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5DAA9" w14:textId="77777777" w:rsidR="00197F2E" w:rsidRPr="0007270D" w:rsidRDefault="00EE0C5F" w:rsidP="00241A68">
      <w:pPr>
        <w:pStyle w:val="Heading1"/>
      </w:pPr>
      <w:r>
        <w:t>Procedure</w:t>
      </w:r>
      <w:r w:rsidR="008606A0" w:rsidRPr="0007270D">
        <w:t xml:space="preserve"> </w:t>
      </w:r>
      <w:r w:rsidR="008606A0" w:rsidRPr="00241A68">
        <w:rPr>
          <w:b w:val="0"/>
          <w:bCs w:val="0"/>
        </w:rPr>
        <w:t xml:space="preserve">| </w:t>
      </w:r>
      <w:r w:rsidR="00481A6C" w:rsidRPr="00241A68">
        <w:rPr>
          <w:b w:val="0"/>
          <w:bCs w:val="0"/>
        </w:rPr>
        <w:t>Canberra Health Services</w:t>
      </w:r>
    </w:p>
    <w:p w14:paraId="4D327377" w14:textId="2E345B10" w:rsidR="00197F2E" w:rsidRDefault="00D04733" w:rsidP="00197F2E">
      <w:pPr>
        <w:pStyle w:val="Heading2"/>
      </w:pPr>
      <w:r>
        <w:t>Voluntary Assisted Dying (VAD)</w:t>
      </w:r>
      <w:r w:rsidR="00197F2E">
        <w:rPr>
          <w:rStyle w:val="Heading2Char"/>
        </w:rPr>
        <w:t xml:space="preserve"> </w:t>
      </w:r>
      <w:r>
        <w:rPr>
          <w:rStyle w:val="Heading2Char"/>
        </w:rPr>
        <w:t>(adults only)</w:t>
      </w:r>
    </w:p>
    <w:p w14:paraId="23846F8E" w14:textId="70E48233" w:rsidR="00CA4FDE" w:rsidRPr="00C34A10" w:rsidRDefault="00E31596" w:rsidP="00C34A10">
      <w:pPr>
        <w:pStyle w:val="BodyCopy"/>
        <w:spacing w:before="0" w:line="240" w:lineRule="auto"/>
        <w:rPr>
          <w:color w:val="575757" w:themeColor="text2"/>
        </w:rPr>
      </w:pPr>
      <w:r w:rsidRPr="00197F2E">
        <w:t>CHS</w:t>
      </w:r>
      <w:r w:rsidR="003E0F80">
        <w:t>25/309</w:t>
      </w:r>
      <w:bookmarkStart w:id="0" w:name="_Hlk157074578"/>
    </w:p>
    <w:sdt>
      <w:sdtPr>
        <w:rPr>
          <w:sz w:val="32"/>
          <w:szCs w:val="32"/>
        </w:rPr>
        <w:id w:val="-1206019646"/>
        <w:docPartObj>
          <w:docPartGallery w:val="Table of Contents"/>
          <w:docPartUnique/>
        </w:docPartObj>
      </w:sdtPr>
      <w:sdtEndPr/>
      <w:sdtContent>
        <w:p w14:paraId="2AB84D77" w14:textId="77777777" w:rsidR="00A731B8" w:rsidRPr="000E7683" w:rsidRDefault="00A731B8">
          <w:pPr>
            <w:pStyle w:val="TOCHeading"/>
            <w:rPr>
              <w:rStyle w:val="Heading3Char"/>
              <w:b/>
              <w:bCs w:val="0"/>
            </w:rPr>
          </w:pPr>
          <w:r w:rsidRPr="007B1A7B">
            <w:rPr>
              <w:rStyle w:val="Heading3Char"/>
              <w:b/>
              <w:bCs w:val="0"/>
            </w:rPr>
            <w:t>Contents</w:t>
          </w:r>
        </w:p>
        <w:p w14:paraId="611FB101" w14:textId="65B93C6C" w:rsidR="00A61E18" w:rsidRDefault="000278EC">
          <w:pPr>
            <w:pStyle w:val="TOC1"/>
            <w:rPr>
              <w:rFonts w:asciiTheme="minorHAnsi" w:eastAsiaTheme="minorEastAsia" w:hAnsiTheme="minorHAnsi" w:cstheme="minorBidi"/>
              <w:color w:val="auto"/>
              <w:kern w:val="2"/>
              <w14:ligatures w14:val="standardContextual"/>
            </w:rPr>
          </w:pPr>
          <w:r>
            <w:rPr>
              <w:rFonts w:cs="Times New Roman"/>
            </w:rPr>
            <w:fldChar w:fldCharType="begin"/>
          </w:r>
          <w:r>
            <w:rPr>
              <w:rFonts w:cs="Times New Roman"/>
            </w:rPr>
            <w:instrText xml:space="preserve"> TOC \h \z \u \t "Heading 4,1,Heading 5,2" </w:instrText>
          </w:r>
          <w:r>
            <w:rPr>
              <w:rFonts w:cs="Times New Roman"/>
            </w:rPr>
            <w:fldChar w:fldCharType="separate"/>
          </w:r>
          <w:hyperlink w:anchor="_Toc212559773" w:history="1">
            <w:r w:rsidR="00A61E18" w:rsidRPr="009F02FC">
              <w:rPr>
                <w:rStyle w:val="Hyperlink"/>
              </w:rPr>
              <w:t>Purpose</w:t>
            </w:r>
            <w:r w:rsidR="00A61E18">
              <w:rPr>
                <w:webHidden/>
              </w:rPr>
              <w:tab/>
            </w:r>
            <w:r w:rsidR="00A61E18">
              <w:rPr>
                <w:webHidden/>
              </w:rPr>
              <w:fldChar w:fldCharType="begin"/>
            </w:r>
            <w:r w:rsidR="00A61E18">
              <w:rPr>
                <w:webHidden/>
              </w:rPr>
              <w:instrText xml:space="preserve"> PAGEREF _Toc212559773 \h </w:instrText>
            </w:r>
            <w:r w:rsidR="00A61E18">
              <w:rPr>
                <w:webHidden/>
              </w:rPr>
            </w:r>
            <w:r w:rsidR="00A61E18">
              <w:rPr>
                <w:webHidden/>
              </w:rPr>
              <w:fldChar w:fldCharType="separate"/>
            </w:r>
            <w:r w:rsidR="00957491">
              <w:rPr>
                <w:webHidden/>
              </w:rPr>
              <w:t>4</w:t>
            </w:r>
            <w:r w:rsidR="00A61E18">
              <w:rPr>
                <w:webHidden/>
              </w:rPr>
              <w:fldChar w:fldCharType="end"/>
            </w:r>
          </w:hyperlink>
        </w:p>
        <w:p w14:paraId="17D66BC7" w14:textId="40A7485D" w:rsidR="00A61E18" w:rsidRDefault="00A61E18">
          <w:pPr>
            <w:pStyle w:val="TOC1"/>
            <w:rPr>
              <w:rFonts w:asciiTheme="minorHAnsi" w:eastAsiaTheme="minorEastAsia" w:hAnsiTheme="minorHAnsi" w:cstheme="minorBidi"/>
              <w:color w:val="auto"/>
              <w:kern w:val="2"/>
              <w14:ligatures w14:val="standardContextual"/>
            </w:rPr>
          </w:pPr>
          <w:hyperlink w:anchor="_Toc212559774" w:history="1">
            <w:r w:rsidRPr="009F02FC">
              <w:rPr>
                <w:rStyle w:val="Hyperlink"/>
              </w:rPr>
              <w:t>Alerts</w:t>
            </w:r>
            <w:r>
              <w:rPr>
                <w:webHidden/>
              </w:rPr>
              <w:tab/>
            </w:r>
            <w:r>
              <w:rPr>
                <w:webHidden/>
              </w:rPr>
              <w:fldChar w:fldCharType="begin"/>
            </w:r>
            <w:r>
              <w:rPr>
                <w:webHidden/>
              </w:rPr>
              <w:instrText xml:space="preserve"> PAGEREF _Toc212559774 \h </w:instrText>
            </w:r>
            <w:r>
              <w:rPr>
                <w:webHidden/>
              </w:rPr>
            </w:r>
            <w:r>
              <w:rPr>
                <w:webHidden/>
              </w:rPr>
              <w:fldChar w:fldCharType="separate"/>
            </w:r>
            <w:r w:rsidR="00957491">
              <w:rPr>
                <w:webHidden/>
              </w:rPr>
              <w:t>4</w:t>
            </w:r>
            <w:r>
              <w:rPr>
                <w:webHidden/>
              </w:rPr>
              <w:fldChar w:fldCharType="end"/>
            </w:r>
          </w:hyperlink>
        </w:p>
        <w:p w14:paraId="17F160CD" w14:textId="7CD81281" w:rsidR="00A61E18" w:rsidRDefault="00A61E18">
          <w:pPr>
            <w:pStyle w:val="TOC1"/>
            <w:rPr>
              <w:rFonts w:asciiTheme="minorHAnsi" w:eastAsiaTheme="minorEastAsia" w:hAnsiTheme="minorHAnsi" w:cstheme="minorBidi"/>
              <w:color w:val="auto"/>
              <w:kern w:val="2"/>
              <w14:ligatures w14:val="standardContextual"/>
            </w:rPr>
          </w:pPr>
          <w:hyperlink w:anchor="_Toc212559775" w:history="1">
            <w:r w:rsidRPr="009F02FC">
              <w:rPr>
                <w:rStyle w:val="Hyperlink"/>
              </w:rPr>
              <w:t>Scope</w:t>
            </w:r>
            <w:r>
              <w:rPr>
                <w:webHidden/>
              </w:rPr>
              <w:tab/>
            </w:r>
            <w:r>
              <w:rPr>
                <w:webHidden/>
              </w:rPr>
              <w:fldChar w:fldCharType="begin"/>
            </w:r>
            <w:r>
              <w:rPr>
                <w:webHidden/>
              </w:rPr>
              <w:instrText xml:space="preserve"> PAGEREF _Toc212559775 \h </w:instrText>
            </w:r>
            <w:r>
              <w:rPr>
                <w:webHidden/>
              </w:rPr>
            </w:r>
            <w:r>
              <w:rPr>
                <w:webHidden/>
              </w:rPr>
              <w:fldChar w:fldCharType="separate"/>
            </w:r>
            <w:r w:rsidR="00957491">
              <w:rPr>
                <w:webHidden/>
              </w:rPr>
              <w:t>5</w:t>
            </w:r>
            <w:r>
              <w:rPr>
                <w:webHidden/>
              </w:rPr>
              <w:fldChar w:fldCharType="end"/>
            </w:r>
          </w:hyperlink>
        </w:p>
        <w:p w14:paraId="221B5218" w14:textId="4937BBE2" w:rsidR="00A61E18" w:rsidRDefault="00A61E18">
          <w:pPr>
            <w:pStyle w:val="TOC1"/>
            <w:rPr>
              <w:rFonts w:asciiTheme="minorHAnsi" w:eastAsiaTheme="minorEastAsia" w:hAnsiTheme="minorHAnsi" w:cstheme="minorBidi"/>
              <w:color w:val="auto"/>
              <w:kern w:val="2"/>
              <w14:ligatures w14:val="standardContextual"/>
            </w:rPr>
          </w:pPr>
          <w:hyperlink w:anchor="_Toc212559776" w:history="1">
            <w:r w:rsidRPr="009F02FC">
              <w:rPr>
                <w:rStyle w:val="Hyperlink"/>
              </w:rPr>
              <w:t>Section 1 – Overview of VAD</w:t>
            </w:r>
            <w:r>
              <w:rPr>
                <w:webHidden/>
              </w:rPr>
              <w:tab/>
            </w:r>
            <w:r>
              <w:rPr>
                <w:webHidden/>
              </w:rPr>
              <w:fldChar w:fldCharType="begin"/>
            </w:r>
            <w:r>
              <w:rPr>
                <w:webHidden/>
              </w:rPr>
              <w:instrText xml:space="preserve"> PAGEREF _Toc212559776 \h </w:instrText>
            </w:r>
            <w:r>
              <w:rPr>
                <w:webHidden/>
              </w:rPr>
            </w:r>
            <w:r>
              <w:rPr>
                <w:webHidden/>
              </w:rPr>
              <w:fldChar w:fldCharType="separate"/>
            </w:r>
            <w:r w:rsidR="00957491">
              <w:rPr>
                <w:webHidden/>
              </w:rPr>
              <w:t>6</w:t>
            </w:r>
            <w:r>
              <w:rPr>
                <w:webHidden/>
              </w:rPr>
              <w:fldChar w:fldCharType="end"/>
            </w:r>
          </w:hyperlink>
        </w:p>
        <w:p w14:paraId="0D293059" w14:textId="6F43D798" w:rsidR="00A61E18" w:rsidRDefault="00A61E18">
          <w:pPr>
            <w:pStyle w:val="TOC2"/>
            <w:rPr>
              <w:rFonts w:asciiTheme="minorHAnsi" w:eastAsiaTheme="minorEastAsia" w:hAnsiTheme="minorHAnsi" w:cstheme="minorBidi"/>
              <w:noProof/>
              <w:color w:val="auto"/>
              <w:kern w:val="2"/>
              <w14:ligatures w14:val="standardContextual"/>
            </w:rPr>
          </w:pPr>
          <w:hyperlink w:anchor="_Toc212559777" w:history="1">
            <w:r w:rsidRPr="009F02FC">
              <w:rPr>
                <w:rStyle w:val="Hyperlink"/>
                <w:noProof/>
                <w:lang w:eastAsia="en-US"/>
              </w:rPr>
              <w:t>Background</w:t>
            </w:r>
            <w:r>
              <w:rPr>
                <w:noProof/>
                <w:webHidden/>
              </w:rPr>
              <w:tab/>
            </w:r>
            <w:r>
              <w:rPr>
                <w:noProof/>
                <w:webHidden/>
              </w:rPr>
              <w:fldChar w:fldCharType="begin"/>
            </w:r>
            <w:r>
              <w:rPr>
                <w:noProof/>
                <w:webHidden/>
              </w:rPr>
              <w:instrText xml:space="preserve"> PAGEREF _Toc212559777 \h </w:instrText>
            </w:r>
            <w:r>
              <w:rPr>
                <w:noProof/>
                <w:webHidden/>
              </w:rPr>
            </w:r>
            <w:r>
              <w:rPr>
                <w:noProof/>
                <w:webHidden/>
              </w:rPr>
              <w:fldChar w:fldCharType="separate"/>
            </w:r>
            <w:r w:rsidR="00957491">
              <w:rPr>
                <w:noProof/>
                <w:webHidden/>
              </w:rPr>
              <w:t>6</w:t>
            </w:r>
            <w:r>
              <w:rPr>
                <w:noProof/>
                <w:webHidden/>
              </w:rPr>
              <w:fldChar w:fldCharType="end"/>
            </w:r>
          </w:hyperlink>
        </w:p>
        <w:p w14:paraId="003080B5" w14:textId="69F7A56F" w:rsidR="00A61E18" w:rsidRDefault="00A61E18">
          <w:pPr>
            <w:pStyle w:val="TOC2"/>
            <w:rPr>
              <w:rFonts w:asciiTheme="minorHAnsi" w:eastAsiaTheme="minorEastAsia" w:hAnsiTheme="minorHAnsi" w:cstheme="minorBidi"/>
              <w:noProof/>
              <w:color w:val="auto"/>
              <w:kern w:val="2"/>
              <w14:ligatures w14:val="standardContextual"/>
            </w:rPr>
          </w:pPr>
          <w:hyperlink w:anchor="_Toc212559778" w:history="1">
            <w:r w:rsidRPr="009F02FC">
              <w:rPr>
                <w:rStyle w:val="Hyperlink"/>
                <w:noProof/>
              </w:rPr>
              <w:t>Supporting an individual through the VAD request and assessment process</w:t>
            </w:r>
            <w:r>
              <w:rPr>
                <w:noProof/>
                <w:webHidden/>
              </w:rPr>
              <w:tab/>
            </w:r>
            <w:r>
              <w:rPr>
                <w:noProof/>
                <w:webHidden/>
              </w:rPr>
              <w:fldChar w:fldCharType="begin"/>
            </w:r>
            <w:r>
              <w:rPr>
                <w:noProof/>
                <w:webHidden/>
              </w:rPr>
              <w:instrText xml:space="preserve"> PAGEREF _Toc212559778 \h </w:instrText>
            </w:r>
            <w:r>
              <w:rPr>
                <w:noProof/>
                <w:webHidden/>
              </w:rPr>
            </w:r>
            <w:r>
              <w:rPr>
                <w:noProof/>
                <w:webHidden/>
              </w:rPr>
              <w:fldChar w:fldCharType="separate"/>
            </w:r>
            <w:r w:rsidR="00957491">
              <w:rPr>
                <w:noProof/>
                <w:webHidden/>
              </w:rPr>
              <w:t>7</w:t>
            </w:r>
            <w:r>
              <w:rPr>
                <w:noProof/>
                <w:webHidden/>
              </w:rPr>
              <w:fldChar w:fldCharType="end"/>
            </w:r>
          </w:hyperlink>
        </w:p>
        <w:p w14:paraId="5FC63FF9" w14:textId="7D309D4F" w:rsidR="00A61E18" w:rsidRDefault="00A61E18">
          <w:pPr>
            <w:pStyle w:val="TOC2"/>
            <w:rPr>
              <w:rFonts w:asciiTheme="minorHAnsi" w:eastAsiaTheme="minorEastAsia" w:hAnsiTheme="minorHAnsi" w:cstheme="minorBidi"/>
              <w:noProof/>
              <w:color w:val="auto"/>
              <w:kern w:val="2"/>
              <w14:ligatures w14:val="standardContextual"/>
            </w:rPr>
          </w:pPr>
          <w:hyperlink w:anchor="_Toc212559779" w:history="1">
            <w:r w:rsidRPr="009F02FC">
              <w:rPr>
                <w:rStyle w:val="Hyperlink"/>
                <w:noProof/>
              </w:rPr>
              <w:t>Mandatory VAD documentation</w:t>
            </w:r>
            <w:r>
              <w:rPr>
                <w:noProof/>
                <w:webHidden/>
              </w:rPr>
              <w:tab/>
            </w:r>
            <w:r>
              <w:rPr>
                <w:noProof/>
                <w:webHidden/>
              </w:rPr>
              <w:fldChar w:fldCharType="begin"/>
            </w:r>
            <w:r>
              <w:rPr>
                <w:noProof/>
                <w:webHidden/>
              </w:rPr>
              <w:instrText xml:space="preserve"> PAGEREF _Toc212559779 \h </w:instrText>
            </w:r>
            <w:r>
              <w:rPr>
                <w:noProof/>
                <w:webHidden/>
              </w:rPr>
            </w:r>
            <w:r>
              <w:rPr>
                <w:noProof/>
                <w:webHidden/>
              </w:rPr>
              <w:fldChar w:fldCharType="separate"/>
            </w:r>
            <w:r w:rsidR="00957491">
              <w:rPr>
                <w:noProof/>
                <w:webHidden/>
              </w:rPr>
              <w:t>8</w:t>
            </w:r>
            <w:r>
              <w:rPr>
                <w:noProof/>
                <w:webHidden/>
              </w:rPr>
              <w:fldChar w:fldCharType="end"/>
            </w:r>
          </w:hyperlink>
        </w:p>
        <w:p w14:paraId="53911158" w14:textId="479D5977" w:rsidR="00A61E18" w:rsidRDefault="00A61E18">
          <w:pPr>
            <w:pStyle w:val="TOC2"/>
            <w:rPr>
              <w:rFonts w:asciiTheme="minorHAnsi" w:eastAsiaTheme="minorEastAsia" w:hAnsiTheme="minorHAnsi" w:cstheme="minorBidi"/>
              <w:noProof/>
              <w:color w:val="auto"/>
              <w:kern w:val="2"/>
              <w14:ligatures w14:val="standardContextual"/>
            </w:rPr>
          </w:pPr>
          <w:hyperlink w:anchor="_Toc212559780" w:history="1">
            <w:r w:rsidRPr="009F02FC">
              <w:rPr>
                <w:rStyle w:val="Hyperlink"/>
                <w:noProof/>
              </w:rPr>
              <w:t>End of life planning</w:t>
            </w:r>
            <w:r>
              <w:rPr>
                <w:noProof/>
                <w:webHidden/>
              </w:rPr>
              <w:tab/>
            </w:r>
            <w:r>
              <w:rPr>
                <w:noProof/>
                <w:webHidden/>
              </w:rPr>
              <w:fldChar w:fldCharType="begin"/>
            </w:r>
            <w:r>
              <w:rPr>
                <w:noProof/>
                <w:webHidden/>
              </w:rPr>
              <w:instrText xml:space="preserve"> PAGEREF _Toc212559780 \h </w:instrText>
            </w:r>
            <w:r>
              <w:rPr>
                <w:noProof/>
                <w:webHidden/>
              </w:rPr>
            </w:r>
            <w:r>
              <w:rPr>
                <w:noProof/>
                <w:webHidden/>
              </w:rPr>
              <w:fldChar w:fldCharType="separate"/>
            </w:r>
            <w:r w:rsidR="00957491">
              <w:rPr>
                <w:noProof/>
                <w:webHidden/>
              </w:rPr>
              <w:t>8</w:t>
            </w:r>
            <w:r>
              <w:rPr>
                <w:noProof/>
                <w:webHidden/>
              </w:rPr>
              <w:fldChar w:fldCharType="end"/>
            </w:r>
          </w:hyperlink>
        </w:p>
        <w:p w14:paraId="7F5335AE" w14:textId="726840A6" w:rsidR="00A61E18" w:rsidRDefault="00A61E18">
          <w:pPr>
            <w:pStyle w:val="TOC2"/>
            <w:rPr>
              <w:rFonts w:asciiTheme="minorHAnsi" w:eastAsiaTheme="minorEastAsia" w:hAnsiTheme="minorHAnsi" w:cstheme="minorBidi"/>
              <w:noProof/>
              <w:color w:val="auto"/>
              <w:kern w:val="2"/>
              <w14:ligatures w14:val="standardContextual"/>
            </w:rPr>
          </w:pPr>
          <w:hyperlink w:anchor="_Toc212559781" w:history="1">
            <w:r w:rsidRPr="009F02FC">
              <w:rPr>
                <w:rStyle w:val="Hyperlink"/>
                <w:noProof/>
              </w:rPr>
              <w:t>Providing culturally and spiritually safe care</w:t>
            </w:r>
            <w:r>
              <w:rPr>
                <w:noProof/>
                <w:webHidden/>
              </w:rPr>
              <w:tab/>
            </w:r>
            <w:r>
              <w:rPr>
                <w:noProof/>
                <w:webHidden/>
              </w:rPr>
              <w:fldChar w:fldCharType="begin"/>
            </w:r>
            <w:r>
              <w:rPr>
                <w:noProof/>
                <w:webHidden/>
              </w:rPr>
              <w:instrText xml:space="preserve"> PAGEREF _Toc212559781 \h </w:instrText>
            </w:r>
            <w:r>
              <w:rPr>
                <w:noProof/>
                <w:webHidden/>
              </w:rPr>
            </w:r>
            <w:r>
              <w:rPr>
                <w:noProof/>
                <w:webHidden/>
              </w:rPr>
              <w:fldChar w:fldCharType="separate"/>
            </w:r>
            <w:r w:rsidR="00957491">
              <w:rPr>
                <w:noProof/>
                <w:webHidden/>
              </w:rPr>
              <w:t>9</w:t>
            </w:r>
            <w:r>
              <w:rPr>
                <w:noProof/>
                <w:webHidden/>
              </w:rPr>
              <w:fldChar w:fldCharType="end"/>
            </w:r>
          </w:hyperlink>
        </w:p>
        <w:p w14:paraId="363F56D0" w14:textId="4149CE4C" w:rsidR="00A61E18" w:rsidRDefault="00A61E18">
          <w:pPr>
            <w:pStyle w:val="TOC1"/>
            <w:rPr>
              <w:rFonts w:asciiTheme="minorHAnsi" w:eastAsiaTheme="minorEastAsia" w:hAnsiTheme="minorHAnsi" w:cstheme="minorBidi"/>
              <w:color w:val="auto"/>
              <w:kern w:val="2"/>
              <w14:ligatures w14:val="standardContextual"/>
            </w:rPr>
          </w:pPr>
          <w:hyperlink w:anchor="_Toc212559782" w:history="1">
            <w:r w:rsidRPr="009F02FC">
              <w:rPr>
                <w:rStyle w:val="Hyperlink"/>
              </w:rPr>
              <w:t>Section 2 – Expectations for all staff and managing conscientious objection</w:t>
            </w:r>
            <w:r>
              <w:rPr>
                <w:webHidden/>
              </w:rPr>
              <w:tab/>
            </w:r>
            <w:r>
              <w:rPr>
                <w:webHidden/>
              </w:rPr>
              <w:fldChar w:fldCharType="begin"/>
            </w:r>
            <w:r>
              <w:rPr>
                <w:webHidden/>
              </w:rPr>
              <w:instrText xml:space="preserve"> PAGEREF _Toc212559782 \h </w:instrText>
            </w:r>
            <w:r>
              <w:rPr>
                <w:webHidden/>
              </w:rPr>
            </w:r>
            <w:r>
              <w:rPr>
                <w:webHidden/>
              </w:rPr>
              <w:fldChar w:fldCharType="separate"/>
            </w:r>
            <w:r w:rsidR="00957491">
              <w:rPr>
                <w:webHidden/>
              </w:rPr>
              <w:t>11</w:t>
            </w:r>
            <w:r>
              <w:rPr>
                <w:webHidden/>
              </w:rPr>
              <w:fldChar w:fldCharType="end"/>
            </w:r>
          </w:hyperlink>
        </w:p>
        <w:p w14:paraId="36F2341E" w14:textId="69084A10" w:rsidR="00A61E18" w:rsidRDefault="00A61E18">
          <w:pPr>
            <w:pStyle w:val="TOC2"/>
            <w:rPr>
              <w:rFonts w:asciiTheme="minorHAnsi" w:eastAsiaTheme="minorEastAsia" w:hAnsiTheme="minorHAnsi" w:cstheme="minorBidi"/>
              <w:noProof/>
              <w:color w:val="auto"/>
              <w:kern w:val="2"/>
              <w14:ligatures w14:val="standardContextual"/>
            </w:rPr>
          </w:pPr>
          <w:hyperlink w:anchor="_Toc212559783" w:history="1">
            <w:r w:rsidRPr="009F02FC">
              <w:rPr>
                <w:rStyle w:val="Hyperlink"/>
                <w:noProof/>
              </w:rPr>
              <w:t>Staff expectations</w:t>
            </w:r>
            <w:r>
              <w:rPr>
                <w:noProof/>
                <w:webHidden/>
              </w:rPr>
              <w:tab/>
            </w:r>
            <w:r>
              <w:rPr>
                <w:noProof/>
                <w:webHidden/>
              </w:rPr>
              <w:fldChar w:fldCharType="begin"/>
            </w:r>
            <w:r>
              <w:rPr>
                <w:noProof/>
                <w:webHidden/>
              </w:rPr>
              <w:instrText xml:space="preserve"> PAGEREF _Toc212559783 \h </w:instrText>
            </w:r>
            <w:r>
              <w:rPr>
                <w:noProof/>
                <w:webHidden/>
              </w:rPr>
            </w:r>
            <w:r>
              <w:rPr>
                <w:noProof/>
                <w:webHidden/>
              </w:rPr>
              <w:fldChar w:fldCharType="separate"/>
            </w:r>
            <w:r w:rsidR="00957491">
              <w:rPr>
                <w:noProof/>
                <w:webHidden/>
              </w:rPr>
              <w:t>11</w:t>
            </w:r>
            <w:r>
              <w:rPr>
                <w:noProof/>
                <w:webHidden/>
              </w:rPr>
              <w:fldChar w:fldCharType="end"/>
            </w:r>
          </w:hyperlink>
        </w:p>
        <w:p w14:paraId="04C6327A" w14:textId="076AB488" w:rsidR="00A61E18" w:rsidRDefault="00A61E18">
          <w:pPr>
            <w:pStyle w:val="TOC2"/>
            <w:rPr>
              <w:rFonts w:asciiTheme="minorHAnsi" w:eastAsiaTheme="minorEastAsia" w:hAnsiTheme="minorHAnsi" w:cstheme="minorBidi"/>
              <w:noProof/>
              <w:color w:val="auto"/>
              <w:kern w:val="2"/>
              <w14:ligatures w14:val="standardContextual"/>
            </w:rPr>
          </w:pPr>
          <w:hyperlink w:anchor="_Toc212559784" w:history="1">
            <w:r w:rsidRPr="009F02FC">
              <w:rPr>
                <w:rStyle w:val="Hyperlink"/>
                <w:noProof/>
              </w:rPr>
              <w:t>CHS VAD training</w:t>
            </w:r>
            <w:r>
              <w:rPr>
                <w:noProof/>
                <w:webHidden/>
              </w:rPr>
              <w:tab/>
            </w:r>
            <w:r>
              <w:rPr>
                <w:noProof/>
                <w:webHidden/>
              </w:rPr>
              <w:fldChar w:fldCharType="begin"/>
            </w:r>
            <w:r>
              <w:rPr>
                <w:noProof/>
                <w:webHidden/>
              </w:rPr>
              <w:instrText xml:space="preserve"> PAGEREF _Toc212559784 \h </w:instrText>
            </w:r>
            <w:r>
              <w:rPr>
                <w:noProof/>
                <w:webHidden/>
              </w:rPr>
            </w:r>
            <w:r>
              <w:rPr>
                <w:noProof/>
                <w:webHidden/>
              </w:rPr>
              <w:fldChar w:fldCharType="separate"/>
            </w:r>
            <w:r w:rsidR="00957491">
              <w:rPr>
                <w:noProof/>
                <w:webHidden/>
              </w:rPr>
              <w:t>12</w:t>
            </w:r>
            <w:r>
              <w:rPr>
                <w:noProof/>
                <w:webHidden/>
              </w:rPr>
              <w:fldChar w:fldCharType="end"/>
            </w:r>
          </w:hyperlink>
        </w:p>
        <w:p w14:paraId="428B220D" w14:textId="1FE169A8" w:rsidR="00A61E18" w:rsidRDefault="00A61E18">
          <w:pPr>
            <w:pStyle w:val="TOC2"/>
            <w:rPr>
              <w:rFonts w:asciiTheme="minorHAnsi" w:eastAsiaTheme="minorEastAsia" w:hAnsiTheme="minorHAnsi" w:cstheme="minorBidi"/>
              <w:noProof/>
              <w:color w:val="auto"/>
              <w:kern w:val="2"/>
              <w14:ligatures w14:val="standardContextual"/>
            </w:rPr>
          </w:pPr>
          <w:hyperlink w:anchor="_Toc212559785" w:history="1">
            <w:r w:rsidRPr="009F02FC">
              <w:rPr>
                <w:rStyle w:val="Hyperlink"/>
                <w:noProof/>
              </w:rPr>
              <w:t>VAD authorised practitioner training</w:t>
            </w:r>
            <w:r>
              <w:rPr>
                <w:noProof/>
                <w:webHidden/>
              </w:rPr>
              <w:tab/>
            </w:r>
            <w:r>
              <w:rPr>
                <w:noProof/>
                <w:webHidden/>
              </w:rPr>
              <w:fldChar w:fldCharType="begin"/>
            </w:r>
            <w:r>
              <w:rPr>
                <w:noProof/>
                <w:webHidden/>
              </w:rPr>
              <w:instrText xml:space="preserve"> PAGEREF _Toc212559785 \h </w:instrText>
            </w:r>
            <w:r>
              <w:rPr>
                <w:noProof/>
                <w:webHidden/>
              </w:rPr>
            </w:r>
            <w:r>
              <w:rPr>
                <w:noProof/>
                <w:webHidden/>
              </w:rPr>
              <w:fldChar w:fldCharType="separate"/>
            </w:r>
            <w:r w:rsidR="00957491">
              <w:rPr>
                <w:noProof/>
                <w:webHidden/>
              </w:rPr>
              <w:t>12</w:t>
            </w:r>
            <w:r>
              <w:rPr>
                <w:noProof/>
                <w:webHidden/>
              </w:rPr>
              <w:fldChar w:fldCharType="end"/>
            </w:r>
          </w:hyperlink>
        </w:p>
        <w:p w14:paraId="6EA61B3F" w14:textId="34679A42" w:rsidR="00A61E18" w:rsidRDefault="00A61E18">
          <w:pPr>
            <w:pStyle w:val="TOC2"/>
            <w:rPr>
              <w:rFonts w:asciiTheme="minorHAnsi" w:eastAsiaTheme="minorEastAsia" w:hAnsiTheme="minorHAnsi" w:cstheme="minorBidi"/>
              <w:noProof/>
              <w:color w:val="auto"/>
              <w:kern w:val="2"/>
              <w14:ligatures w14:val="standardContextual"/>
            </w:rPr>
          </w:pPr>
          <w:hyperlink w:anchor="_Toc212559786" w:history="1">
            <w:r w:rsidRPr="009F02FC">
              <w:rPr>
                <w:rStyle w:val="Hyperlink"/>
                <w:noProof/>
              </w:rPr>
              <w:t>Conscientious objection</w:t>
            </w:r>
            <w:r>
              <w:rPr>
                <w:noProof/>
                <w:webHidden/>
              </w:rPr>
              <w:tab/>
            </w:r>
            <w:r>
              <w:rPr>
                <w:noProof/>
                <w:webHidden/>
              </w:rPr>
              <w:fldChar w:fldCharType="begin"/>
            </w:r>
            <w:r>
              <w:rPr>
                <w:noProof/>
                <w:webHidden/>
              </w:rPr>
              <w:instrText xml:space="preserve"> PAGEREF _Toc212559786 \h </w:instrText>
            </w:r>
            <w:r>
              <w:rPr>
                <w:noProof/>
                <w:webHidden/>
              </w:rPr>
            </w:r>
            <w:r>
              <w:rPr>
                <w:noProof/>
                <w:webHidden/>
              </w:rPr>
              <w:fldChar w:fldCharType="separate"/>
            </w:r>
            <w:r w:rsidR="00957491">
              <w:rPr>
                <w:noProof/>
                <w:webHidden/>
              </w:rPr>
              <w:t>13</w:t>
            </w:r>
            <w:r>
              <w:rPr>
                <w:noProof/>
                <w:webHidden/>
              </w:rPr>
              <w:fldChar w:fldCharType="end"/>
            </w:r>
          </w:hyperlink>
        </w:p>
        <w:p w14:paraId="75702782" w14:textId="6164510D" w:rsidR="00A61E18" w:rsidRDefault="00A61E18">
          <w:pPr>
            <w:pStyle w:val="TOC1"/>
            <w:rPr>
              <w:rFonts w:asciiTheme="minorHAnsi" w:eastAsiaTheme="minorEastAsia" w:hAnsiTheme="minorHAnsi" w:cstheme="minorBidi"/>
              <w:color w:val="auto"/>
              <w:kern w:val="2"/>
              <w14:ligatures w14:val="standardContextual"/>
            </w:rPr>
          </w:pPr>
          <w:hyperlink w:anchor="_Toc212559787" w:history="1">
            <w:r w:rsidRPr="009F02FC">
              <w:rPr>
                <w:rStyle w:val="Hyperlink"/>
              </w:rPr>
              <w:t>Section 3 – VAD communication</w:t>
            </w:r>
            <w:r>
              <w:rPr>
                <w:webHidden/>
              </w:rPr>
              <w:tab/>
            </w:r>
            <w:r>
              <w:rPr>
                <w:webHidden/>
              </w:rPr>
              <w:fldChar w:fldCharType="begin"/>
            </w:r>
            <w:r>
              <w:rPr>
                <w:webHidden/>
              </w:rPr>
              <w:instrText xml:space="preserve"> PAGEREF _Toc212559787 \h </w:instrText>
            </w:r>
            <w:r>
              <w:rPr>
                <w:webHidden/>
              </w:rPr>
            </w:r>
            <w:r>
              <w:rPr>
                <w:webHidden/>
              </w:rPr>
              <w:fldChar w:fldCharType="separate"/>
            </w:r>
            <w:r w:rsidR="00957491">
              <w:rPr>
                <w:webHidden/>
              </w:rPr>
              <w:t>14</w:t>
            </w:r>
            <w:r>
              <w:rPr>
                <w:webHidden/>
              </w:rPr>
              <w:fldChar w:fldCharType="end"/>
            </w:r>
          </w:hyperlink>
        </w:p>
        <w:p w14:paraId="6AA8AE85" w14:textId="19487894" w:rsidR="00A61E18" w:rsidRDefault="00A61E18">
          <w:pPr>
            <w:pStyle w:val="TOC2"/>
            <w:rPr>
              <w:rFonts w:asciiTheme="minorHAnsi" w:eastAsiaTheme="minorEastAsia" w:hAnsiTheme="minorHAnsi" w:cstheme="minorBidi"/>
              <w:noProof/>
              <w:color w:val="auto"/>
              <w:kern w:val="2"/>
              <w14:ligatures w14:val="standardContextual"/>
            </w:rPr>
          </w:pPr>
          <w:hyperlink w:anchor="_Toc212559788" w:history="1">
            <w:r w:rsidRPr="009F02FC">
              <w:rPr>
                <w:rStyle w:val="Hyperlink"/>
                <w:noProof/>
              </w:rPr>
              <w:t>Clinical communication</w:t>
            </w:r>
            <w:r>
              <w:rPr>
                <w:noProof/>
                <w:webHidden/>
              </w:rPr>
              <w:tab/>
            </w:r>
            <w:r>
              <w:rPr>
                <w:noProof/>
                <w:webHidden/>
              </w:rPr>
              <w:fldChar w:fldCharType="begin"/>
            </w:r>
            <w:r>
              <w:rPr>
                <w:noProof/>
                <w:webHidden/>
              </w:rPr>
              <w:instrText xml:space="preserve"> PAGEREF _Toc212559788 \h </w:instrText>
            </w:r>
            <w:r>
              <w:rPr>
                <w:noProof/>
                <w:webHidden/>
              </w:rPr>
            </w:r>
            <w:r>
              <w:rPr>
                <w:noProof/>
                <w:webHidden/>
              </w:rPr>
              <w:fldChar w:fldCharType="separate"/>
            </w:r>
            <w:r w:rsidR="00957491">
              <w:rPr>
                <w:noProof/>
                <w:webHidden/>
              </w:rPr>
              <w:t>14</w:t>
            </w:r>
            <w:r>
              <w:rPr>
                <w:noProof/>
                <w:webHidden/>
              </w:rPr>
              <w:fldChar w:fldCharType="end"/>
            </w:r>
          </w:hyperlink>
        </w:p>
        <w:p w14:paraId="643C0DBD" w14:textId="747381B3" w:rsidR="00A61E18" w:rsidRDefault="00A61E18">
          <w:pPr>
            <w:pStyle w:val="TOC2"/>
            <w:rPr>
              <w:rFonts w:asciiTheme="minorHAnsi" w:eastAsiaTheme="minorEastAsia" w:hAnsiTheme="minorHAnsi" w:cstheme="minorBidi"/>
              <w:noProof/>
              <w:color w:val="auto"/>
              <w:kern w:val="2"/>
              <w14:ligatures w14:val="standardContextual"/>
            </w:rPr>
          </w:pPr>
          <w:hyperlink w:anchor="_Toc212559789" w:history="1">
            <w:r w:rsidRPr="009F02FC">
              <w:rPr>
                <w:rStyle w:val="Hyperlink"/>
                <w:noProof/>
              </w:rPr>
              <w:t>Criminal Code considerations</w:t>
            </w:r>
            <w:r>
              <w:rPr>
                <w:noProof/>
                <w:webHidden/>
              </w:rPr>
              <w:tab/>
            </w:r>
            <w:r>
              <w:rPr>
                <w:noProof/>
                <w:webHidden/>
              </w:rPr>
              <w:fldChar w:fldCharType="begin"/>
            </w:r>
            <w:r>
              <w:rPr>
                <w:noProof/>
                <w:webHidden/>
              </w:rPr>
              <w:instrText xml:space="preserve"> PAGEREF _Toc212559789 \h </w:instrText>
            </w:r>
            <w:r>
              <w:rPr>
                <w:noProof/>
                <w:webHidden/>
              </w:rPr>
            </w:r>
            <w:r>
              <w:rPr>
                <w:noProof/>
                <w:webHidden/>
              </w:rPr>
              <w:fldChar w:fldCharType="separate"/>
            </w:r>
            <w:r w:rsidR="00957491">
              <w:rPr>
                <w:noProof/>
                <w:webHidden/>
              </w:rPr>
              <w:t>14</w:t>
            </w:r>
            <w:r>
              <w:rPr>
                <w:noProof/>
                <w:webHidden/>
              </w:rPr>
              <w:fldChar w:fldCharType="end"/>
            </w:r>
          </w:hyperlink>
        </w:p>
        <w:p w14:paraId="6EE7FB4D" w14:textId="5BF5A675" w:rsidR="00A61E18" w:rsidRDefault="00A61E18">
          <w:pPr>
            <w:pStyle w:val="TOC2"/>
            <w:rPr>
              <w:rFonts w:asciiTheme="minorHAnsi" w:eastAsiaTheme="minorEastAsia" w:hAnsiTheme="minorHAnsi" w:cstheme="minorBidi"/>
              <w:noProof/>
              <w:color w:val="auto"/>
              <w:kern w:val="2"/>
              <w14:ligatures w14:val="standardContextual"/>
            </w:rPr>
          </w:pPr>
          <w:hyperlink w:anchor="_Toc212559790" w:history="1">
            <w:r w:rsidRPr="009F02FC">
              <w:rPr>
                <w:rStyle w:val="Hyperlink"/>
                <w:noProof/>
              </w:rPr>
              <w:t>Interpreters</w:t>
            </w:r>
            <w:r>
              <w:rPr>
                <w:noProof/>
                <w:webHidden/>
              </w:rPr>
              <w:tab/>
            </w:r>
            <w:r>
              <w:rPr>
                <w:noProof/>
                <w:webHidden/>
              </w:rPr>
              <w:fldChar w:fldCharType="begin"/>
            </w:r>
            <w:r>
              <w:rPr>
                <w:noProof/>
                <w:webHidden/>
              </w:rPr>
              <w:instrText xml:space="preserve"> PAGEREF _Toc212559790 \h </w:instrText>
            </w:r>
            <w:r>
              <w:rPr>
                <w:noProof/>
                <w:webHidden/>
              </w:rPr>
            </w:r>
            <w:r>
              <w:rPr>
                <w:noProof/>
                <w:webHidden/>
              </w:rPr>
              <w:fldChar w:fldCharType="separate"/>
            </w:r>
            <w:r w:rsidR="00957491">
              <w:rPr>
                <w:noProof/>
                <w:webHidden/>
              </w:rPr>
              <w:t>15</w:t>
            </w:r>
            <w:r>
              <w:rPr>
                <w:noProof/>
                <w:webHidden/>
              </w:rPr>
              <w:fldChar w:fldCharType="end"/>
            </w:r>
          </w:hyperlink>
        </w:p>
        <w:p w14:paraId="54A0AB89" w14:textId="12AAFEA6" w:rsidR="00A61E18" w:rsidRDefault="00A61E18">
          <w:pPr>
            <w:pStyle w:val="TOC2"/>
            <w:rPr>
              <w:rFonts w:asciiTheme="minorHAnsi" w:eastAsiaTheme="minorEastAsia" w:hAnsiTheme="minorHAnsi" w:cstheme="minorBidi"/>
              <w:noProof/>
              <w:color w:val="auto"/>
              <w:kern w:val="2"/>
              <w14:ligatures w14:val="standardContextual"/>
            </w:rPr>
          </w:pPr>
          <w:hyperlink w:anchor="_Toc212559791" w:history="1">
            <w:r w:rsidRPr="009F02FC">
              <w:rPr>
                <w:rStyle w:val="Hyperlink"/>
                <w:noProof/>
              </w:rPr>
              <w:t>VAD authorised practitioner requesting information</w:t>
            </w:r>
            <w:r>
              <w:rPr>
                <w:noProof/>
                <w:webHidden/>
              </w:rPr>
              <w:tab/>
            </w:r>
            <w:r>
              <w:rPr>
                <w:noProof/>
                <w:webHidden/>
              </w:rPr>
              <w:fldChar w:fldCharType="begin"/>
            </w:r>
            <w:r>
              <w:rPr>
                <w:noProof/>
                <w:webHidden/>
              </w:rPr>
              <w:instrText xml:space="preserve"> PAGEREF _Toc212559791 \h </w:instrText>
            </w:r>
            <w:r>
              <w:rPr>
                <w:noProof/>
                <w:webHidden/>
              </w:rPr>
            </w:r>
            <w:r>
              <w:rPr>
                <w:noProof/>
                <w:webHidden/>
              </w:rPr>
              <w:fldChar w:fldCharType="separate"/>
            </w:r>
            <w:r w:rsidR="00957491">
              <w:rPr>
                <w:noProof/>
                <w:webHidden/>
              </w:rPr>
              <w:t>15</w:t>
            </w:r>
            <w:r>
              <w:rPr>
                <w:noProof/>
                <w:webHidden/>
              </w:rPr>
              <w:fldChar w:fldCharType="end"/>
            </w:r>
          </w:hyperlink>
        </w:p>
        <w:p w14:paraId="32E19CA2" w14:textId="30D583EB" w:rsidR="00A61E18" w:rsidRDefault="00A61E18">
          <w:pPr>
            <w:pStyle w:val="TOC2"/>
            <w:rPr>
              <w:rFonts w:asciiTheme="minorHAnsi" w:eastAsiaTheme="minorEastAsia" w:hAnsiTheme="minorHAnsi" w:cstheme="minorBidi"/>
              <w:noProof/>
              <w:color w:val="auto"/>
              <w:kern w:val="2"/>
              <w14:ligatures w14:val="standardContextual"/>
            </w:rPr>
          </w:pPr>
          <w:hyperlink w:anchor="_Toc212559792" w:history="1">
            <w:r w:rsidRPr="009F02FC">
              <w:rPr>
                <w:rStyle w:val="Hyperlink"/>
                <w:noProof/>
              </w:rPr>
              <w:t>Individual requesting to view CHS facility operator policy information</w:t>
            </w:r>
            <w:r>
              <w:rPr>
                <w:noProof/>
                <w:webHidden/>
              </w:rPr>
              <w:tab/>
            </w:r>
            <w:r>
              <w:rPr>
                <w:noProof/>
                <w:webHidden/>
              </w:rPr>
              <w:fldChar w:fldCharType="begin"/>
            </w:r>
            <w:r>
              <w:rPr>
                <w:noProof/>
                <w:webHidden/>
              </w:rPr>
              <w:instrText xml:space="preserve"> PAGEREF _Toc212559792 \h </w:instrText>
            </w:r>
            <w:r>
              <w:rPr>
                <w:noProof/>
                <w:webHidden/>
              </w:rPr>
            </w:r>
            <w:r>
              <w:rPr>
                <w:noProof/>
                <w:webHidden/>
              </w:rPr>
              <w:fldChar w:fldCharType="separate"/>
            </w:r>
            <w:r w:rsidR="00957491">
              <w:rPr>
                <w:noProof/>
                <w:webHidden/>
              </w:rPr>
              <w:t>16</w:t>
            </w:r>
            <w:r>
              <w:rPr>
                <w:noProof/>
                <w:webHidden/>
              </w:rPr>
              <w:fldChar w:fldCharType="end"/>
            </w:r>
          </w:hyperlink>
        </w:p>
        <w:p w14:paraId="1442C1FB" w14:textId="5647F577" w:rsidR="00A61E18" w:rsidRDefault="00A61E18">
          <w:pPr>
            <w:pStyle w:val="TOC1"/>
            <w:rPr>
              <w:rFonts w:asciiTheme="minorHAnsi" w:eastAsiaTheme="minorEastAsia" w:hAnsiTheme="minorHAnsi" w:cstheme="minorBidi"/>
              <w:color w:val="auto"/>
              <w:kern w:val="2"/>
              <w14:ligatures w14:val="standardContextual"/>
            </w:rPr>
          </w:pPr>
          <w:hyperlink w:anchor="_Toc212559793" w:history="1">
            <w:r w:rsidRPr="009F02FC">
              <w:rPr>
                <w:rStyle w:val="Hyperlink"/>
              </w:rPr>
              <w:t>Section 4 – Responding to general VAD queries and VAD information requests</w:t>
            </w:r>
            <w:r>
              <w:rPr>
                <w:webHidden/>
              </w:rPr>
              <w:tab/>
            </w:r>
            <w:r>
              <w:rPr>
                <w:webHidden/>
              </w:rPr>
              <w:fldChar w:fldCharType="begin"/>
            </w:r>
            <w:r>
              <w:rPr>
                <w:webHidden/>
              </w:rPr>
              <w:instrText xml:space="preserve"> PAGEREF _Toc212559793 \h </w:instrText>
            </w:r>
            <w:r>
              <w:rPr>
                <w:webHidden/>
              </w:rPr>
            </w:r>
            <w:r>
              <w:rPr>
                <w:webHidden/>
              </w:rPr>
              <w:fldChar w:fldCharType="separate"/>
            </w:r>
            <w:r w:rsidR="00957491">
              <w:rPr>
                <w:webHidden/>
              </w:rPr>
              <w:t>16</w:t>
            </w:r>
            <w:r>
              <w:rPr>
                <w:webHidden/>
              </w:rPr>
              <w:fldChar w:fldCharType="end"/>
            </w:r>
          </w:hyperlink>
        </w:p>
        <w:p w14:paraId="60186677" w14:textId="3F3F5787" w:rsidR="00A61E18" w:rsidRDefault="00A61E18">
          <w:pPr>
            <w:pStyle w:val="TOC1"/>
            <w:rPr>
              <w:rFonts w:asciiTheme="minorHAnsi" w:eastAsiaTheme="minorEastAsia" w:hAnsiTheme="minorHAnsi" w:cstheme="minorBidi"/>
              <w:color w:val="auto"/>
              <w:kern w:val="2"/>
              <w14:ligatures w14:val="standardContextual"/>
            </w:rPr>
          </w:pPr>
          <w:hyperlink w:anchor="_Toc212559794" w:history="1">
            <w:r w:rsidRPr="009F02FC">
              <w:rPr>
                <w:rStyle w:val="Hyperlink"/>
              </w:rPr>
              <w:t>Section 5 – Raising VAD as an end of life choice</w:t>
            </w:r>
            <w:r>
              <w:rPr>
                <w:webHidden/>
              </w:rPr>
              <w:tab/>
            </w:r>
            <w:r>
              <w:rPr>
                <w:webHidden/>
              </w:rPr>
              <w:fldChar w:fldCharType="begin"/>
            </w:r>
            <w:r>
              <w:rPr>
                <w:webHidden/>
              </w:rPr>
              <w:instrText xml:space="preserve"> PAGEREF _Toc212559794 \h </w:instrText>
            </w:r>
            <w:r>
              <w:rPr>
                <w:webHidden/>
              </w:rPr>
            </w:r>
            <w:r>
              <w:rPr>
                <w:webHidden/>
              </w:rPr>
              <w:fldChar w:fldCharType="separate"/>
            </w:r>
            <w:r w:rsidR="00957491">
              <w:rPr>
                <w:webHidden/>
              </w:rPr>
              <w:t>17</w:t>
            </w:r>
            <w:r>
              <w:rPr>
                <w:webHidden/>
              </w:rPr>
              <w:fldChar w:fldCharType="end"/>
            </w:r>
          </w:hyperlink>
        </w:p>
        <w:p w14:paraId="231FCA7C" w14:textId="7DCDCA2A" w:rsidR="00A61E18" w:rsidRDefault="00A61E18">
          <w:pPr>
            <w:pStyle w:val="TOC1"/>
            <w:rPr>
              <w:rFonts w:asciiTheme="minorHAnsi" w:eastAsiaTheme="minorEastAsia" w:hAnsiTheme="minorHAnsi" w:cstheme="minorBidi"/>
              <w:color w:val="auto"/>
              <w:kern w:val="2"/>
              <w14:ligatures w14:val="standardContextual"/>
            </w:rPr>
          </w:pPr>
          <w:hyperlink w:anchor="_Toc212559795" w:history="1">
            <w:r w:rsidRPr="009F02FC">
              <w:rPr>
                <w:rStyle w:val="Hyperlink"/>
              </w:rPr>
              <w:t>Section 6 – Responding to VAD requests</w:t>
            </w:r>
            <w:r>
              <w:rPr>
                <w:webHidden/>
              </w:rPr>
              <w:tab/>
            </w:r>
            <w:r>
              <w:rPr>
                <w:webHidden/>
              </w:rPr>
              <w:fldChar w:fldCharType="begin"/>
            </w:r>
            <w:r>
              <w:rPr>
                <w:webHidden/>
              </w:rPr>
              <w:instrText xml:space="preserve"> PAGEREF _Toc212559795 \h </w:instrText>
            </w:r>
            <w:r>
              <w:rPr>
                <w:webHidden/>
              </w:rPr>
            </w:r>
            <w:r>
              <w:rPr>
                <w:webHidden/>
              </w:rPr>
              <w:fldChar w:fldCharType="separate"/>
            </w:r>
            <w:r w:rsidR="00957491">
              <w:rPr>
                <w:webHidden/>
              </w:rPr>
              <w:t>18</w:t>
            </w:r>
            <w:r>
              <w:rPr>
                <w:webHidden/>
              </w:rPr>
              <w:fldChar w:fldCharType="end"/>
            </w:r>
          </w:hyperlink>
        </w:p>
        <w:p w14:paraId="15A7B611" w14:textId="2B109ECE" w:rsidR="00A61E18" w:rsidRDefault="00A61E18">
          <w:pPr>
            <w:pStyle w:val="TOC2"/>
            <w:rPr>
              <w:rFonts w:asciiTheme="minorHAnsi" w:eastAsiaTheme="minorEastAsia" w:hAnsiTheme="minorHAnsi" w:cstheme="minorBidi"/>
              <w:noProof/>
              <w:color w:val="auto"/>
              <w:kern w:val="2"/>
              <w14:ligatures w14:val="standardContextual"/>
            </w:rPr>
          </w:pPr>
          <w:hyperlink w:anchor="_Toc212559796" w:history="1">
            <w:r w:rsidRPr="009F02FC">
              <w:rPr>
                <w:rStyle w:val="Hyperlink"/>
                <w:noProof/>
              </w:rPr>
              <w:t>Responding to a first request</w:t>
            </w:r>
            <w:r>
              <w:rPr>
                <w:noProof/>
                <w:webHidden/>
              </w:rPr>
              <w:tab/>
            </w:r>
            <w:r>
              <w:rPr>
                <w:noProof/>
                <w:webHidden/>
              </w:rPr>
              <w:fldChar w:fldCharType="begin"/>
            </w:r>
            <w:r>
              <w:rPr>
                <w:noProof/>
                <w:webHidden/>
              </w:rPr>
              <w:instrText xml:space="preserve"> PAGEREF _Toc212559796 \h </w:instrText>
            </w:r>
            <w:r>
              <w:rPr>
                <w:noProof/>
                <w:webHidden/>
              </w:rPr>
            </w:r>
            <w:r>
              <w:rPr>
                <w:noProof/>
                <w:webHidden/>
              </w:rPr>
              <w:fldChar w:fldCharType="separate"/>
            </w:r>
            <w:r w:rsidR="00957491">
              <w:rPr>
                <w:noProof/>
                <w:webHidden/>
              </w:rPr>
              <w:t>18</w:t>
            </w:r>
            <w:r>
              <w:rPr>
                <w:noProof/>
                <w:webHidden/>
              </w:rPr>
              <w:fldChar w:fldCharType="end"/>
            </w:r>
          </w:hyperlink>
        </w:p>
        <w:p w14:paraId="5E00546F" w14:textId="4588B283" w:rsidR="00A61E18" w:rsidRDefault="00A61E18">
          <w:pPr>
            <w:pStyle w:val="TOC2"/>
            <w:rPr>
              <w:rFonts w:asciiTheme="minorHAnsi" w:eastAsiaTheme="minorEastAsia" w:hAnsiTheme="minorHAnsi" w:cstheme="minorBidi"/>
              <w:noProof/>
              <w:color w:val="auto"/>
              <w:kern w:val="2"/>
              <w14:ligatures w14:val="standardContextual"/>
            </w:rPr>
          </w:pPr>
          <w:hyperlink w:anchor="_Toc212559797" w:history="1">
            <w:r w:rsidRPr="009F02FC">
              <w:rPr>
                <w:rStyle w:val="Hyperlink"/>
                <w:noProof/>
              </w:rPr>
              <w:t>Subsequent requests</w:t>
            </w:r>
            <w:r>
              <w:rPr>
                <w:noProof/>
                <w:webHidden/>
              </w:rPr>
              <w:tab/>
            </w:r>
            <w:r>
              <w:rPr>
                <w:noProof/>
                <w:webHidden/>
              </w:rPr>
              <w:fldChar w:fldCharType="begin"/>
            </w:r>
            <w:r>
              <w:rPr>
                <w:noProof/>
                <w:webHidden/>
              </w:rPr>
              <w:instrText xml:space="preserve"> PAGEREF _Toc212559797 \h </w:instrText>
            </w:r>
            <w:r>
              <w:rPr>
                <w:noProof/>
                <w:webHidden/>
              </w:rPr>
            </w:r>
            <w:r>
              <w:rPr>
                <w:noProof/>
                <w:webHidden/>
              </w:rPr>
              <w:fldChar w:fldCharType="separate"/>
            </w:r>
            <w:r w:rsidR="00957491">
              <w:rPr>
                <w:noProof/>
                <w:webHidden/>
              </w:rPr>
              <w:t>20</w:t>
            </w:r>
            <w:r>
              <w:rPr>
                <w:noProof/>
                <w:webHidden/>
              </w:rPr>
              <w:fldChar w:fldCharType="end"/>
            </w:r>
          </w:hyperlink>
        </w:p>
        <w:p w14:paraId="4DB4113F" w14:textId="6E38CBF6" w:rsidR="00A61E18" w:rsidRDefault="00A61E18">
          <w:pPr>
            <w:pStyle w:val="TOC1"/>
            <w:rPr>
              <w:rFonts w:asciiTheme="minorHAnsi" w:eastAsiaTheme="minorEastAsia" w:hAnsiTheme="minorHAnsi" w:cstheme="minorBidi"/>
              <w:color w:val="auto"/>
              <w:kern w:val="2"/>
              <w14:ligatures w14:val="standardContextual"/>
            </w:rPr>
          </w:pPr>
          <w:hyperlink w:anchor="_Toc212559798" w:history="1">
            <w:r w:rsidRPr="009F02FC">
              <w:rPr>
                <w:rStyle w:val="Hyperlink"/>
              </w:rPr>
              <w:t>Section 7 – VAD witness considerations</w:t>
            </w:r>
            <w:r>
              <w:rPr>
                <w:webHidden/>
              </w:rPr>
              <w:tab/>
            </w:r>
            <w:r>
              <w:rPr>
                <w:webHidden/>
              </w:rPr>
              <w:fldChar w:fldCharType="begin"/>
            </w:r>
            <w:r>
              <w:rPr>
                <w:webHidden/>
              </w:rPr>
              <w:instrText xml:space="preserve"> PAGEREF _Toc212559798 \h </w:instrText>
            </w:r>
            <w:r>
              <w:rPr>
                <w:webHidden/>
              </w:rPr>
            </w:r>
            <w:r>
              <w:rPr>
                <w:webHidden/>
              </w:rPr>
              <w:fldChar w:fldCharType="separate"/>
            </w:r>
            <w:r w:rsidR="00957491">
              <w:rPr>
                <w:webHidden/>
              </w:rPr>
              <w:t>20</w:t>
            </w:r>
            <w:r>
              <w:rPr>
                <w:webHidden/>
              </w:rPr>
              <w:fldChar w:fldCharType="end"/>
            </w:r>
          </w:hyperlink>
        </w:p>
        <w:p w14:paraId="10067F72" w14:textId="03EDAAA9" w:rsidR="00A61E18" w:rsidRDefault="00A61E18">
          <w:pPr>
            <w:pStyle w:val="TOC2"/>
            <w:rPr>
              <w:rFonts w:asciiTheme="minorHAnsi" w:eastAsiaTheme="minorEastAsia" w:hAnsiTheme="minorHAnsi" w:cstheme="minorBidi"/>
              <w:noProof/>
              <w:color w:val="auto"/>
              <w:kern w:val="2"/>
              <w14:ligatures w14:val="standardContextual"/>
            </w:rPr>
          </w:pPr>
          <w:hyperlink w:anchor="_Toc212559799" w:history="1">
            <w:r w:rsidRPr="009F02FC">
              <w:rPr>
                <w:rStyle w:val="Hyperlink"/>
                <w:rFonts w:eastAsia="Times New Roman"/>
                <w:noProof/>
              </w:rPr>
              <w:t>Second request – witness of written declaration</w:t>
            </w:r>
            <w:r>
              <w:rPr>
                <w:noProof/>
                <w:webHidden/>
              </w:rPr>
              <w:tab/>
            </w:r>
            <w:r>
              <w:rPr>
                <w:noProof/>
                <w:webHidden/>
              </w:rPr>
              <w:fldChar w:fldCharType="begin"/>
            </w:r>
            <w:r>
              <w:rPr>
                <w:noProof/>
                <w:webHidden/>
              </w:rPr>
              <w:instrText xml:space="preserve"> PAGEREF _Toc212559799 \h </w:instrText>
            </w:r>
            <w:r>
              <w:rPr>
                <w:noProof/>
                <w:webHidden/>
              </w:rPr>
            </w:r>
            <w:r>
              <w:rPr>
                <w:noProof/>
                <w:webHidden/>
              </w:rPr>
              <w:fldChar w:fldCharType="separate"/>
            </w:r>
            <w:r w:rsidR="00957491">
              <w:rPr>
                <w:noProof/>
                <w:webHidden/>
              </w:rPr>
              <w:t>20</w:t>
            </w:r>
            <w:r>
              <w:rPr>
                <w:noProof/>
                <w:webHidden/>
              </w:rPr>
              <w:fldChar w:fldCharType="end"/>
            </w:r>
          </w:hyperlink>
        </w:p>
        <w:p w14:paraId="6453FEEB" w14:textId="41C31095" w:rsidR="00A61E18" w:rsidRDefault="00A61E18">
          <w:pPr>
            <w:pStyle w:val="TOC2"/>
            <w:rPr>
              <w:rFonts w:asciiTheme="minorHAnsi" w:eastAsiaTheme="minorEastAsia" w:hAnsiTheme="minorHAnsi" w:cstheme="minorBidi"/>
              <w:noProof/>
              <w:color w:val="auto"/>
              <w:kern w:val="2"/>
              <w14:ligatures w14:val="standardContextual"/>
            </w:rPr>
          </w:pPr>
          <w:hyperlink w:anchor="_Toc212559800" w:history="1">
            <w:r w:rsidRPr="009F02FC">
              <w:rPr>
                <w:rStyle w:val="Hyperlink"/>
                <w:rFonts w:eastAsia="Times New Roman"/>
                <w:noProof/>
              </w:rPr>
              <w:t>Witnessing (or being present for) VAD substance administration</w:t>
            </w:r>
            <w:r>
              <w:rPr>
                <w:noProof/>
                <w:webHidden/>
              </w:rPr>
              <w:tab/>
            </w:r>
            <w:r>
              <w:rPr>
                <w:noProof/>
                <w:webHidden/>
              </w:rPr>
              <w:fldChar w:fldCharType="begin"/>
            </w:r>
            <w:r>
              <w:rPr>
                <w:noProof/>
                <w:webHidden/>
              </w:rPr>
              <w:instrText xml:space="preserve"> PAGEREF _Toc212559800 \h </w:instrText>
            </w:r>
            <w:r>
              <w:rPr>
                <w:noProof/>
                <w:webHidden/>
              </w:rPr>
            </w:r>
            <w:r>
              <w:rPr>
                <w:noProof/>
                <w:webHidden/>
              </w:rPr>
              <w:fldChar w:fldCharType="separate"/>
            </w:r>
            <w:r w:rsidR="00957491">
              <w:rPr>
                <w:noProof/>
                <w:webHidden/>
              </w:rPr>
              <w:t>20</w:t>
            </w:r>
            <w:r>
              <w:rPr>
                <w:noProof/>
                <w:webHidden/>
              </w:rPr>
              <w:fldChar w:fldCharType="end"/>
            </w:r>
          </w:hyperlink>
        </w:p>
        <w:p w14:paraId="05677AA8" w14:textId="7AE51FEE" w:rsidR="00A61E18" w:rsidRDefault="00A61E18">
          <w:pPr>
            <w:pStyle w:val="TOC1"/>
            <w:rPr>
              <w:rFonts w:asciiTheme="minorHAnsi" w:eastAsiaTheme="minorEastAsia" w:hAnsiTheme="minorHAnsi" w:cstheme="minorBidi"/>
              <w:color w:val="auto"/>
              <w:kern w:val="2"/>
              <w14:ligatures w14:val="standardContextual"/>
            </w:rPr>
          </w:pPr>
          <w:hyperlink w:anchor="_Toc212559801" w:history="1">
            <w:r w:rsidRPr="009F02FC">
              <w:rPr>
                <w:rStyle w:val="Hyperlink"/>
              </w:rPr>
              <w:t>Section 8 – CHS VAD Support Service</w:t>
            </w:r>
            <w:r>
              <w:rPr>
                <w:webHidden/>
              </w:rPr>
              <w:tab/>
            </w:r>
            <w:r>
              <w:rPr>
                <w:webHidden/>
              </w:rPr>
              <w:fldChar w:fldCharType="begin"/>
            </w:r>
            <w:r>
              <w:rPr>
                <w:webHidden/>
              </w:rPr>
              <w:instrText xml:space="preserve"> PAGEREF _Toc212559801 \h </w:instrText>
            </w:r>
            <w:r>
              <w:rPr>
                <w:webHidden/>
              </w:rPr>
            </w:r>
            <w:r>
              <w:rPr>
                <w:webHidden/>
              </w:rPr>
              <w:fldChar w:fldCharType="separate"/>
            </w:r>
            <w:r w:rsidR="00957491">
              <w:rPr>
                <w:webHidden/>
              </w:rPr>
              <w:t>21</w:t>
            </w:r>
            <w:r>
              <w:rPr>
                <w:webHidden/>
              </w:rPr>
              <w:fldChar w:fldCharType="end"/>
            </w:r>
          </w:hyperlink>
        </w:p>
        <w:p w14:paraId="6DD9271E" w14:textId="211B3716" w:rsidR="00A61E18" w:rsidRDefault="00A61E18">
          <w:pPr>
            <w:pStyle w:val="TOC2"/>
            <w:rPr>
              <w:rFonts w:asciiTheme="minorHAnsi" w:eastAsiaTheme="minorEastAsia" w:hAnsiTheme="minorHAnsi" w:cstheme="minorBidi"/>
              <w:noProof/>
              <w:color w:val="auto"/>
              <w:kern w:val="2"/>
              <w14:ligatures w14:val="standardContextual"/>
            </w:rPr>
          </w:pPr>
          <w:hyperlink w:anchor="_Toc212559802" w:history="1">
            <w:r w:rsidRPr="009F02FC">
              <w:rPr>
                <w:rStyle w:val="Hyperlink"/>
                <w:rFonts w:eastAsia="Times New Roman"/>
                <w:noProof/>
              </w:rPr>
              <w:t xml:space="preserve">VAD </w:t>
            </w:r>
            <w:r w:rsidRPr="009F02FC">
              <w:rPr>
                <w:rStyle w:val="Hyperlink"/>
                <w:noProof/>
              </w:rPr>
              <w:t xml:space="preserve">Care Navigator Service (VAD </w:t>
            </w:r>
            <w:r w:rsidRPr="009F02FC">
              <w:rPr>
                <w:rStyle w:val="Hyperlink"/>
                <w:rFonts w:eastAsia="Times New Roman"/>
                <w:noProof/>
              </w:rPr>
              <w:t>CNS)</w:t>
            </w:r>
            <w:r>
              <w:rPr>
                <w:noProof/>
                <w:webHidden/>
              </w:rPr>
              <w:tab/>
            </w:r>
            <w:r>
              <w:rPr>
                <w:noProof/>
                <w:webHidden/>
              </w:rPr>
              <w:fldChar w:fldCharType="begin"/>
            </w:r>
            <w:r>
              <w:rPr>
                <w:noProof/>
                <w:webHidden/>
              </w:rPr>
              <w:instrText xml:space="preserve"> PAGEREF _Toc212559802 \h </w:instrText>
            </w:r>
            <w:r>
              <w:rPr>
                <w:noProof/>
                <w:webHidden/>
              </w:rPr>
            </w:r>
            <w:r>
              <w:rPr>
                <w:noProof/>
                <w:webHidden/>
              </w:rPr>
              <w:fldChar w:fldCharType="separate"/>
            </w:r>
            <w:r w:rsidR="00957491">
              <w:rPr>
                <w:noProof/>
                <w:webHidden/>
              </w:rPr>
              <w:t>21</w:t>
            </w:r>
            <w:r>
              <w:rPr>
                <w:noProof/>
                <w:webHidden/>
              </w:rPr>
              <w:fldChar w:fldCharType="end"/>
            </w:r>
          </w:hyperlink>
        </w:p>
        <w:p w14:paraId="3EBE8A8E" w14:textId="25A76279" w:rsidR="00A61E18" w:rsidRDefault="00A61E18">
          <w:pPr>
            <w:pStyle w:val="TOC2"/>
            <w:rPr>
              <w:rFonts w:asciiTheme="minorHAnsi" w:eastAsiaTheme="minorEastAsia" w:hAnsiTheme="minorHAnsi" w:cstheme="minorBidi"/>
              <w:noProof/>
              <w:color w:val="auto"/>
              <w:kern w:val="2"/>
              <w14:ligatures w14:val="standardContextual"/>
            </w:rPr>
          </w:pPr>
          <w:hyperlink w:anchor="_Toc212559803" w:history="1">
            <w:r w:rsidRPr="009F02FC">
              <w:rPr>
                <w:rStyle w:val="Hyperlink"/>
                <w:rFonts w:eastAsia="Times New Roman"/>
                <w:noProof/>
              </w:rPr>
              <w:t>VAD Pharmacy Service</w:t>
            </w:r>
            <w:r>
              <w:rPr>
                <w:noProof/>
                <w:webHidden/>
              </w:rPr>
              <w:tab/>
            </w:r>
            <w:r>
              <w:rPr>
                <w:noProof/>
                <w:webHidden/>
              </w:rPr>
              <w:fldChar w:fldCharType="begin"/>
            </w:r>
            <w:r>
              <w:rPr>
                <w:noProof/>
                <w:webHidden/>
              </w:rPr>
              <w:instrText xml:space="preserve"> PAGEREF _Toc212559803 \h </w:instrText>
            </w:r>
            <w:r>
              <w:rPr>
                <w:noProof/>
                <w:webHidden/>
              </w:rPr>
            </w:r>
            <w:r>
              <w:rPr>
                <w:noProof/>
                <w:webHidden/>
              </w:rPr>
              <w:fldChar w:fldCharType="separate"/>
            </w:r>
            <w:r w:rsidR="00957491">
              <w:rPr>
                <w:noProof/>
                <w:webHidden/>
              </w:rPr>
              <w:t>22</w:t>
            </w:r>
            <w:r>
              <w:rPr>
                <w:noProof/>
                <w:webHidden/>
              </w:rPr>
              <w:fldChar w:fldCharType="end"/>
            </w:r>
          </w:hyperlink>
        </w:p>
        <w:p w14:paraId="2ED64FB7" w14:textId="3387ACF4" w:rsidR="00A61E18" w:rsidRDefault="00A61E18">
          <w:pPr>
            <w:pStyle w:val="TOC2"/>
            <w:rPr>
              <w:rFonts w:asciiTheme="minorHAnsi" w:eastAsiaTheme="minorEastAsia" w:hAnsiTheme="minorHAnsi" w:cstheme="minorBidi"/>
              <w:noProof/>
              <w:color w:val="auto"/>
              <w:kern w:val="2"/>
              <w14:ligatures w14:val="standardContextual"/>
            </w:rPr>
          </w:pPr>
          <w:hyperlink w:anchor="_Toc212559804" w:history="1">
            <w:r w:rsidRPr="009F02FC">
              <w:rPr>
                <w:rStyle w:val="Hyperlink"/>
                <w:rFonts w:eastAsia="Times New Roman"/>
                <w:noProof/>
              </w:rPr>
              <w:t>VAD Inpatient Support Service</w:t>
            </w:r>
            <w:r>
              <w:rPr>
                <w:noProof/>
                <w:webHidden/>
              </w:rPr>
              <w:tab/>
            </w:r>
            <w:r>
              <w:rPr>
                <w:noProof/>
                <w:webHidden/>
              </w:rPr>
              <w:fldChar w:fldCharType="begin"/>
            </w:r>
            <w:r>
              <w:rPr>
                <w:noProof/>
                <w:webHidden/>
              </w:rPr>
              <w:instrText xml:space="preserve"> PAGEREF _Toc212559804 \h </w:instrText>
            </w:r>
            <w:r>
              <w:rPr>
                <w:noProof/>
                <w:webHidden/>
              </w:rPr>
            </w:r>
            <w:r>
              <w:rPr>
                <w:noProof/>
                <w:webHidden/>
              </w:rPr>
              <w:fldChar w:fldCharType="separate"/>
            </w:r>
            <w:r w:rsidR="00957491">
              <w:rPr>
                <w:noProof/>
                <w:webHidden/>
              </w:rPr>
              <w:t>22</w:t>
            </w:r>
            <w:r>
              <w:rPr>
                <w:noProof/>
                <w:webHidden/>
              </w:rPr>
              <w:fldChar w:fldCharType="end"/>
            </w:r>
          </w:hyperlink>
        </w:p>
        <w:p w14:paraId="6EBCE90F" w14:textId="559E86C4" w:rsidR="00A61E18" w:rsidRDefault="00A61E18">
          <w:pPr>
            <w:pStyle w:val="TOC2"/>
            <w:rPr>
              <w:rFonts w:asciiTheme="minorHAnsi" w:eastAsiaTheme="minorEastAsia" w:hAnsiTheme="minorHAnsi" w:cstheme="minorBidi"/>
              <w:noProof/>
              <w:color w:val="auto"/>
              <w:kern w:val="2"/>
              <w14:ligatures w14:val="standardContextual"/>
            </w:rPr>
          </w:pPr>
          <w:hyperlink w:anchor="_Toc212559805" w:history="1">
            <w:r w:rsidRPr="009F02FC">
              <w:rPr>
                <w:rStyle w:val="Hyperlink"/>
                <w:rFonts w:eastAsia="Times New Roman"/>
                <w:noProof/>
              </w:rPr>
              <w:t>Home visiting</w:t>
            </w:r>
            <w:r>
              <w:rPr>
                <w:noProof/>
                <w:webHidden/>
              </w:rPr>
              <w:tab/>
            </w:r>
            <w:r>
              <w:rPr>
                <w:noProof/>
                <w:webHidden/>
              </w:rPr>
              <w:fldChar w:fldCharType="begin"/>
            </w:r>
            <w:r>
              <w:rPr>
                <w:noProof/>
                <w:webHidden/>
              </w:rPr>
              <w:instrText xml:space="preserve"> PAGEREF _Toc212559805 \h </w:instrText>
            </w:r>
            <w:r>
              <w:rPr>
                <w:noProof/>
                <w:webHidden/>
              </w:rPr>
            </w:r>
            <w:r>
              <w:rPr>
                <w:noProof/>
                <w:webHidden/>
              </w:rPr>
              <w:fldChar w:fldCharType="separate"/>
            </w:r>
            <w:r w:rsidR="00957491">
              <w:rPr>
                <w:noProof/>
                <w:webHidden/>
              </w:rPr>
              <w:t>22</w:t>
            </w:r>
            <w:r>
              <w:rPr>
                <w:noProof/>
                <w:webHidden/>
              </w:rPr>
              <w:fldChar w:fldCharType="end"/>
            </w:r>
          </w:hyperlink>
        </w:p>
        <w:p w14:paraId="6045CC86" w14:textId="3FAE554E" w:rsidR="00A61E18" w:rsidRDefault="00A61E18">
          <w:pPr>
            <w:pStyle w:val="TOC2"/>
            <w:rPr>
              <w:rFonts w:asciiTheme="minorHAnsi" w:eastAsiaTheme="minorEastAsia" w:hAnsiTheme="minorHAnsi" w:cstheme="minorBidi"/>
              <w:noProof/>
              <w:color w:val="auto"/>
              <w:kern w:val="2"/>
              <w14:ligatures w14:val="standardContextual"/>
            </w:rPr>
          </w:pPr>
          <w:hyperlink w:anchor="_Toc212559806" w:history="1">
            <w:r w:rsidRPr="009F02FC">
              <w:rPr>
                <w:rStyle w:val="Hyperlink"/>
                <w:rFonts w:eastAsia="Times New Roman"/>
                <w:noProof/>
              </w:rPr>
              <w:t>Clinical Escalation</w:t>
            </w:r>
            <w:r>
              <w:rPr>
                <w:noProof/>
                <w:webHidden/>
              </w:rPr>
              <w:tab/>
            </w:r>
            <w:r>
              <w:rPr>
                <w:noProof/>
                <w:webHidden/>
              </w:rPr>
              <w:fldChar w:fldCharType="begin"/>
            </w:r>
            <w:r>
              <w:rPr>
                <w:noProof/>
                <w:webHidden/>
              </w:rPr>
              <w:instrText xml:space="preserve"> PAGEREF _Toc212559806 \h </w:instrText>
            </w:r>
            <w:r>
              <w:rPr>
                <w:noProof/>
                <w:webHidden/>
              </w:rPr>
            </w:r>
            <w:r>
              <w:rPr>
                <w:noProof/>
                <w:webHidden/>
              </w:rPr>
              <w:fldChar w:fldCharType="separate"/>
            </w:r>
            <w:r w:rsidR="00957491">
              <w:rPr>
                <w:noProof/>
                <w:webHidden/>
              </w:rPr>
              <w:t>23</w:t>
            </w:r>
            <w:r>
              <w:rPr>
                <w:noProof/>
                <w:webHidden/>
              </w:rPr>
              <w:fldChar w:fldCharType="end"/>
            </w:r>
          </w:hyperlink>
        </w:p>
        <w:p w14:paraId="70C4160E" w14:textId="1613B025" w:rsidR="00A61E18" w:rsidRDefault="00A61E18">
          <w:pPr>
            <w:pStyle w:val="TOC2"/>
            <w:rPr>
              <w:rFonts w:asciiTheme="minorHAnsi" w:eastAsiaTheme="minorEastAsia" w:hAnsiTheme="minorHAnsi" w:cstheme="minorBidi"/>
              <w:noProof/>
              <w:color w:val="auto"/>
              <w:kern w:val="2"/>
              <w14:ligatures w14:val="standardContextual"/>
            </w:rPr>
          </w:pPr>
          <w:hyperlink w:anchor="_Toc212559807" w:history="1">
            <w:r w:rsidRPr="009F02FC">
              <w:rPr>
                <w:rStyle w:val="Hyperlink"/>
                <w:rFonts w:eastAsia="Times New Roman"/>
                <w:noProof/>
              </w:rPr>
              <w:t>Out of Hours VAD support</w:t>
            </w:r>
            <w:r>
              <w:rPr>
                <w:noProof/>
                <w:webHidden/>
              </w:rPr>
              <w:tab/>
            </w:r>
            <w:r>
              <w:rPr>
                <w:noProof/>
                <w:webHidden/>
              </w:rPr>
              <w:fldChar w:fldCharType="begin"/>
            </w:r>
            <w:r>
              <w:rPr>
                <w:noProof/>
                <w:webHidden/>
              </w:rPr>
              <w:instrText xml:space="preserve"> PAGEREF _Toc212559807 \h </w:instrText>
            </w:r>
            <w:r>
              <w:rPr>
                <w:noProof/>
                <w:webHidden/>
              </w:rPr>
            </w:r>
            <w:r>
              <w:rPr>
                <w:noProof/>
                <w:webHidden/>
              </w:rPr>
              <w:fldChar w:fldCharType="separate"/>
            </w:r>
            <w:r w:rsidR="00957491">
              <w:rPr>
                <w:noProof/>
                <w:webHidden/>
              </w:rPr>
              <w:t>23</w:t>
            </w:r>
            <w:r>
              <w:rPr>
                <w:noProof/>
                <w:webHidden/>
              </w:rPr>
              <w:fldChar w:fldCharType="end"/>
            </w:r>
          </w:hyperlink>
        </w:p>
        <w:p w14:paraId="2D8F0E13" w14:textId="60DB6454" w:rsidR="00A61E18" w:rsidRDefault="00A61E18">
          <w:pPr>
            <w:pStyle w:val="TOC1"/>
            <w:rPr>
              <w:rFonts w:asciiTheme="minorHAnsi" w:eastAsiaTheme="minorEastAsia" w:hAnsiTheme="minorHAnsi" w:cstheme="minorBidi"/>
              <w:color w:val="auto"/>
              <w:kern w:val="2"/>
              <w14:ligatures w14:val="standardContextual"/>
            </w:rPr>
          </w:pPr>
          <w:hyperlink w:anchor="_Toc212559808" w:history="1">
            <w:r w:rsidRPr="009F02FC">
              <w:rPr>
                <w:rStyle w:val="Hyperlink"/>
              </w:rPr>
              <w:t>Section 9 – CHS facility admission process for an individual accessing VAD</w:t>
            </w:r>
            <w:r>
              <w:rPr>
                <w:webHidden/>
              </w:rPr>
              <w:tab/>
            </w:r>
            <w:r>
              <w:rPr>
                <w:webHidden/>
              </w:rPr>
              <w:fldChar w:fldCharType="begin"/>
            </w:r>
            <w:r>
              <w:rPr>
                <w:webHidden/>
              </w:rPr>
              <w:instrText xml:space="preserve"> PAGEREF _Toc212559808 \h </w:instrText>
            </w:r>
            <w:r>
              <w:rPr>
                <w:webHidden/>
              </w:rPr>
            </w:r>
            <w:r>
              <w:rPr>
                <w:webHidden/>
              </w:rPr>
              <w:fldChar w:fldCharType="separate"/>
            </w:r>
            <w:r w:rsidR="00957491">
              <w:rPr>
                <w:webHidden/>
              </w:rPr>
              <w:t>23</w:t>
            </w:r>
            <w:r>
              <w:rPr>
                <w:webHidden/>
              </w:rPr>
              <w:fldChar w:fldCharType="end"/>
            </w:r>
          </w:hyperlink>
        </w:p>
        <w:p w14:paraId="641BB376" w14:textId="47E1365B" w:rsidR="00A61E18" w:rsidRDefault="00A61E18">
          <w:pPr>
            <w:pStyle w:val="TOC2"/>
            <w:rPr>
              <w:rFonts w:asciiTheme="minorHAnsi" w:eastAsiaTheme="minorEastAsia" w:hAnsiTheme="minorHAnsi" w:cstheme="minorBidi"/>
              <w:noProof/>
              <w:color w:val="auto"/>
              <w:kern w:val="2"/>
              <w14:ligatures w14:val="standardContextual"/>
            </w:rPr>
          </w:pPr>
          <w:hyperlink w:anchor="_Toc212559809" w:history="1">
            <w:r w:rsidRPr="009F02FC">
              <w:rPr>
                <w:rStyle w:val="Hyperlink"/>
                <w:rFonts w:eastAsia="Times New Roman"/>
                <w:noProof/>
              </w:rPr>
              <w:t>Non-VAD related admission</w:t>
            </w:r>
            <w:r>
              <w:rPr>
                <w:noProof/>
                <w:webHidden/>
              </w:rPr>
              <w:tab/>
            </w:r>
            <w:r>
              <w:rPr>
                <w:noProof/>
                <w:webHidden/>
              </w:rPr>
              <w:fldChar w:fldCharType="begin"/>
            </w:r>
            <w:r>
              <w:rPr>
                <w:noProof/>
                <w:webHidden/>
              </w:rPr>
              <w:instrText xml:space="preserve"> PAGEREF _Toc212559809 \h </w:instrText>
            </w:r>
            <w:r>
              <w:rPr>
                <w:noProof/>
                <w:webHidden/>
              </w:rPr>
            </w:r>
            <w:r>
              <w:rPr>
                <w:noProof/>
                <w:webHidden/>
              </w:rPr>
              <w:fldChar w:fldCharType="separate"/>
            </w:r>
            <w:r w:rsidR="00957491">
              <w:rPr>
                <w:noProof/>
                <w:webHidden/>
              </w:rPr>
              <w:t>23</w:t>
            </w:r>
            <w:r>
              <w:rPr>
                <w:noProof/>
                <w:webHidden/>
              </w:rPr>
              <w:fldChar w:fldCharType="end"/>
            </w:r>
          </w:hyperlink>
        </w:p>
        <w:p w14:paraId="15C0976D" w14:textId="3B7798F3" w:rsidR="00A61E18" w:rsidRDefault="00A61E18">
          <w:pPr>
            <w:pStyle w:val="TOC2"/>
            <w:rPr>
              <w:rFonts w:asciiTheme="minorHAnsi" w:eastAsiaTheme="minorEastAsia" w:hAnsiTheme="minorHAnsi" w:cstheme="minorBidi"/>
              <w:noProof/>
              <w:color w:val="auto"/>
              <w:kern w:val="2"/>
              <w14:ligatures w14:val="standardContextual"/>
            </w:rPr>
          </w:pPr>
          <w:hyperlink w:anchor="_Toc212559810" w:history="1">
            <w:r w:rsidRPr="009F02FC">
              <w:rPr>
                <w:rStyle w:val="Hyperlink"/>
                <w:rFonts w:eastAsia="Times New Roman"/>
                <w:noProof/>
              </w:rPr>
              <w:t>VAD related admission process</w:t>
            </w:r>
            <w:r>
              <w:rPr>
                <w:noProof/>
                <w:webHidden/>
              </w:rPr>
              <w:tab/>
            </w:r>
            <w:r>
              <w:rPr>
                <w:noProof/>
                <w:webHidden/>
              </w:rPr>
              <w:fldChar w:fldCharType="begin"/>
            </w:r>
            <w:r>
              <w:rPr>
                <w:noProof/>
                <w:webHidden/>
              </w:rPr>
              <w:instrText xml:space="preserve"> PAGEREF _Toc212559810 \h </w:instrText>
            </w:r>
            <w:r>
              <w:rPr>
                <w:noProof/>
                <w:webHidden/>
              </w:rPr>
            </w:r>
            <w:r>
              <w:rPr>
                <w:noProof/>
                <w:webHidden/>
              </w:rPr>
              <w:fldChar w:fldCharType="separate"/>
            </w:r>
            <w:r w:rsidR="00957491">
              <w:rPr>
                <w:noProof/>
                <w:webHidden/>
              </w:rPr>
              <w:t>23</w:t>
            </w:r>
            <w:r>
              <w:rPr>
                <w:noProof/>
                <w:webHidden/>
              </w:rPr>
              <w:fldChar w:fldCharType="end"/>
            </w:r>
          </w:hyperlink>
        </w:p>
        <w:p w14:paraId="187DF71C" w14:textId="2D48598D" w:rsidR="00A61E18" w:rsidRDefault="00A61E18">
          <w:pPr>
            <w:pStyle w:val="TOC2"/>
            <w:rPr>
              <w:rFonts w:asciiTheme="minorHAnsi" w:eastAsiaTheme="minorEastAsia" w:hAnsiTheme="minorHAnsi" w:cstheme="minorBidi"/>
              <w:noProof/>
              <w:color w:val="auto"/>
              <w:kern w:val="2"/>
              <w14:ligatures w14:val="standardContextual"/>
            </w:rPr>
          </w:pPr>
          <w:hyperlink w:anchor="_Toc212559811" w:history="1">
            <w:r w:rsidRPr="009F02FC">
              <w:rPr>
                <w:rStyle w:val="Hyperlink"/>
                <w:rFonts w:eastAsia="Times New Roman"/>
                <w:noProof/>
              </w:rPr>
              <w:t>Ward staff</w:t>
            </w:r>
            <w:r>
              <w:rPr>
                <w:noProof/>
                <w:webHidden/>
              </w:rPr>
              <w:tab/>
            </w:r>
            <w:r>
              <w:rPr>
                <w:noProof/>
                <w:webHidden/>
              </w:rPr>
              <w:fldChar w:fldCharType="begin"/>
            </w:r>
            <w:r>
              <w:rPr>
                <w:noProof/>
                <w:webHidden/>
              </w:rPr>
              <w:instrText xml:space="preserve"> PAGEREF _Toc212559811 \h </w:instrText>
            </w:r>
            <w:r>
              <w:rPr>
                <w:noProof/>
                <w:webHidden/>
              </w:rPr>
            </w:r>
            <w:r>
              <w:rPr>
                <w:noProof/>
                <w:webHidden/>
              </w:rPr>
              <w:fldChar w:fldCharType="separate"/>
            </w:r>
            <w:r w:rsidR="00957491">
              <w:rPr>
                <w:noProof/>
                <w:webHidden/>
              </w:rPr>
              <w:t>24</w:t>
            </w:r>
            <w:r>
              <w:rPr>
                <w:noProof/>
                <w:webHidden/>
              </w:rPr>
              <w:fldChar w:fldCharType="end"/>
            </w:r>
          </w:hyperlink>
        </w:p>
        <w:p w14:paraId="337D9DBA" w14:textId="35C08B11" w:rsidR="00A61E18" w:rsidRDefault="00A61E18">
          <w:pPr>
            <w:pStyle w:val="TOC1"/>
            <w:rPr>
              <w:rFonts w:asciiTheme="minorHAnsi" w:eastAsiaTheme="minorEastAsia" w:hAnsiTheme="minorHAnsi" w:cstheme="minorBidi"/>
              <w:color w:val="auto"/>
              <w:kern w:val="2"/>
              <w14:ligatures w14:val="standardContextual"/>
            </w:rPr>
          </w:pPr>
          <w:hyperlink w:anchor="_Toc212559812" w:history="1">
            <w:r w:rsidRPr="009F02FC">
              <w:rPr>
                <w:rStyle w:val="Hyperlink"/>
              </w:rPr>
              <w:t>Section 10 – VAD substance storage and administration in a CHS facility</w:t>
            </w:r>
            <w:r>
              <w:rPr>
                <w:webHidden/>
              </w:rPr>
              <w:tab/>
            </w:r>
            <w:r>
              <w:rPr>
                <w:webHidden/>
              </w:rPr>
              <w:fldChar w:fldCharType="begin"/>
            </w:r>
            <w:r>
              <w:rPr>
                <w:webHidden/>
              </w:rPr>
              <w:instrText xml:space="preserve"> PAGEREF _Toc212559812 \h </w:instrText>
            </w:r>
            <w:r>
              <w:rPr>
                <w:webHidden/>
              </w:rPr>
            </w:r>
            <w:r>
              <w:rPr>
                <w:webHidden/>
              </w:rPr>
              <w:fldChar w:fldCharType="separate"/>
            </w:r>
            <w:r w:rsidR="00957491">
              <w:rPr>
                <w:webHidden/>
              </w:rPr>
              <w:t>25</w:t>
            </w:r>
            <w:r>
              <w:rPr>
                <w:webHidden/>
              </w:rPr>
              <w:fldChar w:fldCharType="end"/>
            </w:r>
          </w:hyperlink>
        </w:p>
        <w:p w14:paraId="7518B704" w14:textId="1EE0412E" w:rsidR="00A61E18" w:rsidRDefault="00A61E18">
          <w:pPr>
            <w:pStyle w:val="TOC2"/>
            <w:rPr>
              <w:rFonts w:asciiTheme="minorHAnsi" w:eastAsiaTheme="minorEastAsia" w:hAnsiTheme="minorHAnsi" w:cstheme="minorBidi"/>
              <w:noProof/>
              <w:color w:val="auto"/>
              <w:kern w:val="2"/>
              <w14:ligatures w14:val="standardContextual"/>
            </w:rPr>
          </w:pPr>
          <w:hyperlink w:anchor="_Toc212559813" w:history="1">
            <w:r w:rsidRPr="009F02FC">
              <w:rPr>
                <w:rStyle w:val="Hyperlink"/>
                <w:rFonts w:eastAsia="Times New Roman"/>
                <w:noProof/>
              </w:rPr>
              <w:t>Storage requirements</w:t>
            </w:r>
            <w:r>
              <w:rPr>
                <w:noProof/>
                <w:webHidden/>
              </w:rPr>
              <w:tab/>
            </w:r>
            <w:r>
              <w:rPr>
                <w:noProof/>
                <w:webHidden/>
              </w:rPr>
              <w:fldChar w:fldCharType="begin"/>
            </w:r>
            <w:r>
              <w:rPr>
                <w:noProof/>
                <w:webHidden/>
              </w:rPr>
              <w:instrText xml:space="preserve"> PAGEREF _Toc212559813 \h </w:instrText>
            </w:r>
            <w:r>
              <w:rPr>
                <w:noProof/>
                <w:webHidden/>
              </w:rPr>
            </w:r>
            <w:r>
              <w:rPr>
                <w:noProof/>
                <w:webHidden/>
              </w:rPr>
              <w:fldChar w:fldCharType="separate"/>
            </w:r>
            <w:r w:rsidR="00957491">
              <w:rPr>
                <w:noProof/>
                <w:webHidden/>
              </w:rPr>
              <w:t>26</w:t>
            </w:r>
            <w:r>
              <w:rPr>
                <w:noProof/>
                <w:webHidden/>
              </w:rPr>
              <w:fldChar w:fldCharType="end"/>
            </w:r>
          </w:hyperlink>
        </w:p>
        <w:p w14:paraId="50321B79" w14:textId="1580A045" w:rsidR="00A61E18" w:rsidRDefault="00A61E18">
          <w:pPr>
            <w:pStyle w:val="TOC2"/>
            <w:rPr>
              <w:rFonts w:asciiTheme="minorHAnsi" w:eastAsiaTheme="minorEastAsia" w:hAnsiTheme="minorHAnsi" w:cstheme="minorBidi"/>
              <w:noProof/>
              <w:color w:val="auto"/>
              <w:kern w:val="2"/>
              <w14:ligatures w14:val="standardContextual"/>
            </w:rPr>
          </w:pPr>
          <w:hyperlink w:anchor="_Toc212559814" w:history="1">
            <w:r w:rsidRPr="009F02FC">
              <w:rPr>
                <w:rStyle w:val="Hyperlink"/>
                <w:rFonts w:eastAsia="Times New Roman"/>
                <w:noProof/>
              </w:rPr>
              <w:t>Self-administration of a VAD substance in a CHS facility</w:t>
            </w:r>
            <w:r>
              <w:rPr>
                <w:noProof/>
                <w:webHidden/>
              </w:rPr>
              <w:tab/>
            </w:r>
            <w:r>
              <w:rPr>
                <w:noProof/>
                <w:webHidden/>
              </w:rPr>
              <w:fldChar w:fldCharType="begin"/>
            </w:r>
            <w:r>
              <w:rPr>
                <w:noProof/>
                <w:webHidden/>
              </w:rPr>
              <w:instrText xml:space="preserve"> PAGEREF _Toc212559814 \h </w:instrText>
            </w:r>
            <w:r>
              <w:rPr>
                <w:noProof/>
                <w:webHidden/>
              </w:rPr>
            </w:r>
            <w:r>
              <w:rPr>
                <w:noProof/>
                <w:webHidden/>
              </w:rPr>
              <w:fldChar w:fldCharType="separate"/>
            </w:r>
            <w:r w:rsidR="00957491">
              <w:rPr>
                <w:noProof/>
                <w:webHidden/>
              </w:rPr>
              <w:t>27</w:t>
            </w:r>
            <w:r>
              <w:rPr>
                <w:noProof/>
                <w:webHidden/>
              </w:rPr>
              <w:fldChar w:fldCharType="end"/>
            </w:r>
          </w:hyperlink>
        </w:p>
        <w:p w14:paraId="2D54D716" w14:textId="01CBE15A" w:rsidR="00A61E18" w:rsidRDefault="00A61E18">
          <w:pPr>
            <w:pStyle w:val="TOC2"/>
            <w:rPr>
              <w:rFonts w:asciiTheme="minorHAnsi" w:eastAsiaTheme="minorEastAsia" w:hAnsiTheme="minorHAnsi" w:cstheme="minorBidi"/>
              <w:noProof/>
              <w:color w:val="auto"/>
              <w:kern w:val="2"/>
              <w14:ligatures w14:val="standardContextual"/>
            </w:rPr>
          </w:pPr>
          <w:hyperlink w:anchor="_Toc212559815" w:history="1">
            <w:r w:rsidRPr="009F02FC">
              <w:rPr>
                <w:rStyle w:val="Hyperlink"/>
                <w:rFonts w:eastAsia="Times New Roman"/>
                <w:noProof/>
              </w:rPr>
              <w:t>Contact person returning self-administration VAD kit (once used)</w:t>
            </w:r>
            <w:r>
              <w:rPr>
                <w:noProof/>
                <w:webHidden/>
              </w:rPr>
              <w:tab/>
            </w:r>
            <w:r>
              <w:rPr>
                <w:noProof/>
                <w:webHidden/>
              </w:rPr>
              <w:fldChar w:fldCharType="begin"/>
            </w:r>
            <w:r>
              <w:rPr>
                <w:noProof/>
                <w:webHidden/>
              </w:rPr>
              <w:instrText xml:space="preserve"> PAGEREF _Toc212559815 \h </w:instrText>
            </w:r>
            <w:r>
              <w:rPr>
                <w:noProof/>
                <w:webHidden/>
              </w:rPr>
            </w:r>
            <w:r>
              <w:rPr>
                <w:noProof/>
                <w:webHidden/>
              </w:rPr>
              <w:fldChar w:fldCharType="separate"/>
            </w:r>
            <w:r w:rsidR="00957491">
              <w:rPr>
                <w:noProof/>
                <w:webHidden/>
              </w:rPr>
              <w:t>27</w:t>
            </w:r>
            <w:r>
              <w:rPr>
                <w:noProof/>
                <w:webHidden/>
              </w:rPr>
              <w:fldChar w:fldCharType="end"/>
            </w:r>
          </w:hyperlink>
        </w:p>
        <w:p w14:paraId="2ACC3093" w14:textId="496AB3A5" w:rsidR="00A61E18" w:rsidRDefault="00A61E18">
          <w:pPr>
            <w:pStyle w:val="TOC2"/>
            <w:rPr>
              <w:rFonts w:asciiTheme="minorHAnsi" w:eastAsiaTheme="minorEastAsia" w:hAnsiTheme="minorHAnsi" w:cstheme="minorBidi"/>
              <w:noProof/>
              <w:color w:val="auto"/>
              <w:kern w:val="2"/>
              <w14:ligatures w14:val="standardContextual"/>
            </w:rPr>
          </w:pPr>
          <w:hyperlink w:anchor="_Toc212559816" w:history="1">
            <w:r w:rsidRPr="009F02FC">
              <w:rPr>
                <w:rStyle w:val="Hyperlink"/>
                <w:rFonts w:eastAsia="Times New Roman"/>
                <w:noProof/>
              </w:rPr>
              <w:t>Practitioner administration of a VAD substance in a CHS facility</w:t>
            </w:r>
            <w:r>
              <w:rPr>
                <w:noProof/>
                <w:webHidden/>
              </w:rPr>
              <w:tab/>
            </w:r>
            <w:r>
              <w:rPr>
                <w:noProof/>
                <w:webHidden/>
              </w:rPr>
              <w:fldChar w:fldCharType="begin"/>
            </w:r>
            <w:r>
              <w:rPr>
                <w:noProof/>
                <w:webHidden/>
              </w:rPr>
              <w:instrText xml:space="preserve"> PAGEREF _Toc212559816 \h </w:instrText>
            </w:r>
            <w:r>
              <w:rPr>
                <w:noProof/>
                <w:webHidden/>
              </w:rPr>
            </w:r>
            <w:r>
              <w:rPr>
                <w:noProof/>
                <w:webHidden/>
              </w:rPr>
              <w:fldChar w:fldCharType="separate"/>
            </w:r>
            <w:r w:rsidR="00957491">
              <w:rPr>
                <w:noProof/>
                <w:webHidden/>
              </w:rPr>
              <w:t>28</w:t>
            </w:r>
            <w:r>
              <w:rPr>
                <w:noProof/>
                <w:webHidden/>
              </w:rPr>
              <w:fldChar w:fldCharType="end"/>
            </w:r>
          </w:hyperlink>
        </w:p>
        <w:p w14:paraId="7670391D" w14:textId="68C0A072" w:rsidR="00A61E18" w:rsidRDefault="00A61E18">
          <w:pPr>
            <w:pStyle w:val="TOC2"/>
            <w:rPr>
              <w:rFonts w:asciiTheme="minorHAnsi" w:eastAsiaTheme="minorEastAsia" w:hAnsiTheme="minorHAnsi" w:cstheme="minorBidi"/>
              <w:noProof/>
              <w:color w:val="auto"/>
              <w:kern w:val="2"/>
              <w14:ligatures w14:val="standardContextual"/>
            </w:rPr>
          </w:pPr>
          <w:hyperlink w:anchor="_Toc212559817" w:history="1">
            <w:r w:rsidRPr="009F02FC">
              <w:rPr>
                <w:rStyle w:val="Hyperlink"/>
                <w:rFonts w:eastAsia="Times New Roman"/>
                <w:noProof/>
              </w:rPr>
              <w:t>Administering practitioner returning VAD kit</w:t>
            </w:r>
            <w:r>
              <w:rPr>
                <w:noProof/>
                <w:webHidden/>
              </w:rPr>
              <w:tab/>
            </w:r>
            <w:r>
              <w:rPr>
                <w:noProof/>
                <w:webHidden/>
              </w:rPr>
              <w:fldChar w:fldCharType="begin"/>
            </w:r>
            <w:r>
              <w:rPr>
                <w:noProof/>
                <w:webHidden/>
              </w:rPr>
              <w:instrText xml:space="preserve"> PAGEREF _Toc212559817 \h </w:instrText>
            </w:r>
            <w:r>
              <w:rPr>
                <w:noProof/>
                <w:webHidden/>
              </w:rPr>
            </w:r>
            <w:r>
              <w:rPr>
                <w:noProof/>
                <w:webHidden/>
              </w:rPr>
              <w:fldChar w:fldCharType="separate"/>
            </w:r>
            <w:r w:rsidR="00957491">
              <w:rPr>
                <w:noProof/>
                <w:webHidden/>
              </w:rPr>
              <w:t>28</w:t>
            </w:r>
            <w:r>
              <w:rPr>
                <w:noProof/>
                <w:webHidden/>
              </w:rPr>
              <w:fldChar w:fldCharType="end"/>
            </w:r>
          </w:hyperlink>
        </w:p>
        <w:p w14:paraId="4A4BF2D7" w14:textId="4B6653F1" w:rsidR="00A61E18" w:rsidRDefault="00A61E18">
          <w:pPr>
            <w:pStyle w:val="TOC1"/>
            <w:rPr>
              <w:rFonts w:asciiTheme="minorHAnsi" w:eastAsiaTheme="minorEastAsia" w:hAnsiTheme="minorHAnsi" w:cstheme="minorBidi"/>
              <w:color w:val="auto"/>
              <w:kern w:val="2"/>
              <w14:ligatures w14:val="standardContextual"/>
            </w:rPr>
          </w:pPr>
          <w:hyperlink w:anchor="_Toc212559818" w:history="1">
            <w:r w:rsidRPr="009F02FC">
              <w:rPr>
                <w:rStyle w:val="Hyperlink"/>
              </w:rPr>
              <w:t>Section 11 – Providing care after death following VAD substance administration</w:t>
            </w:r>
            <w:r>
              <w:rPr>
                <w:webHidden/>
              </w:rPr>
              <w:tab/>
            </w:r>
            <w:r>
              <w:rPr>
                <w:webHidden/>
              </w:rPr>
              <w:fldChar w:fldCharType="begin"/>
            </w:r>
            <w:r>
              <w:rPr>
                <w:webHidden/>
              </w:rPr>
              <w:instrText xml:space="preserve"> PAGEREF _Toc212559818 \h </w:instrText>
            </w:r>
            <w:r>
              <w:rPr>
                <w:webHidden/>
              </w:rPr>
            </w:r>
            <w:r>
              <w:rPr>
                <w:webHidden/>
              </w:rPr>
              <w:fldChar w:fldCharType="separate"/>
            </w:r>
            <w:r w:rsidR="00957491">
              <w:rPr>
                <w:webHidden/>
              </w:rPr>
              <w:t>28</w:t>
            </w:r>
            <w:r>
              <w:rPr>
                <w:webHidden/>
              </w:rPr>
              <w:fldChar w:fldCharType="end"/>
            </w:r>
          </w:hyperlink>
        </w:p>
        <w:p w14:paraId="5EAFEBC2" w14:textId="68EE5C1F" w:rsidR="00A61E18" w:rsidRDefault="00A61E18">
          <w:pPr>
            <w:pStyle w:val="TOC2"/>
            <w:rPr>
              <w:rFonts w:asciiTheme="minorHAnsi" w:eastAsiaTheme="minorEastAsia" w:hAnsiTheme="minorHAnsi" w:cstheme="minorBidi"/>
              <w:noProof/>
              <w:color w:val="auto"/>
              <w:kern w:val="2"/>
              <w14:ligatures w14:val="standardContextual"/>
            </w:rPr>
          </w:pPr>
          <w:hyperlink w:anchor="_Toc212559819" w:history="1">
            <w:r w:rsidRPr="009F02FC">
              <w:rPr>
                <w:rStyle w:val="Hyperlink"/>
                <w:noProof/>
              </w:rPr>
              <w:t>Within a CHS facility</w:t>
            </w:r>
            <w:r>
              <w:rPr>
                <w:noProof/>
                <w:webHidden/>
              </w:rPr>
              <w:tab/>
            </w:r>
            <w:r>
              <w:rPr>
                <w:noProof/>
                <w:webHidden/>
              </w:rPr>
              <w:fldChar w:fldCharType="begin"/>
            </w:r>
            <w:r>
              <w:rPr>
                <w:noProof/>
                <w:webHidden/>
              </w:rPr>
              <w:instrText xml:space="preserve"> PAGEREF _Toc212559819 \h </w:instrText>
            </w:r>
            <w:r>
              <w:rPr>
                <w:noProof/>
                <w:webHidden/>
              </w:rPr>
            </w:r>
            <w:r>
              <w:rPr>
                <w:noProof/>
                <w:webHidden/>
              </w:rPr>
              <w:fldChar w:fldCharType="separate"/>
            </w:r>
            <w:r w:rsidR="00957491">
              <w:rPr>
                <w:noProof/>
                <w:webHidden/>
              </w:rPr>
              <w:t>29</w:t>
            </w:r>
            <w:r>
              <w:rPr>
                <w:noProof/>
                <w:webHidden/>
              </w:rPr>
              <w:fldChar w:fldCharType="end"/>
            </w:r>
          </w:hyperlink>
        </w:p>
        <w:p w14:paraId="1DF46086" w14:textId="51C3FD27" w:rsidR="00A61E18" w:rsidRDefault="00A61E18">
          <w:pPr>
            <w:pStyle w:val="TOC2"/>
            <w:rPr>
              <w:rFonts w:asciiTheme="minorHAnsi" w:eastAsiaTheme="minorEastAsia" w:hAnsiTheme="minorHAnsi" w:cstheme="minorBidi"/>
              <w:noProof/>
              <w:color w:val="auto"/>
              <w:kern w:val="2"/>
              <w14:ligatures w14:val="standardContextual"/>
            </w:rPr>
          </w:pPr>
          <w:hyperlink w:anchor="_Toc212559820" w:history="1">
            <w:r w:rsidRPr="009F02FC">
              <w:rPr>
                <w:rStyle w:val="Hyperlink"/>
                <w:noProof/>
              </w:rPr>
              <w:t>Outside a CHS facility</w:t>
            </w:r>
            <w:r>
              <w:rPr>
                <w:noProof/>
                <w:webHidden/>
              </w:rPr>
              <w:tab/>
            </w:r>
            <w:r>
              <w:rPr>
                <w:noProof/>
                <w:webHidden/>
              </w:rPr>
              <w:fldChar w:fldCharType="begin"/>
            </w:r>
            <w:r>
              <w:rPr>
                <w:noProof/>
                <w:webHidden/>
              </w:rPr>
              <w:instrText xml:space="preserve"> PAGEREF _Toc212559820 \h </w:instrText>
            </w:r>
            <w:r>
              <w:rPr>
                <w:noProof/>
                <w:webHidden/>
              </w:rPr>
            </w:r>
            <w:r>
              <w:rPr>
                <w:noProof/>
                <w:webHidden/>
              </w:rPr>
              <w:fldChar w:fldCharType="separate"/>
            </w:r>
            <w:r w:rsidR="00957491">
              <w:rPr>
                <w:noProof/>
                <w:webHidden/>
              </w:rPr>
              <w:t>29</w:t>
            </w:r>
            <w:r>
              <w:rPr>
                <w:noProof/>
                <w:webHidden/>
              </w:rPr>
              <w:fldChar w:fldCharType="end"/>
            </w:r>
          </w:hyperlink>
        </w:p>
        <w:p w14:paraId="4327AF80" w14:textId="2026C353" w:rsidR="00A61E18" w:rsidRDefault="00A61E18">
          <w:pPr>
            <w:pStyle w:val="TOC1"/>
            <w:rPr>
              <w:rFonts w:asciiTheme="minorHAnsi" w:eastAsiaTheme="minorEastAsia" w:hAnsiTheme="minorHAnsi" w:cstheme="minorBidi"/>
              <w:color w:val="auto"/>
              <w:kern w:val="2"/>
              <w14:ligatures w14:val="standardContextual"/>
            </w:rPr>
          </w:pPr>
          <w:hyperlink w:anchor="_Toc212559821" w:history="1">
            <w:r w:rsidRPr="009F02FC">
              <w:rPr>
                <w:rStyle w:val="Hyperlink"/>
              </w:rPr>
              <w:t>Section 12 – Specific VAD considerations</w:t>
            </w:r>
            <w:r>
              <w:rPr>
                <w:webHidden/>
              </w:rPr>
              <w:tab/>
            </w:r>
            <w:r>
              <w:rPr>
                <w:webHidden/>
              </w:rPr>
              <w:fldChar w:fldCharType="begin"/>
            </w:r>
            <w:r>
              <w:rPr>
                <w:webHidden/>
              </w:rPr>
              <w:instrText xml:space="preserve"> PAGEREF _Toc212559821 \h </w:instrText>
            </w:r>
            <w:r>
              <w:rPr>
                <w:webHidden/>
              </w:rPr>
            </w:r>
            <w:r>
              <w:rPr>
                <w:webHidden/>
              </w:rPr>
              <w:fldChar w:fldCharType="separate"/>
            </w:r>
            <w:r w:rsidR="00957491">
              <w:rPr>
                <w:webHidden/>
              </w:rPr>
              <w:t>30</w:t>
            </w:r>
            <w:r>
              <w:rPr>
                <w:webHidden/>
              </w:rPr>
              <w:fldChar w:fldCharType="end"/>
            </w:r>
          </w:hyperlink>
        </w:p>
        <w:p w14:paraId="64848B87" w14:textId="71A9FD0A" w:rsidR="00A61E18" w:rsidRDefault="00A61E18">
          <w:pPr>
            <w:pStyle w:val="TOC2"/>
            <w:rPr>
              <w:rFonts w:asciiTheme="minorHAnsi" w:eastAsiaTheme="minorEastAsia" w:hAnsiTheme="minorHAnsi" w:cstheme="minorBidi"/>
              <w:noProof/>
              <w:color w:val="auto"/>
              <w:kern w:val="2"/>
              <w14:ligatures w14:val="standardContextual"/>
            </w:rPr>
          </w:pPr>
          <w:hyperlink w:anchor="_Toc212559822" w:history="1">
            <w:r w:rsidRPr="009F02FC">
              <w:rPr>
                <w:rStyle w:val="Hyperlink"/>
                <w:noProof/>
              </w:rPr>
              <w:t>Supporting people ineligible for VAD</w:t>
            </w:r>
            <w:r>
              <w:rPr>
                <w:noProof/>
                <w:webHidden/>
              </w:rPr>
              <w:tab/>
            </w:r>
            <w:r>
              <w:rPr>
                <w:noProof/>
                <w:webHidden/>
              </w:rPr>
              <w:fldChar w:fldCharType="begin"/>
            </w:r>
            <w:r>
              <w:rPr>
                <w:noProof/>
                <w:webHidden/>
              </w:rPr>
              <w:instrText xml:space="preserve"> PAGEREF _Toc212559822 \h </w:instrText>
            </w:r>
            <w:r>
              <w:rPr>
                <w:noProof/>
                <w:webHidden/>
              </w:rPr>
            </w:r>
            <w:r>
              <w:rPr>
                <w:noProof/>
                <w:webHidden/>
              </w:rPr>
              <w:fldChar w:fldCharType="separate"/>
            </w:r>
            <w:r w:rsidR="00957491">
              <w:rPr>
                <w:noProof/>
                <w:webHidden/>
              </w:rPr>
              <w:t>30</w:t>
            </w:r>
            <w:r>
              <w:rPr>
                <w:noProof/>
                <w:webHidden/>
              </w:rPr>
              <w:fldChar w:fldCharType="end"/>
            </w:r>
          </w:hyperlink>
        </w:p>
        <w:p w14:paraId="4BE9A591" w14:textId="7EEA28A0" w:rsidR="00A61E18" w:rsidRDefault="00A61E18">
          <w:pPr>
            <w:pStyle w:val="TOC2"/>
            <w:rPr>
              <w:rFonts w:asciiTheme="minorHAnsi" w:eastAsiaTheme="minorEastAsia" w:hAnsiTheme="minorHAnsi" w:cstheme="minorBidi"/>
              <w:noProof/>
              <w:color w:val="auto"/>
              <w:kern w:val="2"/>
              <w14:ligatures w14:val="standardContextual"/>
            </w:rPr>
          </w:pPr>
          <w:hyperlink w:anchor="_Toc212559823" w:history="1">
            <w:r w:rsidRPr="009F02FC">
              <w:rPr>
                <w:rStyle w:val="Hyperlink"/>
                <w:noProof/>
              </w:rPr>
              <w:t>Emergency Department presentation</w:t>
            </w:r>
            <w:r>
              <w:rPr>
                <w:noProof/>
                <w:webHidden/>
              </w:rPr>
              <w:tab/>
            </w:r>
            <w:r>
              <w:rPr>
                <w:noProof/>
                <w:webHidden/>
              </w:rPr>
              <w:fldChar w:fldCharType="begin"/>
            </w:r>
            <w:r>
              <w:rPr>
                <w:noProof/>
                <w:webHidden/>
              </w:rPr>
              <w:instrText xml:space="preserve"> PAGEREF _Toc212559823 \h </w:instrText>
            </w:r>
            <w:r>
              <w:rPr>
                <w:noProof/>
                <w:webHidden/>
              </w:rPr>
            </w:r>
            <w:r>
              <w:rPr>
                <w:noProof/>
                <w:webHidden/>
              </w:rPr>
              <w:fldChar w:fldCharType="separate"/>
            </w:r>
            <w:r w:rsidR="00957491">
              <w:rPr>
                <w:noProof/>
                <w:webHidden/>
              </w:rPr>
              <w:t>30</w:t>
            </w:r>
            <w:r>
              <w:rPr>
                <w:noProof/>
                <w:webHidden/>
              </w:rPr>
              <w:fldChar w:fldCharType="end"/>
            </w:r>
          </w:hyperlink>
        </w:p>
        <w:p w14:paraId="5D817840" w14:textId="2514EB98" w:rsidR="00A61E18" w:rsidRDefault="00A61E18">
          <w:pPr>
            <w:pStyle w:val="TOC2"/>
            <w:rPr>
              <w:rFonts w:asciiTheme="minorHAnsi" w:eastAsiaTheme="minorEastAsia" w:hAnsiTheme="minorHAnsi" w:cstheme="minorBidi"/>
              <w:noProof/>
              <w:color w:val="auto"/>
              <w:kern w:val="2"/>
              <w14:ligatures w14:val="standardContextual"/>
            </w:rPr>
          </w:pPr>
          <w:hyperlink w:anchor="_Toc212559824" w:history="1">
            <w:r w:rsidRPr="009F02FC">
              <w:rPr>
                <w:rStyle w:val="Hyperlink"/>
                <w:noProof/>
              </w:rPr>
              <w:t>Mental health emergency &amp; individuals in distress – staff response</w:t>
            </w:r>
            <w:r>
              <w:rPr>
                <w:noProof/>
                <w:webHidden/>
              </w:rPr>
              <w:tab/>
            </w:r>
            <w:r>
              <w:rPr>
                <w:noProof/>
                <w:webHidden/>
              </w:rPr>
              <w:fldChar w:fldCharType="begin"/>
            </w:r>
            <w:r>
              <w:rPr>
                <w:noProof/>
                <w:webHidden/>
              </w:rPr>
              <w:instrText xml:space="preserve"> PAGEREF _Toc212559824 \h </w:instrText>
            </w:r>
            <w:r>
              <w:rPr>
                <w:noProof/>
                <w:webHidden/>
              </w:rPr>
            </w:r>
            <w:r>
              <w:rPr>
                <w:noProof/>
                <w:webHidden/>
              </w:rPr>
              <w:fldChar w:fldCharType="separate"/>
            </w:r>
            <w:r w:rsidR="00957491">
              <w:rPr>
                <w:noProof/>
                <w:webHidden/>
              </w:rPr>
              <w:t>30</w:t>
            </w:r>
            <w:r>
              <w:rPr>
                <w:noProof/>
                <w:webHidden/>
              </w:rPr>
              <w:fldChar w:fldCharType="end"/>
            </w:r>
          </w:hyperlink>
        </w:p>
        <w:p w14:paraId="4AEF2184" w14:textId="4BD14670" w:rsidR="00A61E18" w:rsidRDefault="00A61E18">
          <w:pPr>
            <w:pStyle w:val="TOC2"/>
            <w:rPr>
              <w:rFonts w:asciiTheme="minorHAnsi" w:eastAsiaTheme="minorEastAsia" w:hAnsiTheme="minorHAnsi" w:cstheme="minorBidi"/>
              <w:noProof/>
              <w:color w:val="auto"/>
              <w:kern w:val="2"/>
              <w14:ligatures w14:val="standardContextual"/>
            </w:rPr>
          </w:pPr>
          <w:hyperlink w:anchor="_Toc212559825" w:history="1">
            <w:r w:rsidRPr="009F02FC">
              <w:rPr>
                <w:rStyle w:val="Hyperlink"/>
                <w:noProof/>
              </w:rPr>
              <w:t>Mental health emergency &amp; individuals in distress – VAD CNS response</w:t>
            </w:r>
            <w:r>
              <w:rPr>
                <w:noProof/>
                <w:webHidden/>
              </w:rPr>
              <w:tab/>
            </w:r>
            <w:r>
              <w:rPr>
                <w:noProof/>
                <w:webHidden/>
              </w:rPr>
              <w:fldChar w:fldCharType="begin"/>
            </w:r>
            <w:r>
              <w:rPr>
                <w:noProof/>
                <w:webHidden/>
              </w:rPr>
              <w:instrText xml:space="preserve"> PAGEREF _Toc212559825 \h </w:instrText>
            </w:r>
            <w:r>
              <w:rPr>
                <w:noProof/>
                <w:webHidden/>
              </w:rPr>
            </w:r>
            <w:r>
              <w:rPr>
                <w:noProof/>
                <w:webHidden/>
              </w:rPr>
              <w:fldChar w:fldCharType="separate"/>
            </w:r>
            <w:r w:rsidR="00957491">
              <w:rPr>
                <w:noProof/>
                <w:webHidden/>
              </w:rPr>
              <w:t>30</w:t>
            </w:r>
            <w:r>
              <w:rPr>
                <w:noProof/>
                <w:webHidden/>
              </w:rPr>
              <w:fldChar w:fldCharType="end"/>
            </w:r>
          </w:hyperlink>
        </w:p>
        <w:p w14:paraId="52E59EDE" w14:textId="2B1BC703" w:rsidR="00A61E18" w:rsidRDefault="00A61E18">
          <w:pPr>
            <w:pStyle w:val="TOC2"/>
            <w:rPr>
              <w:rFonts w:asciiTheme="minorHAnsi" w:eastAsiaTheme="minorEastAsia" w:hAnsiTheme="minorHAnsi" w:cstheme="minorBidi"/>
              <w:noProof/>
              <w:color w:val="auto"/>
              <w:kern w:val="2"/>
              <w14:ligatures w14:val="standardContextual"/>
            </w:rPr>
          </w:pPr>
          <w:hyperlink w:anchor="_Toc212559826" w:history="1">
            <w:r w:rsidRPr="009F02FC">
              <w:rPr>
                <w:rStyle w:val="Hyperlink"/>
                <w:noProof/>
              </w:rPr>
              <w:t>Organ and tissue donation</w:t>
            </w:r>
            <w:r>
              <w:rPr>
                <w:noProof/>
                <w:webHidden/>
              </w:rPr>
              <w:tab/>
            </w:r>
            <w:r>
              <w:rPr>
                <w:noProof/>
                <w:webHidden/>
              </w:rPr>
              <w:fldChar w:fldCharType="begin"/>
            </w:r>
            <w:r>
              <w:rPr>
                <w:noProof/>
                <w:webHidden/>
              </w:rPr>
              <w:instrText xml:space="preserve"> PAGEREF _Toc212559826 \h </w:instrText>
            </w:r>
            <w:r>
              <w:rPr>
                <w:noProof/>
                <w:webHidden/>
              </w:rPr>
            </w:r>
            <w:r>
              <w:rPr>
                <w:noProof/>
                <w:webHidden/>
              </w:rPr>
              <w:fldChar w:fldCharType="separate"/>
            </w:r>
            <w:r w:rsidR="00957491">
              <w:rPr>
                <w:noProof/>
                <w:webHidden/>
              </w:rPr>
              <w:t>31</w:t>
            </w:r>
            <w:r>
              <w:rPr>
                <w:noProof/>
                <w:webHidden/>
              </w:rPr>
              <w:fldChar w:fldCharType="end"/>
            </w:r>
          </w:hyperlink>
        </w:p>
        <w:p w14:paraId="4E0C834A" w14:textId="0B452B53" w:rsidR="00A61E18" w:rsidRDefault="00A61E18">
          <w:pPr>
            <w:pStyle w:val="TOC2"/>
            <w:rPr>
              <w:rFonts w:asciiTheme="minorHAnsi" w:eastAsiaTheme="minorEastAsia" w:hAnsiTheme="minorHAnsi" w:cstheme="minorBidi"/>
              <w:noProof/>
              <w:color w:val="auto"/>
              <w:kern w:val="2"/>
              <w14:ligatures w14:val="standardContextual"/>
            </w:rPr>
          </w:pPr>
          <w:hyperlink w:anchor="_Toc212559827" w:history="1">
            <w:r w:rsidRPr="009F02FC">
              <w:rPr>
                <w:rStyle w:val="Hyperlink"/>
                <w:noProof/>
              </w:rPr>
              <w:t>VAD in NSW</w:t>
            </w:r>
            <w:r>
              <w:rPr>
                <w:noProof/>
                <w:webHidden/>
              </w:rPr>
              <w:tab/>
            </w:r>
            <w:r>
              <w:rPr>
                <w:noProof/>
                <w:webHidden/>
              </w:rPr>
              <w:fldChar w:fldCharType="begin"/>
            </w:r>
            <w:r>
              <w:rPr>
                <w:noProof/>
                <w:webHidden/>
              </w:rPr>
              <w:instrText xml:space="preserve"> PAGEREF _Toc212559827 \h </w:instrText>
            </w:r>
            <w:r>
              <w:rPr>
                <w:noProof/>
                <w:webHidden/>
              </w:rPr>
            </w:r>
            <w:r>
              <w:rPr>
                <w:noProof/>
                <w:webHidden/>
              </w:rPr>
              <w:fldChar w:fldCharType="separate"/>
            </w:r>
            <w:r w:rsidR="00957491">
              <w:rPr>
                <w:noProof/>
                <w:webHidden/>
              </w:rPr>
              <w:t>31</w:t>
            </w:r>
            <w:r>
              <w:rPr>
                <w:noProof/>
                <w:webHidden/>
              </w:rPr>
              <w:fldChar w:fldCharType="end"/>
            </w:r>
          </w:hyperlink>
        </w:p>
        <w:p w14:paraId="51158327" w14:textId="63EB6100" w:rsidR="00A61E18" w:rsidRDefault="00A61E18">
          <w:pPr>
            <w:pStyle w:val="TOC2"/>
            <w:rPr>
              <w:rFonts w:asciiTheme="minorHAnsi" w:eastAsiaTheme="minorEastAsia" w:hAnsiTheme="minorHAnsi" w:cstheme="minorBidi"/>
              <w:noProof/>
              <w:color w:val="auto"/>
              <w:kern w:val="2"/>
              <w14:ligatures w14:val="standardContextual"/>
            </w:rPr>
          </w:pPr>
          <w:hyperlink w:anchor="_Toc212559828" w:history="1">
            <w:r w:rsidRPr="009F02FC">
              <w:rPr>
                <w:rStyle w:val="Hyperlink"/>
                <w:noProof/>
              </w:rPr>
              <w:t>Residency exemption to access VAD in NSW</w:t>
            </w:r>
            <w:r>
              <w:rPr>
                <w:noProof/>
                <w:webHidden/>
              </w:rPr>
              <w:tab/>
            </w:r>
            <w:r>
              <w:rPr>
                <w:noProof/>
                <w:webHidden/>
              </w:rPr>
              <w:fldChar w:fldCharType="begin"/>
            </w:r>
            <w:r>
              <w:rPr>
                <w:noProof/>
                <w:webHidden/>
              </w:rPr>
              <w:instrText xml:space="preserve"> PAGEREF _Toc212559828 \h </w:instrText>
            </w:r>
            <w:r>
              <w:rPr>
                <w:noProof/>
                <w:webHidden/>
              </w:rPr>
            </w:r>
            <w:r>
              <w:rPr>
                <w:noProof/>
                <w:webHidden/>
              </w:rPr>
              <w:fldChar w:fldCharType="separate"/>
            </w:r>
            <w:r w:rsidR="00957491">
              <w:rPr>
                <w:noProof/>
                <w:webHidden/>
              </w:rPr>
              <w:t>32</w:t>
            </w:r>
            <w:r>
              <w:rPr>
                <w:noProof/>
                <w:webHidden/>
              </w:rPr>
              <w:fldChar w:fldCharType="end"/>
            </w:r>
          </w:hyperlink>
        </w:p>
        <w:p w14:paraId="41553DC5" w14:textId="1CD99764" w:rsidR="00A61E18" w:rsidRDefault="00A61E18">
          <w:pPr>
            <w:pStyle w:val="TOC2"/>
            <w:rPr>
              <w:rFonts w:asciiTheme="minorHAnsi" w:eastAsiaTheme="minorEastAsia" w:hAnsiTheme="minorHAnsi" w:cstheme="minorBidi"/>
              <w:noProof/>
              <w:color w:val="auto"/>
              <w:kern w:val="2"/>
              <w14:ligatures w14:val="standardContextual"/>
            </w:rPr>
          </w:pPr>
          <w:hyperlink w:anchor="_Toc212559829" w:history="1">
            <w:r w:rsidRPr="009F02FC">
              <w:rPr>
                <w:rStyle w:val="Hyperlink"/>
                <w:noProof/>
              </w:rPr>
              <w:t>Residency exemption to access VAD in ACT</w:t>
            </w:r>
            <w:r>
              <w:rPr>
                <w:noProof/>
                <w:webHidden/>
              </w:rPr>
              <w:tab/>
            </w:r>
            <w:r>
              <w:rPr>
                <w:noProof/>
                <w:webHidden/>
              </w:rPr>
              <w:fldChar w:fldCharType="begin"/>
            </w:r>
            <w:r>
              <w:rPr>
                <w:noProof/>
                <w:webHidden/>
              </w:rPr>
              <w:instrText xml:space="preserve"> PAGEREF _Toc212559829 \h </w:instrText>
            </w:r>
            <w:r>
              <w:rPr>
                <w:noProof/>
                <w:webHidden/>
              </w:rPr>
            </w:r>
            <w:r>
              <w:rPr>
                <w:noProof/>
                <w:webHidden/>
              </w:rPr>
              <w:fldChar w:fldCharType="separate"/>
            </w:r>
            <w:r w:rsidR="00957491">
              <w:rPr>
                <w:noProof/>
                <w:webHidden/>
              </w:rPr>
              <w:t>32</w:t>
            </w:r>
            <w:r>
              <w:rPr>
                <w:noProof/>
                <w:webHidden/>
              </w:rPr>
              <w:fldChar w:fldCharType="end"/>
            </w:r>
          </w:hyperlink>
        </w:p>
        <w:p w14:paraId="7E2F76CB" w14:textId="72D5C87F" w:rsidR="00A61E18" w:rsidRDefault="00A61E18">
          <w:pPr>
            <w:pStyle w:val="TOC1"/>
            <w:rPr>
              <w:rFonts w:asciiTheme="minorHAnsi" w:eastAsiaTheme="minorEastAsia" w:hAnsiTheme="minorHAnsi" w:cstheme="minorBidi"/>
              <w:color w:val="auto"/>
              <w:kern w:val="2"/>
              <w14:ligatures w14:val="standardContextual"/>
            </w:rPr>
          </w:pPr>
          <w:hyperlink w:anchor="_Toc212559830" w:history="1">
            <w:r w:rsidRPr="009F02FC">
              <w:rPr>
                <w:rStyle w:val="Hyperlink"/>
              </w:rPr>
              <w:t>Section 13 – Individual and support network – grief and bereavement support</w:t>
            </w:r>
            <w:r>
              <w:rPr>
                <w:webHidden/>
              </w:rPr>
              <w:tab/>
            </w:r>
            <w:r>
              <w:rPr>
                <w:webHidden/>
              </w:rPr>
              <w:fldChar w:fldCharType="begin"/>
            </w:r>
            <w:r>
              <w:rPr>
                <w:webHidden/>
              </w:rPr>
              <w:instrText xml:space="preserve"> PAGEREF _Toc212559830 \h </w:instrText>
            </w:r>
            <w:r>
              <w:rPr>
                <w:webHidden/>
              </w:rPr>
            </w:r>
            <w:r>
              <w:rPr>
                <w:webHidden/>
              </w:rPr>
              <w:fldChar w:fldCharType="separate"/>
            </w:r>
            <w:r w:rsidR="00957491">
              <w:rPr>
                <w:webHidden/>
              </w:rPr>
              <w:t>32</w:t>
            </w:r>
            <w:r>
              <w:rPr>
                <w:webHidden/>
              </w:rPr>
              <w:fldChar w:fldCharType="end"/>
            </w:r>
          </w:hyperlink>
        </w:p>
        <w:p w14:paraId="7DED4DD7" w14:textId="698190B2" w:rsidR="00A61E18" w:rsidRDefault="00A61E18">
          <w:pPr>
            <w:pStyle w:val="TOC1"/>
            <w:rPr>
              <w:rFonts w:asciiTheme="minorHAnsi" w:eastAsiaTheme="minorEastAsia" w:hAnsiTheme="minorHAnsi" w:cstheme="minorBidi"/>
              <w:color w:val="auto"/>
              <w:kern w:val="2"/>
              <w14:ligatures w14:val="standardContextual"/>
            </w:rPr>
          </w:pPr>
          <w:hyperlink w:anchor="_Toc212559831" w:history="1">
            <w:r w:rsidRPr="009F02FC">
              <w:rPr>
                <w:rStyle w:val="Hyperlink"/>
              </w:rPr>
              <w:t>Section 14 – Supporting staff self-care, health and wellbeing</w:t>
            </w:r>
            <w:r>
              <w:rPr>
                <w:webHidden/>
              </w:rPr>
              <w:tab/>
            </w:r>
            <w:r>
              <w:rPr>
                <w:webHidden/>
              </w:rPr>
              <w:fldChar w:fldCharType="begin"/>
            </w:r>
            <w:r>
              <w:rPr>
                <w:webHidden/>
              </w:rPr>
              <w:instrText xml:space="preserve"> PAGEREF _Toc212559831 \h </w:instrText>
            </w:r>
            <w:r>
              <w:rPr>
                <w:webHidden/>
              </w:rPr>
            </w:r>
            <w:r>
              <w:rPr>
                <w:webHidden/>
              </w:rPr>
              <w:fldChar w:fldCharType="separate"/>
            </w:r>
            <w:r w:rsidR="00957491">
              <w:rPr>
                <w:webHidden/>
              </w:rPr>
              <w:t>33</w:t>
            </w:r>
            <w:r>
              <w:rPr>
                <w:webHidden/>
              </w:rPr>
              <w:fldChar w:fldCharType="end"/>
            </w:r>
          </w:hyperlink>
        </w:p>
        <w:p w14:paraId="13D03A4D" w14:textId="3AD8F0E5" w:rsidR="00A61E18" w:rsidRDefault="00A61E18">
          <w:pPr>
            <w:pStyle w:val="TOC2"/>
            <w:rPr>
              <w:rFonts w:asciiTheme="minorHAnsi" w:eastAsiaTheme="minorEastAsia" w:hAnsiTheme="minorHAnsi" w:cstheme="minorBidi"/>
              <w:noProof/>
              <w:color w:val="auto"/>
              <w:kern w:val="2"/>
              <w14:ligatures w14:val="standardContextual"/>
            </w:rPr>
          </w:pPr>
          <w:hyperlink w:anchor="_Toc212559832" w:history="1">
            <w:r w:rsidRPr="009F02FC">
              <w:rPr>
                <w:rStyle w:val="Hyperlink"/>
                <w:noProof/>
              </w:rPr>
              <w:t>CHS staff supports</w:t>
            </w:r>
            <w:r>
              <w:rPr>
                <w:noProof/>
                <w:webHidden/>
              </w:rPr>
              <w:tab/>
            </w:r>
            <w:r>
              <w:rPr>
                <w:noProof/>
                <w:webHidden/>
              </w:rPr>
              <w:fldChar w:fldCharType="begin"/>
            </w:r>
            <w:r>
              <w:rPr>
                <w:noProof/>
                <w:webHidden/>
              </w:rPr>
              <w:instrText xml:space="preserve"> PAGEREF _Toc212559832 \h </w:instrText>
            </w:r>
            <w:r>
              <w:rPr>
                <w:noProof/>
                <w:webHidden/>
              </w:rPr>
            </w:r>
            <w:r>
              <w:rPr>
                <w:noProof/>
                <w:webHidden/>
              </w:rPr>
              <w:fldChar w:fldCharType="separate"/>
            </w:r>
            <w:r w:rsidR="00957491">
              <w:rPr>
                <w:noProof/>
                <w:webHidden/>
              </w:rPr>
              <w:t>33</w:t>
            </w:r>
            <w:r>
              <w:rPr>
                <w:noProof/>
                <w:webHidden/>
              </w:rPr>
              <w:fldChar w:fldCharType="end"/>
            </w:r>
          </w:hyperlink>
        </w:p>
        <w:p w14:paraId="365965EE" w14:textId="65072324" w:rsidR="00A61E18" w:rsidRDefault="00A61E18">
          <w:pPr>
            <w:pStyle w:val="TOC2"/>
            <w:rPr>
              <w:rFonts w:asciiTheme="minorHAnsi" w:eastAsiaTheme="minorEastAsia" w:hAnsiTheme="minorHAnsi" w:cstheme="minorBidi"/>
              <w:noProof/>
              <w:color w:val="auto"/>
              <w:kern w:val="2"/>
              <w14:ligatures w14:val="standardContextual"/>
            </w:rPr>
          </w:pPr>
          <w:hyperlink w:anchor="_Toc212559833" w:history="1">
            <w:r w:rsidRPr="009F02FC">
              <w:rPr>
                <w:rStyle w:val="Hyperlink"/>
                <w:noProof/>
              </w:rPr>
              <w:t>VAD Support Service staff</w:t>
            </w:r>
            <w:r>
              <w:rPr>
                <w:noProof/>
                <w:webHidden/>
              </w:rPr>
              <w:tab/>
            </w:r>
            <w:r>
              <w:rPr>
                <w:noProof/>
                <w:webHidden/>
              </w:rPr>
              <w:fldChar w:fldCharType="begin"/>
            </w:r>
            <w:r>
              <w:rPr>
                <w:noProof/>
                <w:webHidden/>
              </w:rPr>
              <w:instrText xml:space="preserve"> PAGEREF _Toc212559833 \h </w:instrText>
            </w:r>
            <w:r>
              <w:rPr>
                <w:noProof/>
                <w:webHidden/>
              </w:rPr>
            </w:r>
            <w:r>
              <w:rPr>
                <w:noProof/>
                <w:webHidden/>
              </w:rPr>
              <w:fldChar w:fldCharType="separate"/>
            </w:r>
            <w:r w:rsidR="00957491">
              <w:rPr>
                <w:noProof/>
                <w:webHidden/>
              </w:rPr>
              <w:t>33</w:t>
            </w:r>
            <w:r>
              <w:rPr>
                <w:noProof/>
                <w:webHidden/>
              </w:rPr>
              <w:fldChar w:fldCharType="end"/>
            </w:r>
          </w:hyperlink>
        </w:p>
        <w:p w14:paraId="1EA819A7" w14:textId="584E19FB" w:rsidR="00A61E18" w:rsidRDefault="00A61E18">
          <w:pPr>
            <w:pStyle w:val="TOC2"/>
            <w:rPr>
              <w:rFonts w:asciiTheme="minorHAnsi" w:eastAsiaTheme="minorEastAsia" w:hAnsiTheme="minorHAnsi" w:cstheme="minorBidi"/>
              <w:noProof/>
              <w:color w:val="auto"/>
              <w:kern w:val="2"/>
              <w14:ligatures w14:val="standardContextual"/>
            </w:rPr>
          </w:pPr>
          <w:hyperlink w:anchor="_Toc212559834" w:history="1">
            <w:r w:rsidRPr="009F02FC">
              <w:rPr>
                <w:rStyle w:val="Hyperlink"/>
                <w:noProof/>
              </w:rPr>
              <w:t>External resources</w:t>
            </w:r>
            <w:r>
              <w:rPr>
                <w:noProof/>
                <w:webHidden/>
              </w:rPr>
              <w:tab/>
            </w:r>
            <w:r>
              <w:rPr>
                <w:noProof/>
                <w:webHidden/>
              </w:rPr>
              <w:fldChar w:fldCharType="begin"/>
            </w:r>
            <w:r>
              <w:rPr>
                <w:noProof/>
                <w:webHidden/>
              </w:rPr>
              <w:instrText xml:space="preserve"> PAGEREF _Toc212559834 \h </w:instrText>
            </w:r>
            <w:r>
              <w:rPr>
                <w:noProof/>
                <w:webHidden/>
              </w:rPr>
            </w:r>
            <w:r>
              <w:rPr>
                <w:noProof/>
                <w:webHidden/>
              </w:rPr>
              <w:fldChar w:fldCharType="separate"/>
            </w:r>
            <w:r w:rsidR="00957491">
              <w:rPr>
                <w:noProof/>
                <w:webHidden/>
              </w:rPr>
              <w:t>34</w:t>
            </w:r>
            <w:r>
              <w:rPr>
                <w:noProof/>
                <w:webHidden/>
              </w:rPr>
              <w:fldChar w:fldCharType="end"/>
            </w:r>
          </w:hyperlink>
        </w:p>
        <w:p w14:paraId="31ECEC5E" w14:textId="495A5E14" w:rsidR="00A61E18" w:rsidRDefault="00A61E18">
          <w:pPr>
            <w:pStyle w:val="TOC1"/>
            <w:rPr>
              <w:rFonts w:asciiTheme="minorHAnsi" w:eastAsiaTheme="minorEastAsia" w:hAnsiTheme="minorHAnsi" w:cstheme="minorBidi"/>
              <w:color w:val="auto"/>
              <w:kern w:val="2"/>
              <w14:ligatures w14:val="standardContextual"/>
            </w:rPr>
          </w:pPr>
          <w:hyperlink w:anchor="_Toc212559835" w:history="1">
            <w:r w:rsidRPr="009F02FC">
              <w:rPr>
                <w:rStyle w:val="Hyperlink"/>
              </w:rPr>
              <w:t>Section 15 – VAD Community of Practice</w:t>
            </w:r>
            <w:r>
              <w:rPr>
                <w:webHidden/>
              </w:rPr>
              <w:tab/>
            </w:r>
            <w:r>
              <w:rPr>
                <w:webHidden/>
              </w:rPr>
              <w:fldChar w:fldCharType="begin"/>
            </w:r>
            <w:r>
              <w:rPr>
                <w:webHidden/>
              </w:rPr>
              <w:instrText xml:space="preserve"> PAGEREF _Toc212559835 \h </w:instrText>
            </w:r>
            <w:r>
              <w:rPr>
                <w:webHidden/>
              </w:rPr>
            </w:r>
            <w:r>
              <w:rPr>
                <w:webHidden/>
              </w:rPr>
              <w:fldChar w:fldCharType="separate"/>
            </w:r>
            <w:r w:rsidR="00957491">
              <w:rPr>
                <w:webHidden/>
              </w:rPr>
              <w:t>34</w:t>
            </w:r>
            <w:r>
              <w:rPr>
                <w:webHidden/>
              </w:rPr>
              <w:fldChar w:fldCharType="end"/>
            </w:r>
          </w:hyperlink>
        </w:p>
        <w:p w14:paraId="69349DAD" w14:textId="7E43E836" w:rsidR="00A61E18" w:rsidRDefault="00A61E18">
          <w:pPr>
            <w:pStyle w:val="TOC1"/>
            <w:rPr>
              <w:rFonts w:asciiTheme="minorHAnsi" w:eastAsiaTheme="minorEastAsia" w:hAnsiTheme="minorHAnsi" w:cstheme="minorBidi"/>
              <w:color w:val="auto"/>
              <w:kern w:val="2"/>
              <w14:ligatures w14:val="standardContextual"/>
            </w:rPr>
          </w:pPr>
          <w:hyperlink w:anchor="_Toc212559836" w:history="1">
            <w:r w:rsidRPr="009F02FC">
              <w:rPr>
                <w:rStyle w:val="Hyperlink"/>
              </w:rPr>
              <w:t>Evaluation</w:t>
            </w:r>
            <w:r>
              <w:rPr>
                <w:webHidden/>
              </w:rPr>
              <w:tab/>
            </w:r>
            <w:r>
              <w:rPr>
                <w:webHidden/>
              </w:rPr>
              <w:fldChar w:fldCharType="begin"/>
            </w:r>
            <w:r>
              <w:rPr>
                <w:webHidden/>
              </w:rPr>
              <w:instrText xml:space="preserve"> PAGEREF _Toc212559836 \h </w:instrText>
            </w:r>
            <w:r>
              <w:rPr>
                <w:webHidden/>
              </w:rPr>
            </w:r>
            <w:r>
              <w:rPr>
                <w:webHidden/>
              </w:rPr>
              <w:fldChar w:fldCharType="separate"/>
            </w:r>
            <w:r w:rsidR="00957491">
              <w:rPr>
                <w:webHidden/>
              </w:rPr>
              <w:t>35</w:t>
            </w:r>
            <w:r>
              <w:rPr>
                <w:webHidden/>
              </w:rPr>
              <w:fldChar w:fldCharType="end"/>
            </w:r>
          </w:hyperlink>
        </w:p>
        <w:p w14:paraId="2291D349" w14:textId="2082EF3E" w:rsidR="00A61E18" w:rsidRDefault="00A61E18">
          <w:pPr>
            <w:pStyle w:val="TOC1"/>
            <w:rPr>
              <w:rFonts w:asciiTheme="minorHAnsi" w:eastAsiaTheme="minorEastAsia" w:hAnsiTheme="minorHAnsi" w:cstheme="minorBidi"/>
              <w:color w:val="auto"/>
              <w:kern w:val="2"/>
              <w14:ligatures w14:val="standardContextual"/>
            </w:rPr>
          </w:pPr>
          <w:hyperlink w:anchor="_Toc212559837" w:history="1">
            <w:r w:rsidRPr="009F02FC">
              <w:rPr>
                <w:rStyle w:val="Hyperlink"/>
              </w:rPr>
              <w:t>Related policies, procedures, guidelines and legislation</w:t>
            </w:r>
            <w:r>
              <w:rPr>
                <w:webHidden/>
              </w:rPr>
              <w:tab/>
            </w:r>
            <w:r>
              <w:rPr>
                <w:webHidden/>
              </w:rPr>
              <w:fldChar w:fldCharType="begin"/>
            </w:r>
            <w:r>
              <w:rPr>
                <w:webHidden/>
              </w:rPr>
              <w:instrText xml:space="preserve"> PAGEREF _Toc212559837 \h </w:instrText>
            </w:r>
            <w:r>
              <w:rPr>
                <w:webHidden/>
              </w:rPr>
            </w:r>
            <w:r>
              <w:rPr>
                <w:webHidden/>
              </w:rPr>
              <w:fldChar w:fldCharType="separate"/>
            </w:r>
            <w:r w:rsidR="00957491">
              <w:rPr>
                <w:webHidden/>
              </w:rPr>
              <w:t>36</w:t>
            </w:r>
            <w:r>
              <w:rPr>
                <w:webHidden/>
              </w:rPr>
              <w:fldChar w:fldCharType="end"/>
            </w:r>
          </w:hyperlink>
        </w:p>
        <w:p w14:paraId="4F635E67" w14:textId="61140D72" w:rsidR="00A61E18" w:rsidRDefault="00A61E18">
          <w:pPr>
            <w:pStyle w:val="TOC2"/>
            <w:rPr>
              <w:rFonts w:asciiTheme="minorHAnsi" w:eastAsiaTheme="minorEastAsia" w:hAnsiTheme="minorHAnsi" w:cstheme="minorBidi"/>
              <w:noProof/>
              <w:color w:val="auto"/>
              <w:kern w:val="2"/>
              <w14:ligatures w14:val="standardContextual"/>
            </w:rPr>
          </w:pPr>
          <w:hyperlink w:anchor="_Toc212559838" w:history="1">
            <w:r w:rsidRPr="009F02FC">
              <w:rPr>
                <w:rStyle w:val="Hyperlink"/>
                <w:noProof/>
              </w:rPr>
              <w:t>Policies</w:t>
            </w:r>
            <w:r>
              <w:rPr>
                <w:noProof/>
                <w:webHidden/>
              </w:rPr>
              <w:tab/>
            </w:r>
            <w:r>
              <w:rPr>
                <w:noProof/>
                <w:webHidden/>
              </w:rPr>
              <w:fldChar w:fldCharType="begin"/>
            </w:r>
            <w:r>
              <w:rPr>
                <w:noProof/>
                <w:webHidden/>
              </w:rPr>
              <w:instrText xml:space="preserve"> PAGEREF _Toc212559838 \h </w:instrText>
            </w:r>
            <w:r>
              <w:rPr>
                <w:noProof/>
                <w:webHidden/>
              </w:rPr>
            </w:r>
            <w:r>
              <w:rPr>
                <w:noProof/>
                <w:webHidden/>
              </w:rPr>
              <w:fldChar w:fldCharType="separate"/>
            </w:r>
            <w:r w:rsidR="00957491">
              <w:rPr>
                <w:noProof/>
                <w:webHidden/>
              </w:rPr>
              <w:t>36</w:t>
            </w:r>
            <w:r>
              <w:rPr>
                <w:noProof/>
                <w:webHidden/>
              </w:rPr>
              <w:fldChar w:fldCharType="end"/>
            </w:r>
          </w:hyperlink>
        </w:p>
        <w:p w14:paraId="322968D0" w14:textId="7F555442" w:rsidR="00A61E18" w:rsidRDefault="00A61E18">
          <w:pPr>
            <w:pStyle w:val="TOC2"/>
            <w:rPr>
              <w:rFonts w:asciiTheme="minorHAnsi" w:eastAsiaTheme="minorEastAsia" w:hAnsiTheme="minorHAnsi" w:cstheme="minorBidi"/>
              <w:noProof/>
              <w:color w:val="auto"/>
              <w:kern w:val="2"/>
              <w14:ligatures w14:val="standardContextual"/>
            </w:rPr>
          </w:pPr>
          <w:hyperlink w:anchor="_Toc212559839" w:history="1">
            <w:r w:rsidRPr="009F02FC">
              <w:rPr>
                <w:rStyle w:val="Hyperlink"/>
                <w:noProof/>
              </w:rPr>
              <w:t>Procedures</w:t>
            </w:r>
            <w:r>
              <w:rPr>
                <w:noProof/>
                <w:webHidden/>
              </w:rPr>
              <w:tab/>
            </w:r>
            <w:r>
              <w:rPr>
                <w:noProof/>
                <w:webHidden/>
              </w:rPr>
              <w:fldChar w:fldCharType="begin"/>
            </w:r>
            <w:r>
              <w:rPr>
                <w:noProof/>
                <w:webHidden/>
              </w:rPr>
              <w:instrText xml:space="preserve"> PAGEREF _Toc212559839 \h </w:instrText>
            </w:r>
            <w:r>
              <w:rPr>
                <w:noProof/>
                <w:webHidden/>
              </w:rPr>
            </w:r>
            <w:r>
              <w:rPr>
                <w:noProof/>
                <w:webHidden/>
              </w:rPr>
              <w:fldChar w:fldCharType="separate"/>
            </w:r>
            <w:r w:rsidR="00957491">
              <w:rPr>
                <w:noProof/>
                <w:webHidden/>
              </w:rPr>
              <w:t>36</w:t>
            </w:r>
            <w:r>
              <w:rPr>
                <w:noProof/>
                <w:webHidden/>
              </w:rPr>
              <w:fldChar w:fldCharType="end"/>
            </w:r>
          </w:hyperlink>
        </w:p>
        <w:p w14:paraId="79A6D3C4" w14:textId="2844E5D7" w:rsidR="00A61E18" w:rsidRDefault="00A61E18">
          <w:pPr>
            <w:pStyle w:val="TOC2"/>
            <w:rPr>
              <w:rFonts w:asciiTheme="minorHAnsi" w:eastAsiaTheme="minorEastAsia" w:hAnsiTheme="minorHAnsi" w:cstheme="minorBidi"/>
              <w:noProof/>
              <w:color w:val="auto"/>
              <w:kern w:val="2"/>
              <w14:ligatures w14:val="standardContextual"/>
            </w:rPr>
          </w:pPr>
          <w:hyperlink w:anchor="_Toc212559840" w:history="1">
            <w:r w:rsidRPr="009F02FC">
              <w:rPr>
                <w:rStyle w:val="Hyperlink"/>
                <w:noProof/>
              </w:rPr>
              <w:t>Guidelines</w:t>
            </w:r>
            <w:r>
              <w:rPr>
                <w:noProof/>
                <w:webHidden/>
              </w:rPr>
              <w:tab/>
            </w:r>
            <w:r>
              <w:rPr>
                <w:noProof/>
                <w:webHidden/>
              </w:rPr>
              <w:fldChar w:fldCharType="begin"/>
            </w:r>
            <w:r>
              <w:rPr>
                <w:noProof/>
                <w:webHidden/>
              </w:rPr>
              <w:instrText xml:space="preserve"> PAGEREF _Toc212559840 \h </w:instrText>
            </w:r>
            <w:r>
              <w:rPr>
                <w:noProof/>
                <w:webHidden/>
              </w:rPr>
            </w:r>
            <w:r>
              <w:rPr>
                <w:noProof/>
                <w:webHidden/>
              </w:rPr>
              <w:fldChar w:fldCharType="separate"/>
            </w:r>
            <w:r w:rsidR="00957491">
              <w:rPr>
                <w:noProof/>
                <w:webHidden/>
              </w:rPr>
              <w:t>36</w:t>
            </w:r>
            <w:r>
              <w:rPr>
                <w:noProof/>
                <w:webHidden/>
              </w:rPr>
              <w:fldChar w:fldCharType="end"/>
            </w:r>
          </w:hyperlink>
        </w:p>
        <w:p w14:paraId="10170F1A" w14:textId="76528B3F" w:rsidR="00A61E18" w:rsidRDefault="00A61E18">
          <w:pPr>
            <w:pStyle w:val="TOC2"/>
            <w:rPr>
              <w:rFonts w:asciiTheme="minorHAnsi" w:eastAsiaTheme="minorEastAsia" w:hAnsiTheme="minorHAnsi" w:cstheme="minorBidi"/>
              <w:noProof/>
              <w:color w:val="auto"/>
              <w:kern w:val="2"/>
              <w14:ligatures w14:val="standardContextual"/>
            </w:rPr>
          </w:pPr>
          <w:hyperlink w:anchor="_Toc212559841" w:history="1">
            <w:r w:rsidRPr="009F02FC">
              <w:rPr>
                <w:rStyle w:val="Hyperlink"/>
                <w:noProof/>
              </w:rPr>
              <w:t>Legislation</w:t>
            </w:r>
            <w:r>
              <w:rPr>
                <w:noProof/>
                <w:webHidden/>
              </w:rPr>
              <w:tab/>
            </w:r>
            <w:r>
              <w:rPr>
                <w:noProof/>
                <w:webHidden/>
              </w:rPr>
              <w:fldChar w:fldCharType="begin"/>
            </w:r>
            <w:r>
              <w:rPr>
                <w:noProof/>
                <w:webHidden/>
              </w:rPr>
              <w:instrText xml:space="preserve"> PAGEREF _Toc212559841 \h </w:instrText>
            </w:r>
            <w:r>
              <w:rPr>
                <w:noProof/>
                <w:webHidden/>
              </w:rPr>
            </w:r>
            <w:r>
              <w:rPr>
                <w:noProof/>
                <w:webHidden/>
              </w:rPr>
              <w:fldChar w:fldCharType="separate"/>
            </w:r>
            <w:r w:rsidR="00957491">
              <w:rPr>
                <w:noProof/>
                <w:webHidden/>
              </w:rPr>
              <w:t>36</w:t>
            </w:r>
            <w:r>
              <w:rPr>
                <w:noProof/>
                <w:webHidden/>
              </w:rPr>
              <w:fldChar w:fldCharType="end"/>
            </w:r>
          </w:hyperlink>
        </w:p>
        <w:p w14:paraId="5FAB0686" w14:textId="6918809F" w:rsidR="00A61E18" w:rsidRDefault="00A61E18">
          <w:pPr>
            <w:pStyle w:val="TOC2"/>
            <w:rPr>
              <w:rFonts w:asciiTheme="minorHAnsi" w:eastAsiaTheme="minorEastAsia" w:hAnsiTheme="minorHAnsi" w:cstheme="minorBidi"/>
              <w:noProof/>
              <w:color w:val="auto"/>
              <w:kern w:val="2"/>
              <w14:ligatures w14:val="standardContextual"/>
            </w:rPr>
          </w:pPr>
          <w:hyperlink w:anchor="_Toc212559842" w:history="1">
            <w:r w:rsidRPr="009F02FC">
              <w:rPr>
                <w:rStyle w:val="Hyperlink"/>
                <w:noProof/>
              </w:rPr>
              <w:t>Other</w:t>
            </w:r>
            <w:r>
              <w:rPr>
                <w:noProof/>
                <w:webHidden/>
              </w:rPr>
              <w:tab/>
            </w:r>
            <w:r>
              <w:rPr>
                <w:noProof/>
                <w:webHidden/>
              </w:rPr>
              <w:fldChar w:fldCharType="begin"/>
            </w:r>
            <w:r>
              <w:rPr>
                <w:noProof/>
                <w:webHidden/>
              </w:rPr>
              <w:instrText xml:space="preserve"> PAGEREF _Toc212559842 \h </w:instrText>
            </w:r>
            <w:r>
              <w:rPr>
                <w:noProof/>
                <w:webHidden/>
              </w:rPr>
            </w:r>
            <w:r>
              <w:rPr>
                <w:noProof/>
                <w:webHidden/>
              </w:rPr>
              <w:fldChar w:fldCharType="separate"/>
            </w:r>
            <w:r w:rsidR="00957491">
              <w:rPr>
                <w:noProof/>
                <w:webHidden/>
              </w:rPr>
              <w:t>37</w:t>
            </w:r>
            <w:r>
              <w:rPr>
                <w:noProof/>
                <w:webHidden/>
              </w:rPr>
              <w:fldChar w:fldCharType="end"/>
            </w:r>
          </w:hyperlink>
        </w:p>
        <w:p w14:paraId="3F2637B8" w14:textId="74923E80" w:rsidR="00A61E18" w:rsidRDefault="00A61E18">
          <w:pPr>
            <w:pStyle w:val="TOC1"/>
            <w:rPr>
              <w:rFonts w:asciiTheme="minorHAnsi" w:eastAsiaTheme="minorEastAsia" w:hAnsiTheme="minorHAnsi" w:cstheme="minorBidi"/>
              <w:color w:val="auto"/>
              <w:kern w:val="2"/>
              <w14:ligatures w14:val="standardContextual"/>
            </w:rPr>
          </w:pPr>
          <w:hyperlink w:anchor="_Toc212559843" w:history="1">
            <w:r w:rsidRPr="009F02FC">
              <w:rPr>
                <w:rStyle w:val="Hyperlink"/>
              </w:rPr>
              <w:t>Acknowledgements</w:t>
            </w:r>
            <w:r>
              <w:rPr>
                <w:webHidden/>
              </w:rPr>
              <w:tab/>
            </w:r>
            <w:r>
              <w:rPr>
                <w:webHidden/>
              </w:rPr>
              <w:fldChar w:fldCharType="begin"/>
            </w:r>
            <w:r>
              <w:rPr>
                <w:webHidden/>
              </w:rPr>
              <w:instrText xml:space="preserve"> PAGEREF _Toc212559843 \h </w:instrText>
            </w:r>
            <w:r>
              <w:rPr>
                <w:webHidden/>
              </w:rPr>
            </w:r>
            <w:r>
              <w:rPr>
                <w:webHidden/>
              </w:rPr>
              <w:fldChar w:fldCharType="separate"/>
            </w:r>
            <w:r w:rsidR="00957491">
              <w:rPr>
                <w:webHidden/>
              </w:rPr>
              <w:t>37</w:t>
            </w:r>
            <w:r>
              <w:rPr>
                <w:webHidden/>
              </w:rPr>
              <w:fldChar w:fldCharType="end"/>
            </w:r>
          </w:hyperlink>
        </w:p>
        <w:p w14:paraId="38345D0B" w14:textId="33F87712" w:rsidR="00A61E18" w:rsidRDefault="00A61E18">
          <w:pPr>
            <w:pStyle w:val="TOC1"/>
            <w:rPr>
              <w:rFonts w:asciiTheme="minorHAnsi" w:eastAsiaTheme="minorEastAsia" w:hAnsiTheme="minorHAnsi" w:cstheme="minorBidi"/>
              <w:color w:val="auto"/>
              <w:kern w:val="2"/>
              <w14:ligatures w14:val="standardContextual"/>
            </w:rPr>
          </w:pPr>
          <w:hyperlink w:anchor="_Toc212559844" w:history="1">
            <w:r w:rsidRPr="009F02FC">
              <w:rPr>
                <w:rStyle w:val="Hyperlink"/>
              </w:rPr>
              <w:t>Definition of terms</w:t>
            </w:r>
            <w:r>
              <w:rPr>
                <w:webHidden/>
              </w:rPr>
              <w:tab/>
            </w:r>
            <w:r>
              <w:rPr>
                <w:webHidden/>
              </w:rPr>
              <w:fldChar w:fldCharType="begin"/>
            </w:r>
            <w:r>
              <w:rPr>
                <w:webHidden/>
              </w:rPr>
              <w:instrText xml:space="preserve"> PAGEREF _Toc212559844 \h </w:instrText>
            </w:r>
            <w:r>
              <w:rPr>
                <w:webHidden/>
              </w:rPr>
            </w:r>
            <w:r>
              <w:rPr>
                <w:webHidden/>
              </w:rPr>
              <w:fldChar w:fldCharType="separate"/>
            </w:r>
            <w:r w:rsidR="00957491">
              <w:rPr>
                <w:webHidden/>
              </w:rPr>
              <w:t>38</w:t>
            </w:r>
            <w:r>
              <w:rPr>
                <w:webHidden/>
              </w:rPr>
              <w:fldChar w:fldCharType="end"/>
            </w:r>
          </w:hyperlink>
        </w:p>
        <w:p w14:paraId="4BE2489C" w14:textId="6F119EC7" w:rsidR="00A61E18" w:rsidRDefault="00A61E18">
          <w:pPr>
            <w:pStyle w:val="TOC1"/>
            <w:rPr>
              <w:rFonts w:asciiTheme="minorHAnsi" w:eastAsiaTheme="minorEastAsia" w:hAnsiTheme="minorHAnsi" w:cstheme="minorBidi"/>
              <w:color w:val="auto"/>
              <w:kern w:val="2"/>
              <w14:ligatures w14:val="standardContextual"/>
            </w:rPr>
          </w:pPr>
          <w:hyperlink w:anchor="_Toc212559845" w:history="1">
            <w:r w:rsidRPr="009F02FC">
              <w:rPr>
                <w:rStyle w:val="Hyperlink"/>
              </w:rPr>
              <w:t>Search terms</w:t>
            </w:r>
            <w:r>
              <w:rPr>
                <w:webHidden/>
              </w:rPr>
              <w:tab/>
            </w:r>
            <w:r>
              <w:rPr>
                <w:webHidden/>
              </w:rPr>
              <w:fldChar w:fldCharType="begin"/>
            </w:r>
            <w:r>
              <w:rPr>
                <w:webHidden/>
              </w:rPr>
              <w:instrText xml:space="preserve"> PAGEREF _Toc212559845 \h </w:instrText>
            </w:r>
            <w:r>
              <w:rPr>
                <w:webHidden/>
              </w:rPr>
            </w:r>
            <w:r>
              <w:rPr>
                <w:webHidden/>
              </w:rPr>
              <w:fldChar w:fldCharType="separate"/>
            </w:r>
            <w:r w:rsidR="00957491">
              <w:rPr>
                <w:webHidden/>
              </w:rPr>
              <w:t>39</w:t>
            </w:r>
            <w:r>
              <w:rPr>
                <w:webHidden/>
              </w:rPr>
              <w:fldChar w:fldCharType="end"/>
            </w:r>
          </w:hyperlink>
        </w:p>
        <w:p w14:paraId="43086BCD" w14:textId="3E263BE9" w:rsidR="00A61E18" w:rsidRDefault="00A61E18">
          <w:pPr>
            <w:pStyle w:val="TOC1"/>
            <w:rPr>
              <w:rFonts w:asciiTheme="minorHAnsi" w:eastAsiaTheme="minorEastAsia" w:hAnsiTheme="minorHAnsi" w:cstheme="minorBidi"/>
              <w:color w:val="auto"/>
              <w:kern w:val="2"/>
              <w14:ligatures w14:val="standardContextual"/>
            </w:rPr>
          </w:pPr>
          <w:hyperlink w:anchor="_Toc212559846" w:history="1">
            <w:r w:rsidRPr="009F02FC">
              <w:rPr>
                <w:rStyle w:val="Hyperlink"/>
              </w:rPr>
              <w:t>Attachments</w:t>
            </w:r>
            <w:r>
              <w:rPr>
                <w:webHidden/>
              </w:rPr>
              <w:tab/>
            </w:r>
            <w:r>
              <w:rPr>
                <w:webHidden/>
              </w:rPr>
              <w:fldChar w:fldCharType="begin"/>
            </w:r>
            <w:r>
              <w:rPr>
                <w:webHidden/>
              </w:rPr>
              <w:instrText xml:space="preserve"> PAGEREF _Toc212559846 \h </w:instrText>
            </w:r>
            <w:r>
              <w:rPr>
                <w:webHidden/>
              </w:rPr>
            </w:r>
            <w:r>
              <w:rPr>
                <w:webHidden/>
              </w:rPr>
              <w:fldChar w:fldCharType="separate"/>
            </w:r>
            <w:r w:rsidR="00957491">
              <w:rPr>
                <w:webHidden/>
              </w:rPr>
              <w:t>39</w:t>
            </w:r>
            <w:r>
              <w:rPr>
                <w:webHidden/>
              </w:rPr>
              <w:fldChar w:fldCharType="end"/>
            </w:r>
          </w:hyperlink>
        </w:p>
        <w:p w14:paraId="351C7D3A" w14:textId="150B8F41" w:rsidR="00A61E18" w:rsidRDefault="00A61E18">
          <w:pPr>
            <w:pStyle w:val="TOC1"/>
            <w:rPr>
              <w:rFonts w:asciiTheme="minorHAnsi" w:eastAsiaTheme="minorEastAsia" w:hAnsiTheme="minorHAnsi" w:cstheme="minorBidi"/>
              <w:color w:val="auto"/>
              <w:kern w:val="2"/>
              <w14:ligatures w14:val="standardContextual"/>
            </w:rPr>
          </w:pPr>
          <w:hyperlink w:anchor="_Toc212559847" w:history="1">
            <w:r w:rsidRPr="009F02FC">
              <w:rPr>
                <w:rStyle w:val="Hyperlink"/>
              </w:rPr>
              <w:t>Attachment 1: VAD mandatory documentation requirements</w:t>
            </w:r>
            <w:r>
              <w:rPr>
                <w:webHidden/>
              </w:rPr>
              <w:tab/>
            </w:r>
            <w:r>
              <w:rPr>
                <w:webHidden/>
              </w:rPr>
              <w:fldChar w:fldCharType="begin"/>
            </w:r>
            <w:r>
              <w:rPr>
                <w:webHidden/>
              </w:rPr>
              <w:instrText xml:space="preserve"> PAGEREF _Toc212559847 \h </w:instrText>
            </w:r>
            <w:r>
              <w:rPr>
                <w:webHidden/>
              </w:rPr>
            </w:r>
            <w:r>
              <w:rPr>
                <w:webHidden/>
              </w:rPr>
              <w:fldChar w:fldCharType="separate"/>
            </w:r>
            <w:r w:rsidR="00957491">
              <w:rPr>
                <w:webHidden/>
              </w:rPr>
              <w:t>42</w:t>
            </w:r>
            <w:r>
              <w:rPr>
                <w:webHidden/>
              </w:rPr>
              <w:fldChar w:fldCharType="end"/>
            </w:r>
          </w:hyperlink>
        </w:p>
        <w:p w14:paraId="20FCE72C" w14:textId="00FFF89B" w:rsidR="00A61E18" w:rsidRDefault="00A61E18">
          <w:pPr>
            <w:pStyle w:val="TOC1"/>
            <w:rPr>
              <w:rFonts w:asciiTheme="minorHAnsi" w:eastAsiaTheme="minorEastAsia" w:hAnsiTheme="minorHAnsi" w:cstheme="minorBidi"/>
              <w:color w:val="auto"/>
              <w:kern w:val="2"/>
              <w14:ligatures w14:val="standardContextual"/>
            </w:rPr>
          </w:pPr>
          <w:hyperlink w:anchor="_Toc212559848" w:history="1">
            <w:r w:rsidRPr="009F02FC">
              <w:rPr>
                <w:rStyle w:val="Hyperlink"/>
              </w:rPr>
              <w:t>Attachment 2: CHS facility operator policy information</w:t>
            </w:r>
            <w:r>
              <w:rPr>
                <w:webHidden/>
              </w:rPr>
              <w:tab/>
            </w:r>
            <w:r>
              <w:rPr>
                <w:webHidden/>
              </w:rPr>
              <w:fldChar w:fldCharType="begin"/>
            </w:r>
            <w:r>
              <w:rPr>
                <w:webHidden/>
              </w:rPr>
              <w:instrText xml:space="preserve"> PAGEREF _Toc212559848 \h </w:instrText>
            </w:r>
            <w:r>
              <w:rPr>
                <w:webHidden/>
              </w:rPr>
            </w:r>
            <w:r>
              <w:rPr>
                <w:webHidden/>
              </w:rPr>
              <w:fldChar w:fldCharType="separate"/>
            </w:r>
            <w:r w:rsidR="00957491">
              <w:rPr>
                <w:webHidden/>
              </w:rPr>
              <w:t>43</w:t>
            </w:r>
            <w:r>
              <w:rPr>
                <w:webHidden/>
              </w:rPr>
              <w:fldChar w:fldCharType="end"/>
            </w:r>
          </w:hyperlink>
        </w:p>
        <w:p w14:paraId="213D594E" w14:textId="40C3E5C1" w:rsidR="00A61E18" w:rsidRDefault="00A61E18">
          <w:pPr>
            <w:pStyle w:val="TOC2"/>
            <w:rPr>
              <w:rFonts w:asciiTheme="minorHAnsi" w:eastAsiaTheme="minorEastAsia" w:hAnsiTheme="minorHAnsi" w:cstheme="minorBidi"/>
              <w:noProof/>
              <w:color w:val="auto"/>
              <w:kern w:val="2"/>
              <w14:ligatures w14:val="standardContextual"/>
            </w:rPr>
          </w:pPr>
          <w:hyperlink w:anchor="_Toc212559849" w:history="1">
            <w:r w:rsidRPr="009F02FC">
              <w:rPr>
                <w:rStyle w:val="Hyperlink"/>
                <w:noProof/>
              </w:rPr>
              <w:t>Information about voluntary assisted dying</w:t>
            </w:r>
            <w:r>
              <w:rPr>
                <w:noProof/>
                <w:webHidden/>
              </w:rPr>
              <w:tab/>
            </w:r>
            <w:r>
              <w:rPr>
                <w:noProof/>
                <w:webHidden/>
              </w:rPr>
              <w:fldChar w:fldCharType="begin"/>
            </w:r>
            <w:r>
              <w:rPr>
                <w:noProof/>
                <w:webHidden/>
              </w:rPr>
              <w:instrText xml:space="preserve"> PAGEREF _Toc212559849 \h </w:instrText>
            </w:r>
            <w:r>
              <w:rPr>
                <w:noProof/>
                <w:webHidden/>
              </w:rPr>
            </w:r>
            <w:r>
              <w:rPr>
                <w:noProof/>
                <w:webHidden/>
              </w:rPr>
              <w:fldChar w:fldCharType="separate"/>
            </w:r>
            <w:r w:rsidR="00957491">
              <w:rPr>
                <w:noProof/>
                <w:webHidden/>
              </w:rPr>
              <w:t>43</w:t>
            </w:r>
            <w:r>
              <w:rPr>
                <w:noProof/>
                <w:webHidden/>
              </w:rPr>
              <w:fldChar w:fldCharType="end"/>
            </w:r>
          </w:hyperlink>
        </w:p>
        <w:p w14:paraId="4997C267" w14:textId="7B1AB006" w:rsidR="00A61E18" w:rsidRDefault="00A61E18">
          <w:pPr>
            <w:pStyle w:val="TOC2"/>
            <w:rPr>
              <w:rFonts w:asciiTheme="minorHAnsi" w:eastAsiaTheme="minorEastAsia" w:hAnsiTheme="minorHAnsi" w:cstheme="minorBidi"/>
              <w:noProof/>
              <w:color w:val="auto"/>
              <w:kern w:val="2"/>
              <w14:ligatures w14:val="standardContextual"/>
            </w:rPr>
          </w:pPr>
          <w:hyperlink w:anchor="_Toc212559850" w:history="1">
            <w:r w:rsidRPr="009F02FC">
              <w:rPr>
                <w:rStyle w:val="Hyperlink"/>
                <w:noProof/>
              </w:rPr>
              <w:t>Access to voluntary assisted dying</w:t>
            </w:r>
            <w:r>
              <w:rPr>
                <w:noProof/>
                <w:webHidden/>
              </w:rPr>
              <w:tab/>
            </w:r>
            <w:r>
              <w:rPr>
                <w:noProof/>
                <w:webHidden/>
              </w:rPr>
              <w:fldChar w:fldCharType="begin"/>
            </w:r>
            <w:r>
              <w:rPr>
                <w:noProof/>
                <w:webHidden/>
              </w:rPr>
              <w:instrText xml:space="preserve"> PAGEREF _Toc212559850 \h </w:instrText>
            </w:r>
            <w:r>
              <w:rPr>
                <w:noProof/>
                <w:webHidden/>
              </w:rPr>
            </w:r>
            <w:r>
              <w:rPr>
                <w:noProof/>
                <w:webHidden/>
              </w:rPr>
              <w:fldChar w:fldCharType="separate"/>
            </w:r>
            <w:r w:rsidR="00957491">
              <w:rPr>
                <w:noProof/>
                <w:webHidden/>
              </w:rPr>
              <w:t>43</w:t>
            </w:r>
            <w:r>
              <w:rPr>
                <w:noProof/>
                <w:webHidden/>
              </w:rPr>
              <w:fldChar w:fldCharType="end"/>
            </w:r>
          </w:hyperlink>
        </w:p>
        <w:p w14:paraId="5E09C4AE" w14:textId="0FDD141C" w:rsidR="00A61E18" w:rsidRDefault="00A61E18">
          <w:pPr>
            <w:pStyle w:val="TOC2"/>
            <w:rPr>
              <w:rFonts w:asciiTheme="minorHAnsi" w:eastAsiaTheme="minorEastAsia" w:hAnsiTheme="minorHAnsi" w:cstheme="minorBidi"/>
              <w:noProof/>
              <w:color w:val="auto"/>
              <w:kern w:val="2"/>
              <w14:ligatures w14:val="standardContextual"/>
            </w:rPr>
          </w:pPr>
          <w:hyperlink w:anchor="_Toc212559851" w:history="1">
            <w:r w:rsidRPr="009F02FC">
              <w:rPr>
                <w:rStyle w:val="Hyperlink"/>
                <w:noProof/>
              </w:rPr>
              <w:t>Where can I find out more?</w:t>
            </w:r>
            <w:r>
              <w:rPr>
                <w:noProof/>
                <w:webHidden/>
              </w:rPr>
              <w:tab/>
            </w:r>
            <w:r>
              <w:rPr>
                <w:noProof/>
                <w:webHidden/>
              </w:rPr>
              <w:fldChar w:fldCharType="begin"/>
            </w:r>
            <w:r>
              <w:rPr>
                <w:noProof/>
                <w:webHidden/>
              </w:rPr>
              <w:instrText xml:space="preserve"> PAGEREF _Toc212559851 \h </w:instrText>
            </w:r>
            <w:r>
              <w:rPr>
                <w:noProof/>
                <w:webHidden/>
              </w:rPr>
            </w:r>
            <w:r>
              <w:rPr>
                <w:noProof/>
                <w:webHidden/>
              </w:rPr>
              <w:fldChar w:fldCharType="separate"/>
            </w:r>
            <w:r w:rsidR="00957491">
              <w:rPr>
                <w:noProof/>
                <w:webHidden/>
              </w:rPr>
              <w:t>43</w:t>
            </w:r>
            <w:r>
              <w:rPr>
                <w:noProof/>
                <w:webHidden/>
              </w:rPr>
              <w:fldChar w:fldCharType="end"/>
            </w:r>
          </w:hyperlink>
        </w:p>
        <w:p w14:paraId="37CB2A31" w14:textId="6193A122" w:rsidR="00A61E18" w:rsidRDefault="00A61E18">
          <w:pPr>
            <w:pStyle w:val="TOC1"/>
            <w:rPr>
              <w:rFonts w:asciiTheme="minorHAnsi" w:eastAsiaTheme="minorEastAsia" w:hAnsiTheme="minorHAnsi" w:cstheme="minorBidi"/>
              <w:color w:val="auto"/>
              <w:kern w:val="2"/>
              <w14:ligatures w14:val="standardContextual"/>
            </w:rPr>
          </w:pPr>
          <w:hyperlink w:anchor="_Toc212559852" w:history="1">
            <w:r w:rsidRPr="009F02FC">
              <w:rPr>
                <w:rStyle w:val="Hyperlink"/>
              </w:rPr>
              <w:t>Attachment 3: CHS facility admission process for an individual accessing VAD</w:t>
            </w:r>
            <w:r>
              <w:rPr>
                <w:webHidden/>
              </w:rPr>
              <w:tab/>
            </w:r>
            <w:r>
              <w:rPr>
                <w:webHidden/>
              </w:rPr>
              <w:fldChar w:fldCharType="begin"/>
            </w:r>
            <w:r>
              <w:rPr>
                <w:webHidden/>
              </w:rPr>
              <w:instrText xml:space="preserve"> PAGEREF _Toc212559852 \h </w:instrText>
            </w:r>
            <w:r>
              <w:rPr>
                <w:webHidden/>
              </w:rPr>
            </w:r>
            <w:r>
              <w:rPr>
                <w:webHidden/>
              </w:rPr>
              <w:fldChar w:fldCharType="separate"/>
            </w:r>
            <w:r w:rsidR="00957491">
              <w:rPr>
                <w:webHidden/>
              </w:rPr>
              <w:t>44</w:t>
            </w:r>
            <w:r>
              <w:rPr>
                <w:webHidden/>
              </w:rPr>
              <w:fldChar w:fldCharType="end"/>
            </w:r>
          </w:hyperlink>
        </w:p>
        <w:p w14:paraId="081E719F" w14:textId="728B9ED1" w:rsidR="00A61E18" w:rsidRDefault="00A61E18">
          <w:pPr>
            <w:pStyle w:val="TOC1"/>
            <w:rPr>
              <w:rFonts w:asciiTheme="minorHAnsi" w:eastAsiaTheme="minorEastAsia" w:hAnsiTheme="minorHAnsi" w:cstheme="minorBidi"/>
              <w:color w:val="auto"/>
              <w:kern w:val="2"/>
              <w14:ligatures w14:val="standardContextual"/>
            </w:rPr>
          </w:pPr>
          <w:hyperlink w:anchor="_Toc212559853" w:history="1">
            <w:r w:rsidRPr="009F02FC">
              <w:rPr>
                <w:rStyle w:val="Hyperlink"/>
              </w:rPr>
              <w:t>Attachment 4: VAD inpatient checklists</w:t>
            </w:r>
            <w:r>
              <w:rPr>
                <w:webHidden/>
              </w:rPr>
              <w:tab/>
            </w:r>
            <w:r>
              <w:rPr>
                <w:webHidden/>
              </w:rPr>
              <w:fldChar w:fldCharType="begin"/>
            </w:r>
            <w:r>
              <w:rPr>
                <w:webHidden/>
              </w:rPr>
              <w:instrText xml:space="preserve"> PAGEREF _Toc212559853 \h </w:instrText>
            </w:r>
            <w:r>
              <w:rPr>
                <w:webHidden/>
              </w:rPr>
            </w:r>
            <w:r>
              <w:rPr>
                <w:webHidden/>
              </w:rPr>
              <w:fldChar w:fldCharType="separate"/>
            </w:r>
            <w:r w:rsidR="00957491">
              <w:rPr>
                <w:webHidden/>
              </w:rPr>
              <w:t>45</w:t>
            </w:r>
            <w:r>
              <w:rPr>
                <w:webHidden/>
              </w:rPr>
              <w:fldChar w:fldCharType="end"/>
            </w:r>
          </w:hyperlink>
        </w:p>
        <w:p w14:paraId="12F98FBF" w14:textId="49D6F166" w:rsidR="00A61E18" w:rsidRDefault="00A61E18">
          <w:pPr>
            <w:pStyle w:val="TOC2"/>
            <w:rPr>
              <w:rFonts w:asciiTheme="minorHAnsi" w:eastAsiaTheme="minorEastAsia" w:hAnsiTheme="minorHAnsi" w:cstheme="minorBidi"/>
              <w:noProof/>
              <w:color w:val="auto"/>
              <w:kern w:val="2"/>
              <w14:ligatures w14:val="standardContextual"/>
            </w:rPr>
          </w:pPr>
          <w:hyperlink w:anchor="_Toc212559854" w:history="1">
            <w:r w:rsidRPr="009F02FC">
              <w:rPr>
                <w:rStyle w:val="Hyperlink"/>
                <w:rFonts w:eastAsia="Times New Roman"/>
                <w:noProof/>
              </w:rPr>
              <w:t>VAD Task List – Ward Medical Officer</w:t>
            </w:r>
            <w:r>
              <w:rPr>
                <w:noProof/>
                <w:webHidden/>
              </w:rPr>
              <w:tab/>
            </w:r>
            <w:r>
              <w:rPr>
                <w:noProof/>
                <w:webHidden/>
              </w:rPr>
              <w:fldChar w:fldCharType="begin"/>
            </w:r>
            <w:r>
              <w:rPr>
                <w:noProof/>
                <w:webHidden/>
              </w:rPr>
              <w:instrText xml:space="preserve"> PAGEREF _Toc212559854 \h </w:instrText>
            </w:r>
            <w:r>
              <w:rPr>
                <w:noProof/>
                <w:webHidden/>
              </w:rPr>
            </w:r>
            <w:r>
              <w:rPr>
                <w:noProof/>
                <w:webHidden/>
              </w:rPr>
              <w:fldChar w:fldCharType="separate"/>
            </w:r>
            <w:r w:rsidR="00957491">
              <w:rPr>
                <w:noProof/>
                <w:webHidden/>
              </w:rPr>
              <w:t>45</w:t>
            </w:r>
            <w:r>
              <w:rPr>
                <w:noProof/>
                <w:webHidden/>
              </w:rPr>
              <w:fldChar w:fldCharType="end"/>
            </w:r>
          </w:hyperlink>
        </w:p>
        <w:p w14:paraId="0B0C4198" w14:textId="42666B63" w:rsidR="00A61E18" w:rsidRDefault="00A61E18">
          <w:pPr>
            <w:pStyle w:val="TOC2"/>
            <w:rPr>
              <w:rFonts w:asciiTheme="minorHAnsi" w:eastAsiaTheme="minorEastAsia" w:hAnsiTheme="minorHAnsi" w:cstheme="minorBidi"/>
              <w:noProof/>
              <w:color w:val="auto"/>
              <w:kern w:val="2"/>
              <w14:ligatures w14:val="standardContextual"/>
            </w:rPr>
          </w:pPr>
          <w:hyperlink w:anchor="_Toc212559855" w:history="1">
            <w:r w:rsidRPr="009F02FC">
              <w:rPr>
                <w:rStyle w:val="Hyperlink"/>
                <w:rFonts w:eastAsia="Times New Roman"/>
                <w:noProof/>
              </w:rPr>
              <w:t>VAD Task List – Ward CNC</w:t>
            </w:r>
            <w:r>
              <w:rPr>
                <w:noProof/>
                <w:webHidden/>
              </w:rPr>
              <w:tab/>
            </w:r>
            <w:r>
              <w:rPr>
                <w:noProof/>
                <w:webHidden/>
              </w:rPr>
              <w:fldChar w:fldCharType="begin"/>
            </w:r>
            <w:r>
              <w:rPr>
                <w:noProof/>
                <w:webHidden/>
              </w:rPr>
              <w:instrText xml:space="preserve"> PAGEREF _Toc212559855 \h </w:instrText>
            </w:r>
            <w:r>
              <w:rPr>
                <w:noProof/>
                <w:webHidden/>
              </w:rPr>
            </w:r>
            <w:r>
              <w:rPr>
                <w:noProof/>
                <w:webHidden/>
              </w:rPr>
              <w:fldChar w:fldCharType="separate"/>
            </w:r>
            <w:r w:rsidR="00957491">
              <w:rPr>
                <w:noProof/>
                <w:webHidden/>
              </w:rPr>
              <w:t>46</w:t>
            </w:r>
            <w:r>
              <w:rPr>
                <w:noProof/>
                <w:webHidden/>
              </w:rPr>
              <w:fldChar w:fldCharType="end"/>
            </w:r>
          </w:hyperlink>
        </w:p>
        <w:p w14:paraId="703D2853" w14:textId="7B8ED7E8" w:rsidR="00A61E18" w:rsidRDefault="00A61E18">
          <w:pPr>
            <w:pStyle w:val="TOC2"/>
            <w:rPr>
              <w:rFonts w:asciiTheme="minorHAnsi" w:eastAsiaTheme="minorEastAsia" w:hAnsiTheme="minorHAnsi" w:cstheme="minorBidi"/>
              <w:noProof/>
              <w:color w:val="auto"/>
              <w:kern w:val="2"/>
              <w14:ligatures w14:val="standardContextual"/>
            </w:rPr>
          </w:pPr>
          <w:hyperlink w:anchor="_Toc212559856" w:history="1">
            <w:r w:rsidRPr="009F02FC">
              <w:rPr>
                <w:rStyle w:val="Hyperlink"/>
                <w:rFonts w:eastAsia="Times New Roman"/>
                <w:noProof/>
              </w:rPr>
              <w:t>VAD Task List – Nursing- Practitioner Administration</w:t>
            </w:r>
            <w:r>
              <w:rPr>
                <w:noProof/>
                <w:webHidden/>
              </w:rPr>
              <w:tab/>
            </w:r>
            <w:r>
              <w:rPr>
                <w:noProof/>
                <w:webHidden/>
              </w:rPr>
              <w:fldChar w:fldCharType="begin"/>
            </w:r>
            <w:r>
              <w:rPr>
                <w:noProof/>
                <w:webHidden/>
              </w:rPr>
              <w:instrText xml:space="preserve"> PAGEREF _Toc212559856 \h </w:instrText>
            </w:r>
            <w:r>
              <w:rPr>
                <w:noProof/>
                <w:webHidden/>
              </w:rPr>
            </w:r>
            <w:r>
              <w:rPr>
                <w:noProof/>
                <w:webHidden/>
              </w:rPr>
              <w:fldChar w:fldCharType="separate"/>
            </w:r>
            <w:r w:rsidR="00957491">
              <w:rPr>
                <w:noProof/>
                <w:webHidden/>
              </w:rPr>
              <w:t>47</w:t>
            </w:r>
            <w:r>
              <w:rPr>
                <w:noProof/>
                <w:webHidden/>
              </w:rPr>
              <w:fldChar w:fldCharType="end"/>
            </w:r>
          </w:hyperlink>
        </w:p>
        <w:p w14:paraId="7540FC9F" w14:textId="74B9E140" w:rsidR="00A61E18" w:rsidRDefault="00A61E18">
          <w:pPr>
            <w:pStyle w:val="TOC2"/>
            <w:rPr>
              <w:rFonts w:asciiTheme="minorHAnsi" w:eastAsiaTheme="minorEastAsia" w:hAnsiTheme="minorHAnsi" w:cstheme="minorBidi"/>
              <w:noProof/>
              <w:color w:val="auto"/>
              <w:kern w:val="2"/>
              <w14:ligatures w14:val="standardContextual"/>
            </w:rPr>
          </w:pPr>
          <w:hyperlink w:anchor="_Toc212559857" w:history="1">
            <w:r w:rsidRPr="009F02FC">
              <w:rPr>
                <w:rStyle w:val="Hyperlink"/>
                <w:rFonts w:eastAsia="Times New Roman"/>
                <w:noProof/>
              </w:rPr>
              <w:t>VAD Task List – Nursing – Self-Administration</w:t>
            </w:r>
            <w:r>
              <w:rPr>
                <w:noProof/>
                <w:webHidden/>
              </w:rPr>
              <w:tab/>
            </w:r>
            <w:r>
              <w:rPr>
                <w:noProof/>
                <w:webHidden/>
              </w:rPr>
              <w:fldChar w:fldCharType="begin"/>
            </w:r>
            <w:r>
              <w:rPr>
                <w:noProof/>
                <w:webHidden/>
              </w:rPr>
              <w:instrText xml:space="preserve"> PAGEREF _Toc212559857 \h </w:instrText>
            </w:r>
            <w:r>
              <w:rPr>
                <w:noProof/>
                <w:webHidden/>
              </w:rPr>
            </w:r>
            <w:r>
              <w:rPr>
                <w:noProof/>
                <w:webHidden/>
              </w:rPr>
              <w:fldChar w:fldCharType="separate"/>
            </w:r>
            <w:r w:rsidR="00957491">
              <w:rPr>
                <w:noProof/>
                <w:webHidden/>
              </w:rPr>
              <w:t>48</w:t>
            </w:r>
            <w:r>
              <w:rPr>
                <w:noProof/>
                <w:webHidden/>
              </w:rPr>
              <w:fldChar w:fldCharType="end"/>
            </w:r>
          </w:hyperlink>
        </w:p>
        <w:p w14:paraId="1CAC07A5" w14:textId="5928655C" w:rsidR="00481A6C" w:rsidRDefault="000278EC" w:rsidP="00481A6C">
          <w:pPr>
            <w:pStyle w:val="TOCHeading2"/>
          </w:pPr>
          <w:r>
            <w:rPr>
              <w:rFonts w:eastAsia="Calibri" w:cs="Times New Roman"/>
              <w:noProof/>
              <w:color w:val="000000" w:themeColor="text1"/>
              <w:sz w:val="24"/>
              <w:szCs w:val="24"/>
              <w:lang w:eastAsia="en-AU"/>
            </w:rPr>
            <w:fldChar w:fldCharType="end"/>
          </w:r>
        </w:p>
      </w:sdtContent>
    </w:sdt>
    <w:p w14:paraId="0EAE1664" w14:textId="77777777" w:rsidR="00FE46F1" w:rsidRDefault="00FE46F1">
      <w:pPr>
        <w:spacing w:before="0" w:after="0" w:line="240" w:lineRule="auto"/>
        <w:rPr>
          <w:rFonts w:eastAsia="Times New Roman"/>
          <w:b/>
          <w:color w:val="FFFFFF" w:themeColor="background1"/>
          <w:szCs w:val="80"/>
          <w:lang w:eastAsia="en-US"/>
        </w:rPr>
      </w:pPr>
    </w:p>
    <w:p w14:paraId="479DBED0" w14:textId="77777777" w:rsidR="00201AF6" w:rsidRDefault="00201AF6">
      <w:pPr>
        <w:spacing w:before="0" w:after="0" w:line="240" w:lineRule="auto"/>
        <w:rPr>
          <w:rFonts w:eastAsia="Times New Roman"/>
          <w:b/>
          <w:bCs/>
          <w:iCs/>
          <w:color w:val="FFFFFF" w:themeColor="background1"/>
          <w:lang w:eastAsia="en-US"/>
        </w:rPr>
      </w:pPr>
      <w:r>
        <w:br w:type="page"/>
      </w:r>
    </w:p>
    <w:p w14:paraId="09AE0C28" w14:textId="5F6D8C3B" w:rsidR="0078367D" w:rsidRPr="00036249" w:rsidRDefault="003254E1" w:rsidP="00036249">
      <w:pPr>
        <w:pStyle w:val="Heading4"/>
      </w:pPr>
      <w:bookmarkStart w:id="1" w:name="_Toc212559773"/>
      <w:r>
        <w:lastRenderedPageBreak/>
        <w:t>Purpose</w:t>
      </w:r>
      <w:bookmarkEnd w:id="1"/>
      <w:r w:rsidR="009746B1" w:rsidRPr="00036249">
        <w:t xml:space="preserve"> </w:t>
      </w:r>
    </w:p>
    <w:p w14:paraId="0FE93D33" w14:textId="77BEA389" w:rsidR="009B77E6" w:rsidRDefault="009B77E6" w:rsidP="009B77E6">
      <w:pPr>
        <w:pStyle w:val="BodyCopy"/>
      </w:pPr>
      <w:r>
        <w:t>The purpose of this procedure is to describe the roles, responsibilities and expectations for C</w:t>
      </w:r>
      <w:r w:rsidR="005B4C2C">
        <w:t xml:space="preserve">anberra </w:t>
      </w:r>
      <w:r>
        <w:t>H</w:t>
      </w:r>
      <w:r w:rsidR="005B4C2C">
        <w:t xml:space="preserve">ealth </w:t>
      </w:r>
      <w:r>
        <w:t>S</w:t>
      </w:r>
      <w:r w:rsidR="005B4C2C">
        <w:t>ervices</w:t>
      </w:r>
      <w:r>
        <w:t xml:space="preserve"> </w:t>
      </w:r>
      <w:r w:rsidR="005B4C2C">
        <w:t xml:space="preserve">(CHS) </w:t>
      </w:r>
      <w:r>
        <w:t xml:space="preserve">staff when providing care to an individual who may be </w:t>
      </w:r>
      <w:r w:rsidR="00612CDA">
        <w:t xml:space="preserve">seeking information about or </w:t>
      </w:r>
      <w:r>
        <w:t xml:space="preserve">accessing </w:t>
      </w:r>
      <w:r w:rsidR="005B4C2C">
        <w:t xml:space="preserve">Voluntary Assisted Dying (VAD). This procedure also describes </w:t>
      </w:r>
      <w:r>
        <w:t xml:space="preserve">the VAD Support Services delivered by CHS </w:t>
      </w:r>
      <w:r w:rsidR="003B7200">
        <w:t>(</w:t>
      </w:r>
      <w:r>
        <w:t>i.e. VAD Care Navigator Service (CNS), VAD Pharmacy Service</w:t>
      </w:r>
      <w:r w:rsidR="005B4C2C">
        <w:t xml:space="preserve"> and</w:t>
      </w:r>
      <w:r>
        <w:t xml:space="preserve"> VAD Inpatient Support Service</w:t>
      </w:r>
      <w:r w:rsidR="003B7200">
        <w:t>)</w:t>
      </w:r>
      <w:r>
        <w:t xml:space="preserve">, and how conscientious objection is managed in line with the VAD legislative requirements. </w:t>
      </w:r>
    </w:p>
    <w:p w14:paraId="59B4A70D" w14:textId="0C9E3965" w:rsidR="00481A6C" w:rsidRDefault="00481A6C" w:rsidP="00481A6C">
      <w:pPr>
        <w:pStyle w:val="BodyCopy"/>
        <w:rPr>
          <w:rStyle w:val="Hyperlink"/>
          <w:iCs w:val="0"/>
        </w:rPr>
      </w:pPr>
      <w:hyperlink w:anchor="_top" w:history="1">
        <w:r w:rsidRPr="00481A6C">
          <w:rPr>
            <w:rStyle w:val="Hyperlink"/>
            <w:iCs w:val="0"/>
          </w:rPr>
          <w:t>Back to Contents</w:t>
        </w:r>
      </w:hyperlink>
    </w:p>
    <w:p w14:paraId="02797E76" w14:textId="50FBF213" w:rsidR="0078367D" w:rsidRPr="00AC2EDE" w:rsidRDefault="003254E1" w:rsidP="00197F2E">
      <w:pPr>
        <w:pStyle w:val="Heading4"/>
      </w:pPr>
      <w:bookmarkStart w:id="2" w:name="_Toc212559774"/>
      <w:r>
        <w:rPr>
          <w:rStyle w:val="Hyperlink"/>
          <w:color w:val="FFFFFF" w:themeColor="background1"/>
          <w:u w:val="none"/>
        </w:rPr>
        <w:t>Alerts</w:t>
      </w:r>
      <w:bookmarkEnd w:id="2"/>
      <w:r>
        <w:rPr>
          <w:rStyle w:val="Hyperlink"/>
          <w:color w:val="FFFFFF" w:themeColor="background1"/>
          <w:u w:val="none"/>
        </w:rPr>
        <w:t xml:space="preserve"> </w:t>
      </w:r>
    </w:p>
    <w:p w14:paraId="5543079A" w14:textId="60311151" w:rsidR="00E86E69" w:rsidRPr="000A2723" w:rsidRDefault="007132A3" w:rsidP="00033859">
      <w:pPr>
        <w:pStyle w:val="BodyCopy"/>
        <w:pBdr>
          <w:top w:val="single" w:sz="4" w:space="0" w:color="auto"/>
          <w:left w:val="single" w:sz="4" w:space="4" w:color="auto"/>
          <w:bottom w:val="single" w:sz="4" w:space="1" w:color="auto"/>
          <w:right w:val="single" w:sz="4" w:space="4" w:color="auto"/>
        </w:pBdr>
        <w:rPr>
          <w:rFonts w:eastAsia="Calibri"/>
          <w:b/>
          <w:bCs w:val="0"/>
        </w:rPr>
      </w:pPr>
      <w:r>
        <w:rPr>
          <w:rFonts w:eastAsia="Calibri"/>
          <w:b/>
          <w:bCs w:val="0"/>
        </w:rPr>
        <w:t xml:space="preserve">Voluntary assisted dying (VAD) </w:t>
      </w:r>
      <w:r w:rsidR="00033859">
        <w:rPr>
          <w:rFonts w:eastAsia="Calibri"/>
          <w:b/>
          <w:bCs w:val="0"/>
        </w:rPr>
        <w:t xml:space="preserve">is </w:t>
      </w:r>
      <w:r>
        <w:rPr>
          <w:rFonts w:eastAsia="Calibri"/>
          <w:b/>
          <w:bCs w:val="0"/>
        </w:rPr>
        <w:t xml:space="preserve">a legal end of life option in the ACT </w:t>
      </w:r>
      <w:r w:rsidR="00A251EC">
        <w:rPr>
          <w:rFonts w:eastAsia="Calibri"/>
          <w:b/>
          <w:bCs w:val="0"/>
        </w:rPr>
        <w:t xml:space="preserve">since </w:t>
      </w:r>
      <w:r>
        <w:rPr>
          <w:rFonts w:eastAsia="Calibri"/>
          <w:b/>
          <w:bCs w:val="0"/>
        </w:rPr>
        <w:t xml:space="preserve">3rd November 2025. </w:t>
      </w:r>
    </w:p>
    <w:p w14:paraId="480E6958" w14:textId="31838BF4" w:rsidR="00825E4D" w:rsidRDefault="00825E4D" w:rsidP="00825E4D">
      <w:pPr>
        <w:pStyle w:val="BodyCopy"/>
        <w:rPr>
          <w:rFonts w:eastAsia="Calibri"/>
        </w:rPr>
      </w:pPr>
      <w:r w:rsidRPr="173CAB87">
        <w:rPr>
          <w:rFonts w:eastAsia="Calibri"/>
        </w:rPr>
        <w:t xml:space="preserve">If </w:t>
      </w:r>
      <w:r w:rsidR="00D72230">
        <w:rPr>
          <w:rFonts w:eastAsia="Calibri"/>
        </w:rPr>
        <w:t>staff</w:t>
      </w:r>
      <w:r w:rsidRPr="173CAB87">
        <w:rPr>
          <w:rFonts w:eastAsia="Calibri"/>
        </w:rPr>
        <w:t xml:space="preserve"> have any concerns or queries in relation to VAD, they are strongly encouraged to contact the VAD CNS and where appropriate speak with their line manager.</w:t>
      </w:r>
    </w:p>
    <w:p w14:paraId="539329FD" w14:textId="6C842A03" w:rsidR="00043E3C" w:rsidRDefault="00043E3C" w:rsidP="00825E4D">
      <w:pPr>
        <w:pStyle w:val="BodyCopy"/>
        <w:rPr>
          <w:rFonts w:eastAsia="Calibri"/>
        </w:rPr>
      </w:pPr>
      <w:r w:rsidRPr="003B3A3B">
        <w:rPr>
          <w:rFonts w:eastAsia="Calibri"/>
        </w:rPr>
        <w:t xml:space="preserve">An individual’s request for information about VAD or access </w:t>
      </w:r>
      <w:r w:rsidR="00915E59" w:rsidRPr="003B3A3B">
        <w:rPr>
          <w:rFonts w:eastAsia="Calibri"/>
        </w:rPr>
        <w:t xml:space="preserve">to </w:t>
      </w:r>
      <w:r w:rsidRPr="003B3A3B">
        <w:rPr>
          <w:rFonts w:eastAsia="Calibri"/>
        </w:rPr>
        <w:t>VAD must not impact any aspect of treatment and care that they receive from CHS staff.</w:t>
      </w:r>
      <w:r>
        <w:rPr>
          <w:rFonts w:eastAsia="Calibri"/>
        </w:rPr>
        <w:t xml:space="preserve"> </w:t>
      </w:r>
    </w:p>
    <w:p w14:paraId="34098D1A" w14:textId="43F82849" w:rsidR="00CB0FFC" w:rsidRDefault="00CB0FFC" w:rsidP="00825E4D">
      <w:pPr>
        <w:pStyle w:val="BodyCopy"/>
        <w:rPr>
          <w:rFonts w:eastAsia="Calibri"/>
        </w:rPr>
      </w:pPr>
      <w:r>
        <w:rPr>
          <w:rFonts w:eastAsia="Calibri"/>
        </w:rPr>
        <w:t xml:space="preserve">Individuals are to be provided with the </w:t>
      </w:r>
      <w:r w:rsidR="0048327D">
        <w:rPr>
          <w:rFonts w:eastAsia="Calibri"/>
        </w:rPr>
        <w:t>VAD</w:t>
      </w:r>
      <w:r>
        <w:rPr>
          <w:rFonts w:eastAsia="Calibri"/>
        </w:rPr>
        <w:t xml:space="preserve"> </w:t>
      </w:r>
      <w:r w:rsidR="00202CF3">
        <w:rPr>
          <w:rFonts w:eastAsia="Calibri"/>
        </w:rPr>
        <w:t>general information brochure</w:t>
      </w:r>
      <w:r w:rsidRPr="003B3A3B">
        <w:rPr>
          <w:rFonts w:eastAsia="Calibri"/>
        </w:rPr>
        <w:t xml:space="preserve"> available </w:t>
      </w:r>
      <w:r w:rsidR="00C26963">
        <w:rPr>
          <w:rFonts w:eastAsia="Calibri"/>
        </w:rPr>
        <w:t xml:space="preserve">in the voluntary assisted dying explained section </w:t>
      </w:r>
      <w:r w:rsidR="00A251EC">
        <w:rPr>
          <w:rFonts w:eastAsia="Calibri"/>
        </w:rPr>
        <w:t>of</w:t>
      </w:r>
      <w:r w:rsidRPr="003B3A3B">
        <w:rPr>
          <w:rFonts w:eastAsia="Calibri"/>
        </w:rPr>
        <w:t xml:space="preserve"> the ACT Government VAD website</w:t>
      </w:r>
      <w:r w:rsidR="00143E52">
        <w:rPr>
          <w:rFonts w:eastAsia="Calibri"/>
        </w:rPr>
        <w:t xml:space="preserve"> </w:t>
      </w:r>
      <w:r w:rsidRPr="003B3A3B">
        <w:rPr>
          <w:rFonts w:eastAsia="Calibri"/>
        </w:rPr>
        <w:t xml:space="preserve">(available at: </w:t>
      </w:r>
      <w:hyperlink r:id="rId11" w:history="1">
        <w:r w:rsidR="006E56E6" w:rsidRPr="00765C5D">
          <w:rPr>
            <w:rFonts w:eastAsia="Calibri"/>
            <w:u w:val="single"/>
          </w:rPr>
          <w:t>https://www.act.gov.au/health/end-of-life-and-palliative-care/voluntary-assisted-dying-in-the-act</w:t>
        </w:r>
      </w:hyperlink>
      <w:r w:rsidRPr="003B3A3B">
        <w:rPr>
          <w:rFonts w:eastAsia="Calibri"/>
        </w:rPr>
        <w:t>)</w:t>
      </w:r>
      <w:r>
        <w:rPr>
          <w:rFonts w:eastAsia="Calibri"/>
        </w:rPr>
        <w:t xml:space="preserve"> </w:t>
      </w:r>
      <w:r w:rsidR="00A251EC" w:rsidRPr="00A251EC">
        <w:rPr>
          <w:rFonts w:eastAsia="Calibri"/>
          <w:b/>
          <w:bCs w:val="0"/>
        </w:rPr>
        <w:t>within two business days</w:t>
      </w:r>
      <w:r w:rsidR="00A251EC">
        <w:rPr>
          <w:rFonts w:eastAsia="Calibri"/>
        </w:rPr>
        <w:t xml:space="preserve"> </w:t>
      </w:r>
      <w:r>
        <w:rPr>
          <w:rFonts w:eastAsia="Calibri"/>
        </w:rPr>
        <w:t>when:</w:t>
      </w:r>
    </w:p>
    <w:p w14:paraId="45B96712" w14:textId="477A2E1B" w:rsidR="00CB0FFC" w:rsidRDefault="00CB0FFC" w:rsidP="00CB0FFC">
      <w:pPr>
        <w:pStyle w:val="Bullet"/>
        <w:rPr>
          <w:rFonts w:eastAsia="Calibri"/>
        </w:rPr>
      </w:pPr>
      <w:r w:rsidRPr="009534D3">
        <w:rPr>
          <w:rFonts w:eastAsia="Calibri"/>
        </w:rPr>
        <w:t xml:space="preserve">CHS registered health professionals, social workers and speech pathologists conscientiously object to VAD and refuse to </w:t>
      </w:r>
      <w:r>
        <w:rPr>
          <w:rFonts w:eastAsia="Calibri"/>
        </w:rPr>
        <w:t>participate</w:t>
      </w:r>
      <w:r w:rsidRPr="009534D3">
        <w:rPr>
          <w:rFonts w:eastAsia="Calibri"/>
        </w:rPr>
        <w:t xml:space="preserve"> </w:t>
      </w:r>
      <w:r>
        <w:rPr>
          <w:rFonts w:eastAsia="Calibri"/>
        </w:rPr>
        <w:t>in certain parts of the VAD process (be a</w:t>
      </w:r>
      <w:r w:rsidRPr="009534D3">
        <w:rPr>
          <w:rFonts w:eastAsia="Calibri"/>
        </w:rPr>
        <w:t xml:space="preserve"> VAD authorised practitioner, provide eligibility requirement advice, supply or be present during VAD substance administration</w:t>
      </w:r>
      <w:r>
        <w:rPr>
          <w:rFonts w:eastAsia="Calibri"/>
        </w:rPr>
        <w:t xml:space="preserve">) </w:t>
      </w:r>
    </w:p>
    <w:p w14:paraId="2B67AED5" w14:textId="3D9A91B8" w:rsidR="00CB0FFC" w:rsidRPr="000A2723" w:rsidRDefault="00CB0FFC" w:rsidP="00CB0FFC">
      <w:pPr>
        <w:pStyle w:val="Bullet"/>
        <w:rPr>
          <w:rStyle w:val="Hyperlink"/>
          <w:rFonts w:eastAsia="Calibri"/>
          <w:color w:val="000000" w:themeColor="text1"/>
          <w:u w:val="none"/>
        </w:rPr>
      </w:pPr>
      <w:r w:rsidRPr="00825E4D">
        <w:rPr>
          <w:rStyle w:val="Hyperlink"/>
          <w:color w:val="000000" w:themeColor="text1"/>
          <w:u w:val="none"/>
        </w:rPr>
        <w:t xml:space="preserve">any member of the individual’s treating team </w:t>
      </w:r>
      <w:r w:rsidRPr="003B3A3B">
        <w:rPr>
          <w:rStyle w:val="Hyperlink"/>
          <w:color w:val="000000" w:themeColor="text1"/>
          <w:u w:val="none"/>
        </w:rPr>
        <w:t>does not feel confident or comfortable answering an individual’s general VAD queries and requests for information</w:t>
      </w:r>
      <w:r>
        <w:rPr>
          <w:rStyle w:val="Hyperlink"/>
          <w:color w:val="000000" w:themeColor="text1"/>
          <w:u w:val="none"/>
        </w:rPr>
        <w:t>.</w:t>
      </w:r>
    </w:p>
    <w:p w14:paraId="376CB13E" w14:textId="6FB6CC83" w:rsidR="00CB0FFC" w:rsidRDefault="00BB3479" w:rsidP="000A2723">
      <w:pPr>
        <w:pStyle w:val="BodyCopy"/>
        <w:rPr>
          <w:rFonts w:eastAsia="Calibri"/>
        </w:rPr>
      </w:pPr>
      <w:r>
        <w:rPr>
          <w:rFonts w:eastAsia="Calibri"/>
        </w:rPr>
        <w:t xml:space="preserve">If </w:t>
      </w:r>
      <w:r w:rsidR="00CB0FFC" w:rsidRPr="00CB0FFC">
        <w:rPr>
          <w:rFonts w:eastAsia="Calibri"/>
        </w:rPr>
        <w:t xml:space="preserve">CHS registered health professionals, counsellors, social workers or speech pathologists are unsure if they should raise VAD as an </w:t>
      </w:r>
      <w:proofErr w:type="gramStart"/>
      <w:r w:rsidR="00CB0FFC" w:rsidRPr="00CB0FFC">
        <w:rPr>
          <w:rFonts w:eastAsia="Calibri"/>
        </w:rPr>
        <w:t>end of life</w:t>
      </w:r>
      <w:proofErr w:type="gramEnd"/>
      <w:r w:rsidR="00CB0FFC" w:rsidRPr="00CB0FFC">
        <w:rPr>
          <w:rFonts w:eastAsia="Calibri"/>
        </w:rPr>
        <w:t xml:space="preserve"> choice, or do not feel confident or comfortable doing so</w:t>
      </w:r>
      <w:r>
        <w:rPr>
          <w:rFonts w:eastAsia="Calibri"/>
        </w:rPr>
        <w:t>, they should consider giving the individual the</w:t>
      </w:r>
      <w:r w:rsidR="00EE48D9">
        <w:rPr>
          <w:rFonts w:eastAsia="Calibri"/>
        </w:rPr>
        <w:t xml:space="preserve"> </w:t>
      </w:r>
      <w:r w:rsidR="00040704">
        <w:rPr>
          <w:rFonts w:eastAsia="Calibri"/>
        </w:rPr>
        <w:t>VAD general information brochure</w:t>
      </w:r>
      <w:r w:rsidR="00040704" w:rsidRPr="003B3A3B">
        <w:rPr>
          <w:rFonts w:eastAsia="Calibri"/>
        </w:rPr>
        <w:t xml:space="preserve"> available </w:t>
      </w:r>
      <w:r w:rsidR="00040704">
        <w:rPr>
          <w:rFonts w:eastAsia="Calibri"/>
        </w:rPr>
        <w:t xml:space="preserve">in the voluntary assisted dying explained section </w:t>
      </w:r>
      <w:r w:rsidR="00040704" w:rsidRPr="003B3A3B">
        <w:rPr>
          <w:rFonts w:eastAsia="Calibri"/>
        </w:rPr>
        <w:t>from the ACT Government VAD website</w:t>
      </w:r>
      <w:r w:rsidR="00A251EC">
        <w:rPr>
          <w:rFonts w:eastAsia="Calibri"/>
        </w:rPr>
        <w:t>.</w:t>
      </w:r>
      <w:r w:rsidR="00040704">
        <w:rPr>
          <w:rFonts w:eastAsia="Calibri"/>
        </w:rPr>
        <w:t xml:space="preserve"> </w:t>
      </w:r>
    </w:p>
    <w:p w14:paraId="295A63D9" w14:textId="0F3C6708" w:rsidR="00825E4D" w:rsidRPr="003B3A3B" w:rsidRDefault="00CB0B9F" w:rsidP="00825E4D">
      <w:pPr>
        <w:pStyle w:val="BodyCopy"/>
        <w:rPr>
          <w:rFonts w:eastAsia="Calibri"/>
        </w:rPr>
      </w:pPr>
      <w:r w:rsidRPr="003B3A3B">
        <w:rPr>
          <w:rFonts w:eastAsia="Calibri"/>
        </w:rPr>
        <w:t>S</w:t>
      </w:r>
      <w:r w:rsidR="00D72230" w:rsidRPr="003B3A3B">
        <w:rPr>
          <w:rFonts w:eastAsia="Calibri"/>
        </w:rPr>
        <w:t>taff</w:t>
      </w:r>
      <w:r w:rsidR="00825E4D" w:rsidRPr="003B3A3B">
        <w:rPr>
          <w:rFonts w:eastAsia="Calibri"/>
        </w:rPr>
        <w:t xml:space="preserve"> should provide hard copy VAD resources to individuals face-to-face wherever possible.</w:t>
      </w:r>
    </w:p>
    <w:p w14:paraId="2BBA1E70" w14:textId="4A01C999" w:rsidR="00753AA4" w:rsidRPr="003B3A3B" w:rsidRDefault="00753AA4" w:rsidP="00825E4D">
      <w:pPr>
        <w:pStyle w:val="BodyCopy"/>
        <w:rPr>
          <w:rFonts w:eastAsia="Calibri"/>
        </w:rPr>
      </w:pPr>
      <w:r w:rsidRPr="003B3A3B">
        <w:rPr>
          <w:rFonts w:eastAsia="Calibri"/>
        </w:rPr>
        <w:t>If an individual asks to view the CHS</w:t>
      </w:r>
      <w:r w:rsidR="003B3A3B">
        <w:rPr>
          <w:rFonts w:eastAsia="Calibri"/>
        </w:rPr>
        <w:t xml:space="preserve"> VAD </w:t>
      </w:r>
      <w:r w:rsidRPr="003B3A3B">
        <w:rPr>
          <w:rFonts w:eastAsia="Calibri"/>
        </w:rPr>
        <w:t xml:space="preserve">facility operator policy, staff must </w:t>
      </w:r>
      <w:r w:rsidR="003B3A3B">
        <w:rPr>
          <w:rFonts w:eastAsia="Calibri"/>
        </w:rPr>
        <w:t>provide them with</w:t>
      </w:r>
      <w:r w:rsidR="00CB0FFC">
        <w:rPr>
          <w:rFonts w:eastAsia="Calibri"/>
        </w:rPr>
        <w:t xml:space="preserve"> a copy</w:t>
      </w:r>
      <w:r w:rsidR="003B3A3B">
        <w:rPr>
          <w:rFonts w:eastAsia="Calibri"/>
        </w:rPr>
        <w:t xml:space="preserve"> </w:t>
      </w:r>
      <w:r w:rsidR="001241A8" w:rsidRPr="003B3A3B">
        <w:rPr>
          <w:rFonts w:eastAsia="Calibri"/>
        </w:rPr>
        <w:t>this procedure</w:t>
      </w:r>
      <w:r w:rsidR="003B3A3B" w:rsidRPr="003B3A3B">
        <w:rPr>
          <w:rFonts w:eastAsia="Calibri"/>
        </w:rPr>
        <w:t xml:space="preserve"> within two business days of</w:t>
      </w:r>
      <w:r w:rsidR="003B3A3B">
        <w:rPr>
          <w:rFonts w:eastAsia="Calibri"/>
        </w:rPr>
        <w:t xml:space="preserve"> the request</w:t>
      </w:r>
      <w:r w:rsidRPr="003B3A3B">
        <w:rPr>
          <w:rFonts w:eastAsia="Calibri"/>
        </w:rPr>
        <w:t>.</w:t>
      </w:r>
      <w:r w:rsidR="00B96745">
        <w:rPr>
          <w:rFonts w:eastAsia="Calibri"/>
        </w:rPr>
        <w:t xml:space="preserve"> </w:t>
      </w:r>
      <w:r w:rsidR="00204E99">
        <w:rPr>
          <w:rFonts w:eastAsia="Calibri"/>
        </w:rPr>
        <w:t>Staff must provide either a</w:t>
      </w:r>
      <w:r w:rsidR="00B96745">
        <w:rPr>
          <w:rFonts w:eastAsia="Calibri"/>
        </w:rPr>
        <w:t xml:space="preserve"> hard copy of this procedure or a link </w:t>
      </w:r>
      <w:r w:rsidR="00856338">
        <w:rPr>
          <w:rFonts w:eastAsia="Calibri"/>
        </w:rPr>
        <w:t xml:space="preserve">to the CHS open access </w:t>
      </w:r>
      <w:r w:rsidR="00204E99">
        <w:rPr>
          <w:rFonts w:eastAsia="Calibri"/>
        </w:rPr>
        <w:t xml:space="preserve">information </w:t>
      </w:r>
      <w:r w:rsidR="00856338">
        <w:rPr>
          <w:rFonts w:eastAsia="Calibri"/>
        </w:rPr>
        <w:t xml:space="preserve">website </w:t>
      </w:r>
      <w:r w:rsidR="001D6AA0">
        <w:rPr>
          <w:rFonts w:eastAsia="Calibri"/>
        </w:rPr>
        <w:t xml:space="preserve">where this procedure is publicly published </w:t>
      </w:r>
      <w:r w:rsidR="00856338">
        <w:rPr>
          <w:rFonts w:eastAsia="Calibri"/>
        </w:rPr>
        <w:t xml:space="preserve">(available at: </w:t>
      </w:r>
      <w:hyperlink r:id="rId12" w:history="1">
        <w:r w:rsidR="00D3265E">
          <w:rPr>
            <w:rStyle w:val="Hyperlink"/>
            <w:rFonts w:eastAsia="Calibri"/>
          </w:rPr>
          <w:t>https://www.canberrahealthservices.act.gov.au/about-us/policies-and-guidelines</w:t>
        </w:r>
      </w:hyperlink>
      <w:r w:rsidR="00856338">
        <w:rPr>
          <w:rFonts w:eastAsia="Calibri"/>
        </w:rPr>
        <w:t xml:space="preserve">).   </w:t>
      </w:r>
    </w:p>
    <w:p w14:paraId="4328DBCA" w14:textId="7761BBDF" w:rsidR="00825E4D" w:rsidRPr="00825E4D" w:rsidRDefault="00825E4D" w:rsidP="00825E4D">
      <w:pPr>
        <w:pStyle w:val="BodyCopy"/>
        <w:rPr>
          <w:rStyle w:val="Hyperlink"/>
          <w:color w:val="000000" w:themeColor="text1"/>
          <w:u w:val="none"/>
        </w:rPr>
      </w:pPr>
      <w:r w:rsidRPr="00825E4D">
        <w:rPr>
          <w:rStyle w:val="Hyperlink"/>
          <w:color w:val="000000" w:themeColor="text1"/>
          <w:u w:val="none"/>
        </w:rPr>
        <w:lastRenderedPageBreak/>
        <w:t xml:space="preserve">In the ACT, </w:t>
      </w:r>
      <w:r w:rsidR="00BB40F2">
        <w:rPr>
          <w:rStyle w:val="Hyperlink"/>
          <w:color w:val="000000" w:themeColor="text1"/>
          <w:u w:val="none"/>
        </w:rPr>
        <w:t>only VAD authorised practitioners can accept a first request for VAD</w:t>
      </w:r>
      <w:r w:rsidR="00155904">
        <w:rPr>
          <w:rStyle w:val="Hyperlink"/>
          <w:color w:val="000000" w:themeColor="text1"/>
          <w:u w:val="none"/>
        </w:rPr>
        <w:t>.</w:t>
      </w:r>
    </w:p>
    <w:p w14:paraId="298CD8D9" w14:textId="05185539" w:rsidR="00825E4D" w:rsidRPr="00825E4D" w:rsidRDefault="00825E4D" w:rsidP="00825E4D">
      <w:pPr>
        <w:pStyle w:val="BodyCopy"/>
        <w:rPr>
          <w:rStyle w:val="Hyperlink"/>
          <w:color w:val="000000" w:themeColor="text1"/>
          <w:u w:val="none"/>
        </w:rPr>
      </w:pPr>
      <w:r w:rsidRPr="00825E4D">
        <w:rPr>
          <w:rFonts w:eastAsia="Calibri"/>
        </w:rPr>
        <w:t xml:space="preserve">If </w:t>
      </w:r>
      <w:r w:rsidR="00D72230">
        <w:rPr>
          <w:rFonts w:eastAsia="Calibri"/>
        </w:rPr>
        <w:t>staff</w:t>
      </w:r>
      <w:r w:rsidRPr="00825E4D">
        <w:rPr>
          <w:rFonts w:eastAsia="Calibri"/>
        </w:rPr>
        <w:t xml:space="preserve"> are asked to witness a written declaration or witness (or be present for) VAD substance administration and do not feel confident or comfortable doing so, they should let the individual know as soon as practicable that they cannot act as a witness (or be present). They should also </w:t>
      </w:r>
      <w:r w:rsidR="00E374BC">
        <w:rPr>
          <w:rFonts w:eastAsia="Calibri"/>
        </w:rPr>
        <w:t>give</w:t>
      </w:r>
      <w:r w:rsidRPr="00825E4D">
        <w:rPr>
          <w:rFonts w:eastAsia="Calibri"/>
        </w:rPr>
        <w:t xml:space="preserve"> the individual </w:t>
      </w:r>
      <w:r w:rsidRPr="00825E4D">
        <w:rPr>
          <w:rStyle w:val="Hyperlink"/>
          <w:color w:val="000000" w:themeColor="text1"/>
          <w:u w:val="none"/>
        </w:rPr>
        <w:t xml:space="preserve">the VAD CNS contact details and/or </w:t>
      </w:r>
      <w:r w:rsidR="00E374BC">
        <w:rPr>
          <w:rStyle w:val="Hyperlink"/>
          <w:color w:val="000000" w:themeColor="text1"/>
          <w:u w:val="none"/>
        </w:rPr>
        <w:t>give</w:t>
      </w:r>
      <w:r w:rsidRPr="00825E4D">
        <w:rPr>
          <w:rStyle w:val="Hyperlink"/>
          <w:color w:val="000000" w:themeColor="text1"/>
          <w:u w:val="none"/>
        </w:rPr>
        <w:t xml:space="preserve"> the </w:t>
      </w:r>
      <w:r w:rsidR="00040704">
        <w:rPr>
          <w:rFonts w:eastAsia="Calibri"/>
        </w:rPr>
        <w:t>VAD general information brochure</w:t>
      </w:r>
      <w:r w:rsidR="00040704" w:rsidRPr="003B3A3B">
        <w:rPr>
          <w:rFonts w:eastAsia="Calibri"/>
        </w:rPr>
        <w:t xml:space="preserve"> available </w:t>
      </w:r>
      <w:r w:rsidR="00040704">
        <w:rPr>
          <w:rFonts w:eastAsia="Calibri"/>
        </w:rPr>
        <w:t xml:space="preserve">in the voluntary assisted dying explained section </w:t>
      </w:r>
      <w:r w:rsidR="00040704" w:rsidRPr="003B3A3B">
        <w:rPr>
          <w:rFonts w:eastAsia="Calibri"/>
        </w:rPr>
        <w:t>from the ACT Government VAD website</w:t>
      </w:r>
      <w:r w:rsidR="00040704">
        <w:rPr>
          <w:rFonts w:eastAsia="Calibri"/>
        </w:rPr>
        <w:t xml:space="preserve"> </w:t>
      </w:r>
    </w:p>
    <w:p w14:paraId="613F261B" w14:textId="44B296D7" w:rsidR="00825E4D" w:rsidRDefault="00F11D7A" w:rsidP="00825E4D">
      <w:pPr>
        <w:pStyle w:val="BodyCopy"/>
        <w:rPr>
          <w:rFonts w:eastAsia="Calibri"/>
        </w:rPr>
      </w:pPr>
      <w:r w:rsidRPr="003B3A3B">
        <w:rPr>
          <w:rFonts w:eastAsia="Calibri"/>
        </w:rPr>
        <w:t xml:space="preserve">All VAD authorised practitioners need to be appropriately credentialed through their relevant discipline’s CHS credentialling process before they are permitted to provide any VAD services to an inpatient in a CHS facility. </w:t>
      </w:r>
      <w:r w:rsidR="00825E4D" w:rsidRPr="003B3A3B">
        <w:rPr>
          <w:rFonts w:eastAsia="Calibri"/>
        </w:rPr>
        <w:t>For further</w:t>
      </w:r>
      <w:r w:rsidR="00825E4D" w:rsidRPr="00F35811">
        <w:rPr>
          <w:rFonts w:eastAsia="Calibri"/>
        </w:rPr>
        <w:t xml:space="preserve"> details, please refer to the </w:t>
      </w:r>
      <w:r w:rsidR="00825E4D" w:rsidRPr="003E3DCD">
        <w:rPr>
          <w:rFonts w:eastAsia="Calibri"/>
          <w:i/>
          <w:iCs w:val="0"/>
        </w:rPr>
        <w:t>Credentialing and Defining Scope of Clinical Practice for Senior Medical and Dental Practitioners</w:t>
      </w:r>
      <w:r w:rsidR="003E3DCD">
        <w:rPr>
          <w:rFonts w:eastAsia="Calibri"/>
          <w:i/>
          <w:iCs w:val="0"/>
        </w:rPr>
        <w:t xml:space="preserve">, </w:t>
      </w:r>
      <w:r w:rsidR="003E3DCD" w:rsidRPr="003E3DCD">
        <w:rPr>
          <w:rFonts w:eastAsia="Calibri"/>
          <w:i/>
          <w:iCs w:val="0"/>
        </w:rPr>
        <w:t>Credentialing and Defining Scope of Clinical Practice for Senior Medical and Dental Practitioners</w:t>
      </w:r>
      <w:r w:rsidR="003E3DCD">
        <w:rPr>
          <w:rFonts w:eastAsia="Calibri"/>
          <w:i/>
          <w:iCs w:val="0"/>
        </w:rPr>
        <w:t xml:space="preserve"> – North Canberra Hospita</w:t>
      </w:r>
      <w:r w:rsidR="00DD397A">
        <w:rPr>
          <w:rFonts w:eastAsia="Calibri"/>
          <w:i/>
          <w:iCs w:val="0"/>
        </w:rPr>
        <w:t>l (NCH)</w:t>
      </w:r>
      <w:r w:rsidR="00825E4D" w:rsidRPr="00F35811">
        <w:rPr>
          <w:rFonts w:eastAsia="Calibri"/>
        </w:rPr>
        <w:t xml:space="preserve"> and </w:t>
      </w:r>
      <w:r w:rsidR="00825E4D" w:rsidRPr="003E3DCD">
        <w:rPr>
          <w:rFonts w:eastAsia="Calibri"/>
          <w:i/>
          <w:iCs w:val="0"/>
        </w:rPr>
        <w:t>Credentialing and Defining Scope of Clinical Practice for Nurse Practitioners and Endorsed Midwives</w:t>
      </w:r>
      <w:r w:rsidR="00825E4D" w:rsidRPr="00F35811">
        <w:rPr>
          <w:rFonts w:eastAsia="Calibri"/>
        </w:rPr>
        <w:t xml:space="preserve"> </w:t>
      </w:r>
      <w:r w:rsidR="003B3A3B">
        <w:rPr>
          <w:rFonts w:eastAsia="Calibri"/>
        </w:rPr>
        <w:t xml:space="preserve">procedures, </w:t>
      </w:r>
      <w:r w:rsidR="00825E4D" w:rsidRPr="00F35811">
        <w:rPr>
          <w:rFonts w:eastAsia="Calibri"/>
        </w:rPr>
        <w:t>available from the Policy and Guidance Documents Register.</w:t>
      </w:r>
    </w:p>
    <w:p w14:paraId="1DE3A148" w14:textId="77777777" w:rsidR="000A2723" w:rsidRDefault="00825E4D" w:rsidP="000A2723">
      <w:pPr>
        <w:pStyle w:val="BodyCopy"/>
        <w:rPr>
          <w:rFonts w:eastAsia="Calibri"/>
        </w:rPr>
      </w:pPr>
      <w:r w:rsidRPr="006D40DE">
        <w:rPr>
          <w:rFonts w:eastAsia="Calibri"/>
        </w:rPr>
        <w:t>An individual has the option to choose to apply for VAD in NSW and/or the ACT. However, it is important for individuals and health professionals to be aware that each VAD process is specific to each jurisdiction i.e. if an individual is found eligible for VAD in NSW, all NSW VAD steps must be completed in NSW and if an individual is found eligible for VAD in ACT, all ACT VAD steps must be completed in the ACT.</w:t>
      </w:r>
    </w:p>
    <w:p w14:paraId="23D95D88" w14:textId="04326F47" w:rsidR="00481A6C" w:rsidRDefault="00481A6C" w:rsidP="000A2723">
      <w:pPr>
        <w:pStyle w:val="BodyCopy"/>
      </w:pPr>
      <w:hyperlink w:anchor="_top" w:history="1">
        <w:r w:rsidRPr="00481A6C">
          <w:rPr>
            <w:rStyle w:val="Hyperlink"/>
            <w:iCs w:val="0"/>
          </w:rPr>
          <w:t>Back to Contents</w:t>
        </w:r>
      </w:hyperlink>
    </w:p>
    <w:p w14:paraId="64E5FBED" w14:textId="77777777" w:rsidR="003254E1" w:rsidRDefault="003254E1" w:rsidP="003254E1">
      <w:pPr>
        <w:pStyle w:val="Heading4"/>
      </w:pPr>
      <w:bookmarkStart w:id="3" w:name="_Toc212559775"/>
      <w:r>
        <w:t>Scope</w:t>
      </w:r>
      <w:bookmarkEnd w:id="3"/>
    </w:p>
    <w:p w14:paraId="08557589" w14:textId="51F7F4D0" w:rsidR="00250437" w:rsidRDefault="00250437" w:rsidP="00250437">
      <w:r w:rsidRPr="000C7200">
        <w:t xml:space="preserve">This procedure applies to CHS </w:t>
      </w:r>
      <w:r>
        <w:t xml:space="preserve">Network </w:t>
      </w:r>
      <w:r w:rsidRPr="000C7200">
        <w:t xml:space="preserve">staff providing care for people </w:t>
      </w:r>
      <w:r>
        <w:t xml:space="preserve">who may be accessing VAD as an </w:t>
      </w:r>
      <w:proofErr w:type="gramStart"/>
      <w:r>
        <w:t>end of life</w:t>
      </w:r>
      <w:proofErr w:type="gramEnd"/>
      <w:r>
        <w:t xml:space="preserve"> option </w:t>
      </w:r>
      <w:r w:rsidRPr="000C7200">
        <w:t xml:space="preserve">in the community </w:t>
      </w:r>
      <w:r>
        <w:t>and/or</w:t>
      </w:r>
      <w:r w:rsidRPr="000C7200">
        <w:t xml:space="preserve"> as inpatients in</w:t>
      </w:r>
      <w:r>
        <w:t xml:space="preserve"> a</w:t>
      </w:r>
      <w:r w:rsidRPr="000C7200">
        <w:t xml:space="preserve"> </w:t>
      </w:r>
      <w:r>
        <w:t>CHS facility</w:t>
      </w:r>
      <w:r w:rsidRPr="000C7200">
        <w:t xml:space="preserve">. This includes nursing, medical and allied health staff working within their scope of practice. </w:t>
      </w:r>
      <w:r w:rsidRPr="00250437">
        <w:t>The CHS Network includes the inpatient and outpatient facilities at the Canberra Hospital, Clare Holland House, North Canberra Hospital</w:t>
      </w:r>
      <w:r w:rsidR="003C4C18">
        <w:t xml:space="preserve"> (NCH)</w:t>
      </w:r>
      <w:r w:rsidRPr="00250437">
        <w:t>, University of Canberra Hospital</w:t>
      </w:r>
      <w:r w:rsidR="003C4C18">
        <w:t xml:space="preserve"> (UCH)</w:t>
      </w:r>
      <w:r w:rsidRPr="00250437">
        <w:t xml:space="preserve"> and community-based services.</w:t>
      </w:r>
    </w:p>
    <w:p w14:paraId="57F7B660" w14:textId="77777777" w:rsidR="00CA4D50" w:rsidRDefault="00CA4D50" w:rsidP="00CA4D50">
      <w:pPr>
        <w:pStyle w:val="BodyCopy"/>
        <w:rPr>
          <w:rFonts w:eastAsia="Calibri"/>
        </w:rPr>
      </w:pPr>
      <w:r w:rsidRPr="008138D5">
        <w:rPr>
          <w:rFonts w:eastAsia="Calibri"/>
        </w:rPr>
        <w:t xml:space="preserve">The </w:t>
      </w:r>
      <w:r w:rsidRPr="009B77E6">
        <w:rPr>
          <w:rFonts w:eastAsia="Calibri"/>
          <w:i/>
          <w:iCs w:val="0"/>
        </w:rPr>
        <w:t>Voluntary Assisted Dying Act</w:t>
      </w:r>
      <w:r w:rsidRPr="009B77E6">
        <w:rPr>
          <w:rFonts w:eastAsia="Calibri"/>
        </w:rPr>
        <w:t xml:space="preserve"> 2024 (the </w:t>
      </w:r>
      <w:r>
        <w:rPr>
          <w:rFonts w:eastAsia="Calibri"/>
        </w:rPr>
        <w:t xml:space="preserve">VAD </w:t>
      </w:r>
      <w:r w:rsidRPr="009B77E6">
        <w:rPr>
          <w:rFonts w:eastAsia="Calibri"/>
        </w:rPr>
        <w:t xml:space="preserve">Act) </w:t>
      </w:r>
      <w:r w:rsidRPr="008138D5">
        <w:rPr>
          <w:rFonts w:eastAsia="Calibri"/>
        </w:rPr>
        <w:t xml:space="preserve">refers to ‘health practitioners’ i.e. a person registered under the </w:t>
      </w:r>
      <w:r w:rsidRPr="008E5ACD">
        <w:rPr>
          <w:rFonts w:eastAsia="Calibri"/>
          <w:i/>
        </w:rPr>
        <w:t>Health Practitioner Regulation National Law (ACT)</w:t>
      </w:r>
      <w:r w:rsidRPr="007D3FC2">
        <w:rPr>
          <w:rFonts w:eastAsia="Calibri"/>
          <w:iCs w:val="0"/>
        </w:rPr>
        <w:t xml:space="preserve"> 2024</w:t>
      </w:r>
      <w:r w:rsidRPr="008138D5">
        <w:rPr>
          <w:rFonts w:eastAsia="Calibri"/>
          <w:i/>
        </w:rPr>
        <w:t xml:space="preserve"> </w:t>
      </w:r>
      <w:r w:rsidRPr="008138D5">
        <w:rPr>
          <w:rFonts w:eastAsia="Calibri"/>
        </w:rPr>
        <w:t>to practise as a health professional</w:t>
      </w:r>
      <w:r w:rsidRPr="008E5ACD">
        <w:rPr>
          <w:rFonts w:eastAsia="Calibri"/>
        </w:rPr>
        <w:t xml:space="preserve">. </w:t>
      </w:r>
      <w:r>
        <w:rPr>
          <w:rFonts w:eastAsia="Calibri"/>
        </w:rPr>
        <w:t xml:space="preserve">In this procedure the term ‘registered health professional’ is used to describe a </w:t>
      </w:r>
      <w:r w:rsidRPr="00763A43">
        <w:rPr>
          <w:rFonts w:eastAsia="Calibri"/>
        </w:rPr>
        <w:t xml:space="preserve">person registered under the </w:t>
      </w:r>
      <w:r w:rsidRPr="00956BE4">
        <w:rPr>
          <w:rFonts w:eastAsia="Calibri"/>
          <w:i/>
          <w:iCs w:val="0"/>
        </w:rPr>
        <w:t>Health Practitioner Regulation National Law (ACT</w:t>
      </w:r>
      <w:r>
        <w:rPr>
          <w:rFonts w:eastAsia="Calibri"/>
          <w:i/>
          <w:iCs w:val="0"/>
        </w:rPr>
        <w:t xml:space="preserve">) </w:t>
      </w:r>
      <w:r w:rsidRPr="00956BE4">
        <w:rPr>
          <w:rFonts w:eastAsia="Calibri"/>
        </w:rPr>
        <w:t>and the term</w:t>
      </w:r>
      <w:r>
        <w:rPr>
          <w:rFonts w:eastAsia="Calibri"/>
        </w:rPr>
        <w:t xml:space="preserve"> ‘</w:t>
      </w:r>
      <w:r w:rsidRPr="008E5ACD">
        <w:rPr>
          <w:rFonts w:eastAsia="Calibri"/>
        </w:rPr>
        <w:t>self-</w:t>
      </w:r>
      <w:r>
        <w:rPr>
          <w:rFonts w:eastAsia="Calibri"/>
        </w:rPr>
        <w:t xml:space="preserve">regulated health professional’ to describe a person </w:t>
      </w:r>
      <w:r w:rsidRPr="00763A43">
        <w:t xml:space="preserve">regulated through professional association membership </w:t>
      </w:r>
      <w:r>
        <w:t xml:space="preserve">(see </w:t>
      </w:r>
      <w:r>
        <w:rPr>
          <w:rFonts w:eastAsia="Calibri"/>
        </w:rPr>
        <w:t>Definition of Terms</w:t>
      </w:r>
      <w:r>
        <w:t xml:space="preserve"> for further details). </w:t>
      </w:r>
      <w:r>
        <w:rPr>
          <w:rFonts w:eastAsia="Calibri"/>
        </w:rPr>
        <w:t>The overarching term ‘health professional’ refers to</w:t>
      </w:r>
      <w:r w:rsidRPr="00956BE4">
        <w:rPr>
          <w:rFonts w:eastAsia="Calibri"/>
          <w:b/>
          <w:bCs w:val="0"/>
        </w:rPr>
        <w:t xml:space="preserve"> both</w:t>
      </w:r>
      <w:r>
        <w:rPr>
          <w:rFonts w:eastAsia="Calibri"/>
        </w:rPr>
        <w:t xml:space="preserve"> registered health professionals and self-regulated health professionals.</w:t>
      </w:r>
      <w:r w:rsidRPr="008E5ACD">
        <w:rPr>
          <w:rFonts w:eastAsia="Calibri"/>
        </w:rPr>
        <w:t xml:space="preserve"> </w:t>
      </w:r>
    </w:p>
    <w:p w14:paraId="0788CBDC" w14:textId="77777777" w:rsidR="003254E1" w:rsidRPr="003254E1" w:rsidRDefault="003254E1" w:rsidP="003254E1">
      <w:pPr>
        <w:pStyle w:val="BodyCopy"/>
        <w:spacing w:before="240"/>
      </w:pPr>
      <w:hyperlink w:anchor="_top" w:history="1">
        <w:r w:rsidRPr="00481A6C">
          <w:rPr>
            <w:rStyle w:val="Hyperlink"/>
            <w:iCs w:val="0"/>
          </w:rPr>
          <w:t>Back to Contents</w:t>
        </w:r>
      </w:hyperlink>
    </w:p>
    <w:p w14:paraId="26016993" w14:textId="0D0DAF2E" w:rsidR="0078367D" w:rsidRDefault="0078367D" w:rsidP="00197F2E">
      <w:pPr>
        <w:pStyle w:val="Heading4"/>
      </w:pPr>
      <w:bookmarkStart w:id="4" w:name="_Toc212559776"/>
      <w:r>
        <w:t>Section 1</w:t>
      </w:r>
      <w:r w:rsidR="00505A96" w:rsidRPr="0078367D">
        <w:t xml:space="preserve"> </w:t>
      </w:r>
      <w:r w:rsidR="00505A96">
        <w:t>–</w:t>
      </w:r>
      <w:r w:rsidR="00505A96" w:rsidRPr="0078367D">
        <w:t xml:space="preserve"> </w:t>
      </w:r>
      <w:r w:rsidR="00CB0B9F">
        <w:t>Overview of VAD</w:t>
      </w:r>
      <w:bookmarkEnd w:id="4"/>
    </w:p>
    <w:p w14:paraId="5E6E2A6D" w14:textId="6477F8E6" w:rsidR="00CB0B9F" w:rsidRPr="00CB0B9F" w:rsidRDefault="00CB0B9F" w:rsidP="00CB0B9F">
      <w:pPr>
        <w:pStyle w:val="Heading5"/>
        <w:rPr>
          <w:lang w:eastAsia="en-US"/>
        </w:rPr>
      </w:pPr>
      <w:bookmarkStart w:id="5" w:name="_Toc212559777"/>
      <w:r>
        <w:rPr>
          <w:lang w:eastAsia="en-US"/>
        </w:rPr>
        <w:lastRenderedPageBreak/>
        <w:t>Background</w:t>
      </w:r>
      <w:bookmarkEnd w:id="5"/>
    </w:p>
    <w:p w14:paraId="14FD6F4D" w14:textId="77777777" w:rsidR="00CB0B9F" w:rsidRPr="0046606A" w:rsidRDefault="00CB0B9F" w:rsidP="00CB0B9F">
      <w:pPr>
        <w:pBdr>
          <w:top w:val="single" w:sz="4" w:space="1" w:color="auto"/>
          <w:left w:val="single" w:sz="4" w:space="4" w:color="auto"/>
          <w:bottom w:val="single" w:sz="4" w:space="1" w:color="auto"/>
          <w:right w:val="single" w:sz="4" w:space="4" w:color="auto"/>
        </w:pBdr>
        <w:rPr>
          <w:b/>
          <w:bCs/>
        </w:rPr>
      </w:pPr>
      <w:r w:rsidRPr="00344997">
        <w:rPr>
          <w:b/>
          <w:bCs/>
        </w:rPr>
        <w:t>Care Statement</w:t>
      </w:r>
      <w:r>
        <w:rPr>
          <w:b/>
          <w:bCs/>
        </w:rPr>
        <w:t xml:space="preserve">: </w:t>
      </w:r>
      <w:r>
        <w:t>CHS</w:t>
      </w:r>
      <w:r w:rsidRPr="173CAB87">
        <w:t xml:space="preserve"> acknowledge</w:t>
      </w:r>
      <w:r>
        <w:t>s</w:t>
      </w:r>
      <w:r w:rsidRPr="173CAB87">
        <w:t xml:space="preserve"> that talking about voluntary assisted dying can be hard and cause a range of emotions. We respect that many people have personal views about this topic. If this topic raises issues for you, you can contact Lifeline on 13 11 14 or Griefline on 1800 845 745.</w:t>
      </w:r>
    </w:p>
    <w:p w14:paraId="59A3868E" w14:textId="77777777" w:rsidR="00CB0B9F" w:rsidRPr="009B77E6" w:rsidRDefault="00CB0B9F" w:rsidP="00CB0B9F">
      <w:pPr>
        <w:pStyle w:val="BodyCopy"/>
        <w:rPr>
          <w:rFonts w:eastAsia="Calibri"/>
        </w:rPr>
      </w:pPr>
      <w:r w:rsidRPr="009B77E6">
        <w:rPr>
          <w:rFonts w:eastAsia="Calibri"/>
        </w:rPr>
        <w:t>From</w:t>
      </w:r>
      <w:r>
        <w:rPr>
          <w:rFonts w:eastAsia="Calibri"/>
        </w:rPr>
        <w:t xml:space="preserve"> the</w:t>
      </w:r>
      <w:r w:rsidRPr="009B77E6">
        <w:rPr>
          <w:rFonts w:eastAsia="Calibri"/>
        </w:rPr>
        <w:t xml:space="preserve"> 3</w:t>
      </w:r>
      <w:r>
        <w:rPr>
          <w:rFonts w:eastAsia="Calibri"/>
        </w:rPr>
        <w:t>rd</w:t>
      </w:r>
      <w:r w:rsidRPr="009B77E6">
        <w:rPr>
          <w:rFonts w:eastAsia="Calibri"/>
        </w:rPr>
        <w:t xml:space="preserve"> </w:t>
      </w:r>
      <w:r>
        <w:rPr>
          <w:rFonts w:eastAsia="Calibri"/>
        </w:rPr>
        <w:t xml:space="preserve">of </w:t>
      </w:r>
      <w:r w:rsidRPr="009B77E6">
        <w:rPr>
          <w:rFonts w:eastAsia="Calibri"/>
        </w:rPr>
        <w:t xml:space="preserve">November 2025, eligible individuals can access Voluntary Assisted Dying (VAD) as a legal end of life option in the </w:t>
      </w:r>
      <w:r w:rsidRPr="009B77E6">
        <w:t xml:space="preserve">ACT. </w:t>
      </w:r>
    </w:p>
    <w:p w14:paraId="716DEE84" w14:textId="444F8362" w:rsidR="00CB0B9F" w:rsidRDefault="00CB0B9F" w:rsidP="00CB0B9F">
      <w:pPr>
        <w:pStyle w:val="BodyCopy"/>
        <w:rPr>
          <w:rFonts w:eastAsia="Calibri"/>
        </w:rPr>
      </w:pPr>
      <w:r w:rsidRPr="009B77E6">
        <w:rPr>
          <w:rFonts w:eastAsia="Calibri"/>
        </w:rPr>
        <w:t xml:space="preserve">The </w:t>
      </w:r>
      <w:r w:rsidRPr="009B77E6">
        <w:rPr>
          <w:rFonts w:eastAsia="Calibri"/>
          <w:i/>
          <w:iCs w:val="0"/>
        </w:rPr>
        <w:t>Voluntary Assisted Dying Act</w:t>
      </w:r>
      <w:r w:rsidRPr="009B77E6">
        <w:rPr>
          <w:rFonts w:eastAsia="Calibri"/>
        </w:rPr>
        <w:t xml:space="preserve"> 2024 (the </w:t>
      </w:r>
      <w:r w:rsidR="00305732">
        <w:rPr>
          <w:rFonts w:eastAsia="Calibri"/>
        </w:rPr>
        <w:t xml:space="preserve">VAD </w:t>
      </w:r>
      <w:r w:rsidRPr="009B77E6">
        <w:rPr>
          <w:rFonts w:eastAsia="Calibri"/>
        </w:rPr>
        <w:t>Act) sets out strict eligibility criteria</w:t>
      </w:r>
      <w:r>
        <w:rPr>
          <w:rFonts w:eastAsia="Calibri"/>
        </w:rPr>
        <w:t xml:space="preserve"> </w:t>
      </w:r>
      <w:r w:rsidRPr="009B77E6">
        <w:rPr>
          <w:rFonts w:eastAsia="Calibri"/>
        </w:rPr>
        <w:t>which</w:t>
      </w:r>
      <w:r>
        <w:rPr>
          <w:rFonts w:eastAsia="Calibri"/>
        </w:rPr>
        <w:t xml:space="preserve"> an individual must meet to </w:t>
      </w:r>
      <w:r w:rsidRPr="00F27E95">
        <w:rPr>
          <w:rFonts w:eastAsia="Calibri"/>
        </w:rPr>
        <w:t>access VAD</w:t>
      </w:r>
      <w:r>
        <w:rPr>
          <w:rFonts w:eastAsia="Calibri"/>
        </w:rPr>
        <w:t xml:space="preserve">. The individual must: </w:t>
      </w:r>
    </w:p>
    <w:p w14:paraId="2164449A" w14:textId="77777777" w:rsidR="00CB0B9F" w:rsidRPr="00747B34" w:rsidRDefault="00CB0B9F" w:rsidP="00CB0B9F">
      <w:pPr>
        <w:pStyle w:val="Bullet"/>
        <w:rPr>
          <w:rFonts w:eastAsia="Calibri"/>
        </w:rPr>
      </w:pPr>
      <w:r w:rsidRPr="00747B34">
        <w:rPr>
          <w:rFonts w:eastAsia="Calibri"/>
        </w:rPr>
        <w:t xml:space="preserve">be an adult </w:t>
      </w:r>
      <w:r>
        <w:rPr>
          <w:rFonts w:eastAsia="Calibri"/>
        </w:rPr>
        <w:t>(</w:t>
      </w:r>
      <w:r w:rsidRPr="00747B34">
        <w:rPr>
          <w:rFonts w:eastAsia="Calibri"/>
        </w:rPr>
        <w:t>aged 18 years or older</w:t>
      </w:r>
      <w:r>
        <w:rPr>
          <w:rFonts w:eastAsia="Calibri"/>
        </w:rPr>
        <w:t>)</w:t>
      </w:r>
    </w:p>
    <w:p w14:paraId="1EA88B29" w14:textId="77777777" w:rsidR="00CB0B9F" w:rsidRPr="00747B34" w:rsidRDefault="00CB0B9F" w:rsidP="00CB0B9F">
      <w:pPr>
        <w:pStyle w:val="Bullet"/>
        <w:rPr>
          <w:rFonts w:eastAsia="Calibri"/>
        </w:rPr>
      </w:pPr>
      <w:r w:rsidRPr="173CAB87">
        <w:rPr>
          <w:rFonts w:eastAsia="Calibri"/>
        </w:rPr>
        <w:t>have a diagnosed condition that is advanced, progressive and expected to cause death, either on its own or in combination with other diagnosed conditions</w:t>
      </w:r>
    </w:p>
    <w:p w14:paraId="42EF54BF" w14:textId="77777777" w:rsidR="00CB0B9F" w:rsidRPr="00747B34" w:rsidRDefault="00CB0B9F" w:rsidP="00CB0B9F">
      <w:pPr>
        <w:pStyle w:val="Bullet"/>
        <w:rPr>
          <w:rFonts w:eastAsia="Calibri"/>
        </w:rPr>
      </w:pPr>
      <w:r>
        <w:rPr>
          <w:rFonts w:eastAsia="Calibri"/>
        </w:rPr>
        <w:t xml:space="preserve">be </w:t>
      </w:r>
      <w:r w:rsidRPr="00747B34">
        <w:rPr>
          <w:rFonts w:eastAsia="Calibri"/>
        </w:rPr>
        <w:t>suffering intolerably because of their condition/s</w:t>
      </w:r>
    </w:p>
    <w:p w14:paraId="72930DB5" w14:textId="77777777" w:rsidR="00CB0B9F" w:rsidRPr="00747B34" w:rsidRDefault="00CB0B9F" w:rsidP="00CB0B9F">
      <w:pPr>
        <w:pStyle w:val="Bullet"/>
        <w:rPr>
          <w:rFonts w:eastAsia="Calibri"/>
        </w:rPr>
      </w:pPr>
      <w:r w:rsidRPr="173CAB87">
        <w:rPr>
          <w:rFonts w:eastAsia="Calibri"/>
        </w:rPr>
        <w:t xml:space="preserve">have </w:t>
      </w:r>
      <w:r w:rsidRPr="173CAB87" w:rsidDel="00605F82">
        <w:rPr>
          <w:rFonts w:eastAsia="Calibri"/>
        </w:rPr>
        <w:t>decision</w:t>
      </w:r>
      <w:r>
        <w:rPr>
          <w:rFonts w:eastAsia="Calibri"/>
        </w:rPr>
        <w:t>-making</w:t>
      </w:r>
      <w:r w:rsidRPr="173CAB87">
        <w:rPr>
          <w:rFonts w:eastAsia="Calibri"/>
        </w:rPr>
        <w:t xml:space="preserve"> capacity in relation to voluntary assisted dying</w:t>
      </w:r>
    </w:p>
    <w:p w14:paraId="0E81CF4B" w14:textId="77777777" w:rsidR="00CB0B9F" w:rsidRPr="00747B34" w:rsidRDefault="00CB0B9F" w:rsidP="00CB0B9F">
      <w:pPr>
        <w:pStyle w:val="Bullet"/>
        <w:rPr>
          <w:rFonts w:eastAsia="Calibri"/>
        </w:rPr>
      </w:pPr>
      <w:r w:rsidRPr="00747B34">
        <w:rPr>
          <w:rFonts w:eastAsia="Calibri"/>
        </w:rPr>
        <w:t>be acting voluntarily and without coercion</w:t>
      </w:r>
    </w:p>
    <w:p w14:paraId="24FA3183" w14:textId="489D1426" w:rsidR="00CB0B9F" w:rsidRPr="009B77E6" w:rsidRDefault="00CB0B9F" w:rsidP="00CB0B9F">
      <w:pPr>
        <w:pStyle w:val="Bullet"/>
        <w:rPr>
          <w:rFonts w:eastAsia="Calibri"/>
        </w:rPr>
      </w:pPr>
      <w:r w:rsidRPr="00747B34">
        <w:rPr>
          <w:rFonts w:eastAsia="Calibri"/>
        </w:rPr>
        <w:t xml:space="preserve">have been a resident of the ACT for at least the last 12 months or have been granted an exemption by the Director-General of </w:t>
      </w:r>
      <w:r>
        <w:rPr>
          <w:rFonts w:eastAsia="Calibri"/>
        </w:rPr>
        <w:t xml:space="preserve">the </w:t>
      </w:r>
      <w:r w:rsidRPr="00526387">
        <w:rPr>
          <w:rFonts w:eastAsia="Calibri"/>
        </w:rPr>
        <w:t xml:space="preserve">Health </w:t>
      </w:r>
      <w:r w:rsidRPr="000B2FCC">
        <w:rPr>
          <w:rFonts w:eastAsia="Calibri"/>
        </w:rPr>
        <w:t>and Community Services Directorate</w:t>
      </w:r>
      <w:r w:rsidRPr="000B2FCC" w:rsidDel="00526387">
        <w:rPr>
          <w:rFonts w:eastAsia="Calibri"/>
        </w:rPr>
        <w:t xml:space="preserve"> </w:t>
      </w:r>
      <w:r w:rsidRPr="000B2FCC">
        <w:rPr>
          <w:rFonts w:eastAsia="Calibri"/>
        </w:rPr>
        <w:t xml:space="preserve">(HCSD). </w:t>
      </w:r>
    </w:p>
    <w:p w14:paraId="2D4A2A16" w14:textId="2F35AE5E" w:rsidR="00CB0B9F" w:rsidRDefault="00CB0B9F" w:rsidP="00CB0B9F">
      <w:pPr>
        <w:pBdr>
          <w:top w:val="single" w:sz="4" w:space="1" w:color="auto"/>
          <w:left w:val="single" w:sz="4" w:space="4" w:color="auto"/>
          <w:bottom w:val="single" w:sz="4" w:space="1" w:color="auto"/>
          <w:right w:val="single" w:sz="4" w:space="4" w:color="auto"/>
        </w:pBdr>
      </w:pPr>
      <w:r>
        <w:rPr>
          <w:b/>
          <w:bCs/>
        </w:rPr>
        <w:t>Note</w:t>
      </w:r>
      <w:r w:rsidRPr="001E599A">
        <w:rPr>
          <w:b/>
          <w:bCs/>
        </w:rPr>
        <w:t>:</w:t>
      </w:r>
      <w:r>
        <w:t xml:space="preserve"> </w:t>
      </w:r>
      <w:r w:rsidRPr="35EFBACB">
        <w:t xml:space="preserve">‘Voluntary’ means the choice must be the </w:t>
      </w:r>
      <w:r>
        <w:t>individual’</w:t>
      </w:r>
      <w:r w:rsidRPr="35EFBACB">
        <w:t xml:space="preserve">s own. Only the </w:t>
      </w:r>
      <w:r>
        <w:t xml:space="preserve">individual </w:t>
      </w:r>
      <w:r w:rsidRPr="35EFBACB">
        <w:t>seeking VAD can request it</w:t>
      </w:r>
      <w:r>
        <w:t xml:space="preserve">, with the use of </w:t>
      </w:r>
      <w:r w:rsidRPr="173CAB87">
        <w:t xml:space="preserve">extra assistance to exercise their </w:t>
      </w:r>
      <w:r>
        <w:t>decision-making</w:t>
      </w:r>
      <w:r w:rsidRPr="173CAB87">
        <w:t xml:space="preserve"> capacity </w:t>
      </w:r>
      <w:r w:rsidRPr="56D6B370">
        <w:t>e.g.</w:t>
      </w:r>
      <w:r w:rsidRPr="173CAB87">
        <w:t xml:space="preserve"> assistive technologies or device</w:t>
      </w:r>
      <w:r>
        <w:t xml:space="preserve">s as needed. </w:t>
      </w:r>
      <w:r w:rsidRPr="35EFBACB">
        <w:t xml:space="preserve">It is against the law to pressure someone to request </w:t>
      </w:r>
      <w:proofErr w:type="gramStart"/>
      <w:r w:rsidRPr="35EFBACB">
        <w:t>VAD</w:t>
      </w:r>
      <w:proofErr w:type="gramEnd"/>
      <w:r w:rsidRPr="35EFBACB">
        <w:t xml:space="preserve"> and no individual can request it on another’s behalf. The</w:t>
      </w:r>
      <w:r w:rsidR="00305732">
        <w:t xml:space="preserve"> VAD</w:t>
      </w:r>
      <w:r w:rsidRPr="35EFBACB">
        <w:t xml:space="preserve"> </w:t>
      </w:r>
      <w:r>
        <w:t>Act</w:t>
      </w:r>
      <w:r w:rsidRPr="35EFBACB">
        <w:t xml:space="preserve"> has safeguards in place to make sure the </w:t>
      </w:r>
      <w:r>
        <w:t>individual</w:t>
      </w:r>
      <w:r w:rsidRPr="35EFBACB">
        <w:t xml:space="preserve"> is protected. </w:t>
      </w:r>
    </w:p>
    <w:p w14:paraId="113D4A03" w14:textId="3FE111C9" w:rsidR="00CB0B9F" w:rsidRDefault="00CB0B9F" w:rsidP="00CB0B9F">
      <w:pPr>
        <w:pStyle w:val="BodyCopy"/>
        <w:rPr>
          <w:rFonts w:eastAsia="Calibri"/>
        </w:rPr>
      </w:pPr>
      <w:r>
        <w:rPr>
          <w:rFonts w:eastAsia="Calibri"/>
        </w:rPr>
        <w:t xml:space="preserve">If an individual is found eligible to access VAD, they </w:t>
      </w:r>
      <w:r w:rsidRPr="000C7200">
        <w:rPr>
          <w:rFonts w:eastAsia="Calibri"/>
        </w:rPr>
        <w:t xml:space="preserve">may choose </w:t>
      </w:r>
      <w:r>
        <w:rPr>
          <w:rFonts w:eastAsia="Calibri"/>
        </w:rPr>
        <w:t xml:space="preserve">to </w:t>
      </w:r>
      <w:r w:rsidDel="001E5D41">
        <w:rPr>
          <w:rFonts w:eastAsia="Calibri"/>
        </w:rPr>
        <w:t>self</w:t>
      </w:r>
      <w:r w:rsidR="00FC1FC4">
        <w:rPr>
          <w:rFonts w:eastAsia="Calibri"/>
        </w:rPr>
        <w:t>-</w:t>
      </w:r>
      <w:r>
        <w:rPr>
          <w:rFonts w:eastAsia="Calibri"/>
        </w:rPr>
        <w:t xml:space="preserve">administer the VAD substance or have a practitioner administer the VAD substance to them. This administration will be at a time and location of the individual’s choosing in the ACT </w:t>
      </w:r>
      <w:r w:rsidR="001B121D">
        <w:rPr>
          <w:rFonts w:eastAsia="Calibri"/>
        </w:rPr>
        <w:t>(</w:t>
      </w:r>
      <w:r>
        <w:rPr>
          <w:rFonts w:eastAsia="Calibri"/>
        </w:rPr>
        <w:t xml:space="preserve">e.g. in a </w:t>
      </w:r>
      <w:r w:rsidRPr="000C7200">
        <w:rPr>
          <w:rFonts w:eastAsia="Calibri"/>
        </w:rPr>
        <w:t xml:space="preserve">private home, a CHS facility, a Residential Aged Care Facility </w:t>
      </w:r>
      <w:r w:rsidR="001B121D">
        <w:rPr>
          <w:rFonts w:eastAsia="Calibri"/>
        </w:rPr>
        <w:t>[</w:t>
      </w:r>
      <w:r w:rsidRPr="000C7200">
        <w:rPr>
          <w:rFonts w:eastAsia="Calibri"/>
        </w:rPr>
        <w:t>RACF</w:t>
      </w:r>
      <w:r w:rsidR="001B121D">
        <w:rPr>
          <w:rFonts w:eastAsia="Calibri"/>
        </w:rPr>
        <w:t>]</w:t>
      </w:r>
      <w:r w:rsidRPr="000C7200">
        <w:rPr>
          <w:rFonts w:eastAsia="Calibri"/>
        </w:rPr>
        <w:t xml:space="preserve">, disability housing, private hospital, other health </w:t>
      </w:r>
      <w:r>
        <w:rPr>
          <w:rFonts w:eastAsia="Calibri"/>
        </w:rPr>
        <w:t>facility</w:t>
      </w:r>
      <w:r w:rsidRPr="000C7200">
        <w:rPr>
          <w:rFonts w:eastAsia="Calibri"/>
        </w:rPr>
        <w:t xml:space="preserve"> or on-country</w:t>
      </w:r>
      <w:r w:rsidR="001B121D">
        <w:rPr>
          <w:rFonts w:eastAsia="Calibri"/>
        </w:rPr>
        <w:t>)</w:t>
      </w:r>
      <w:r w:rsidRPr="000C7200">
        <w:rPr>
          <w:rFonts w:eastAsia="Calibri"/>
        </w:rPr>
        <w:t>.</w:t>
      </w:r>
      <w:r>
        <w:rPr>
          <w:rFonts w:eastAsia="Calibri"/>
        </w:rPr>
        <w:t xml:space="preserve"> Further details on VAD eligibility and related considerations</w:t>
      </w:r>
      <w:r w:rsidRPr="009520C6">
        <w:rPr>
          <w:rFonts w:eastAsia="Calibri"/>
        </w:rPr>
        <w:t xml:space="preserve"> </w:t>
      </w:r>
      <w:r>
        <w:rPr>
          <w:rFonts w:eastAsia="Calibri"/>
        </w:rPr>
        <w:t xml:space="preserve">can be accessed from the </w:t>
      </w:r>
      <w:r w:rsidRPr="004B7E0F">
        <w:rPr>
          <w:color w:val="000000"/>
        </w:rPr>
        <w:t>ACT Voluntary Assisted Dying Clinical Guidelines</w:t>
      </w:r>
      <w:r>
        <w:rPr>
          <w:rFonts w:eastAsia="Calibri"/>
        </w:rPr>
        <w:t xml:space="preserve"> available from the ACT Government VAD website </w:t>
      </w:r>
      <w:r>
        <w:t xml:space="preserve">(available at: </w:t>
      </w:r>
      <w:hyperlink r:id="rId13" w:history="1">
        <w:r w:rsidR="00615C2A" w:rsidRPr="00A74D7D">
          <w:rPr>
            <w:rStyle w:val="Hyperlink"/>
          </w:rPr>
          <w:t>https://www.act.gov.au/health/end-of-life-and-palliative-care/supporting-voluntary-assisted-dying-for-people-in-your-care</w:t>
        </w:r>
      </w:hyperlink>
      <w:r w:rsidR="00615C2A">
        <w:t>)</w:t>
      </w:r>
      <w:r w:rsidR="00615C2A" w:rsidRPr="56D6B370">
        <w:rPr>
          <w:rFonts w:eastAsia="Calibri"/>
          <w:lang w:val="en-GB"/>
        </w:rPr>
        <w:t>.</w:t>
      </w:r>
    </w:p>
    <w:p w14:paraId="774D1B85" w14:textId="6A0475B6" w:rsidR="00CB0B9F" w:rsidRDefault="00CB0B9F" w:rsidP="00CB0B9F">
      <w:pPr>
        <w:pStyle w:val="BodyCopy"/>
        <w:rPr>
          <w:rFonts w:eastAsia="Calibri"/>
        </w:rPr>
      </w:pPr>
      <w:r w:rsidRPr="07CD30D0">
        <w:rPr>
          <w:rFonts w:eastAsia="Calibri"/>
        </w:rPr>
        <w:t xml:space="preserve">Only certain medical practitioners, nurse practitioners and registered nurses can become VAD authorised practitioners and they must follow the legislated VAD request and assessment process. HCSD oversees authorisation of VAD practitioners. Further details on VAD authorised practitioner eligibility and authorisation can be accessed from the </w:t>
      </w:r>
      <w:r w:rsidRPr="07CD30D0">
        <w:t>ACT Voluntary Assisted Dying Clinical Guidelines</w:t>
      </w:r>
      <w:r w:rsidRPr="07CD30D0">
        <w:rPr>
          <w:rFonts w:eastAsia="Calibri"/>
        </w:rPr>
        <w:t xml:space="preserve"> available from the ACT Government VAD </w:t>
      </w:r>
      <w:proofErr w:type="gramStart"/>
      <w:r w:rsidRPr="07CD30D0">
        <w:rPr>
          <w:rFonts w:eastAsia="Calibri"/>
        </w:rPr>
        <w:t>website</w:t>
      </w:r>
      <w:r w:rsidR="00833FCE" w:rsidRPr="07CD30D0">
        <w:rPr>
          <w:rFonts w:eastAsia="Calibri"/>
          <w:lang w:val="en-GB"/>
        </w:rPr>
        <w:t xml:space="preserve"> </w:t>
      </w:r>
      <w:r w:rsidR="000C5C45">
        <w:t>.</w:t>
      </w:r>
      <w:proofErr w:type="gramEnd"/>
    </w:p>
    <w:p w14:paraId="1496B529" w14:textId="37D360D2" w:rsidR="00250437" w:rsidRPr="001B121D" w:rsidRDefault="00250437" w:rsidP="00250437">
      <w:pPr>
        <w:pStyle w:val="Heading5"/>
      </w:pPr>
      <w:bookmarkStart w:id="6" w:name="_Toc212559778"/>
      <w:r w:rsidRPr="000C7200">
        <w:rPr>
          <w:rFonts w:eastAsia="Calibri"/>
        </w:rPr>
        <w:lastRenderedPageBreak/>
        <w:t xml:space="preserve">Supporting </w:t>
      </w:r>
      <w:r>
        <w:rPr>
          <w:rFonts w:eastAsia="Calibri"/>
        </w:rPr>
        <w:t>an individual through the VAD</w:t>
      </w:r>
      <w:r w:rsidRPr="000C7200">
        <w:rPr>
          <w:rFonts w:eastAsia="Calibri"/>
        </w:rPr>
        <w:t xml:space="preserve"> </w:t>
      </w:r>
      <w:r w:rsidRPr="001B121D">
        <w:rPr>
          <w:rFonts w:eastAsia="Calibri"/>
        </w:rPr>
        <w:t>request and assessment process</w:t>
      </w:r>
      <w:bookmarkEnd w:id="6"/>
      <w:r w:rsidRPr="001B121D">
        <w:rPr>
          <w:rFonts w:eastAsia="Calibri"/>
        </w:rPr>
        <w:t xml:space="preserve"> </w:t>
      </w:r>
    </w:p>
    <w:p w14:paraId="77B05744" w14:textId="4C28462C" w:rsidR="001B121D" w:rsidRDefault="00250437" w:rsidP="00250437">
      <w:pPr>
        <w:pStyle w:val="BodyCopy"/>
        <w:rPr>
          <w:rFonts w:eastAsia="Calibri"/>
          <w:lang w:val="en-GB"/>
        </w:rPr>
      </w:pPr>
      <w:r w:rsidRPr="001B121D">
        <w:rPr>
          <w:rFonts w:eastAsia="Calibri"/>
          <w:lang w:val="en-GB"/>
        </w:rPr>
        <w:t xml:space="preserve">The high-level steps in the VAD process are shown in Figure 1. </w:t>
      </w:r>
      <w:r w:rsidR="0085024A" w:rsidRPr="001B121D">
        <w:rPr>
          <w:rFonts w:eastAsia="Calibri"/>
          <w:lang w:val="en-GB"/>
        </w:rPr>
        <w:t xml:space="preserve">The ten steps outline the </w:t>
      </w:r>
      <w:r w:rsidR="00E96FE8" w:rsidRPr="001B121D">
        <w:rPr>
          <w:rFonts w:eastAsia="Calibri"/>
          <w:lang w:val="en-GB"/>
        </w:rPr>
        <w:t xml:space="preserve">mandated </w:t>
      </w:r>
      <w:r w:rsidR="0085024A" w:rsidRPr="001B121D">
        <w:rPr>
          <w:rFonts w:eastAsia="Calibri"/>
          <w:lang w:val="en-GB"/>
        </w:rPr>
        <w:t xml:space="preserve">request and assessment steps with two independent </w:t>
      </w:r>
      <w:r w:rsidR="00E96FE8" w:rsidRPr="001B121D">
        <w:rPr>
          <w:rFonts w:eastAsia="Calibri"/>
          <w:lang w:val="en-GB"/>
        </w:rPr>
        <w:t>VAD authorised practitioners a</w:t>
      </w:r>
      <w:r w:rsidR="009B38FA" w:rsidRPr="001B121D">
        <w:rPr>
          <w:rFonts w:eastAsia="Calibri"/>
          <w:lang w:val="en-GB"/>
        </w:rPr>
        <w:t>ss</w:t>
      </w:r>
      <w:r w:rsidR="00E96FE8" w:rsidRPr="001B121D">
        <w:rPr>
          <w:rFonts w:eastAsia="Calibri"/>
          <w:lang w:val="en-GB"/>
        </w:rPr>
        <w:t xml:space="preserve">essing the individual’s eligibility to access VAD. Following the final request and final assessment, </w:t>
      </w:r>
      <w:r w:rsidR="003F252C" w:rsidRPr="001B121D">
        <w:rPr>
          <w:rFonts w:eastAsia="Calibri"/>
          <w:lang w:val="en-GB"/>
        </w:rPr>
        <w:t>the individual in consultation with their coordinating practitioner</w:t>
      </w:r>
      <w:r w:rsidR="009812D0" w:rsidRPr="001B121D">
        <w:rPr>
          <w:rFonts w:eastAsia="Calibri"/>
          <w:lang w:val="en-GB"/>
        </w:rPr>
        <w:t>,</w:t>
      </w:r>
      <w:r w:rsidR="003F252C" w:rsidRPr="001B121D">
        <w:rPr>
          <w:rFonts w:eastAsia="Calibri"/>
          <w:lang w:val="en-GB"/>
        </w:rPr>
        <w:t xml:space="preserve"> decides how they want the VAD substance to be administered (self</w:t>
      </w:r>
      <w:r w:rsidR="00FC1FC4">
        <w:rPr>
          <w:rFonts w:eastAsia="Calibri"/>
          <w:lang w:val="en-GB"/>
        </w:rPr>
        <w:t>-</w:t>
      </w:r>
      <w:r w:rsidR="003F252C" w:rsidRPr="001B121D">
        <w:rPr>
          <w:rFonts w:eastAsia="Calibri"/>
          <w:lang w:val="en-GB"/>
        </w:rPr>
        <w:t xml:space="preserve">administration or practitioner administration). Following this administration decision, the coordinating practitioner </w:t>
      </w:r>
      <w:r w:rsidR="00A20A28" w:rsidRPr="001B121D">
        <w:rPr>
          <w:rFonts w:eastAsia="Calibri"/>
          <w:lang w:val="en-GB"/>
        </w:rPr>
        <w:t>prescribes the VAD substance and any necessary adjuvant medication</w:t>
      </w:r>
      <w:r w:rsidR="00673587" w:rsidRPr="001B121D">
        <w:rPr>
          <w:rFonts w:eastAsia="Calibri"/>
          <w:lang w:val="en-GB"/>
        </w:rPr>
        <w:t xml:space="preserve">. </w:t>
      </w:r>
      <w:r w:rsidR="008F6B8F" w:rsidRPr="001B121D">
        <w:rPr>
          <w:rFonts w:eastAsia="Calibri"/>
          <w:lang w:val="en-GB"/>
        </w:rPr>
        <w:t>Once supplied by the VAD Pharmacy</w:t>
      </w:r>
      <w:r w:rsidR="00F83A15">
        <w:rPr>
          <w:rFonts w:eastAsia="Calibri"/>
          <w:lang w:val="en-GB"/>
        </w:rPr>
        <w:t xml:space="preserve"> Service</w:t>
      </w:r>
      <w:r w:rsidR="008F6B8F" w:rsidRPr="001B121D">
        <w:rPr>
          <w:rFonts w:eastAsia="Calibri"/>
          <w:lang w:val="en-GB"/>
        </w:rPr>
        <w:t xml:space="preserve">, the individual chooses the time and </w:t>
      </w:r>
      <w:r w:rsidR="00432763" w:rsidRPr="001B121D">
        <w:rPr>
          <w:rFonts w:eastAsia="Calibri"/>
          <w:lang w:val="en-GB"/>
        </w:rPr>
        <w:t xml:space="preserve">ACT </w:t>
      </w:r>
      <w:r w:rsidR="008F6B8F" w:rsidRPr="001B121D">
        <w:rPr>
          <w:rFonts w:eastAsia="Calibri"/>
          <w:lang w:val="en-GB"/>
        </w:rPr>
        <w:t xml:space="preserve">location </w:t>
      </w:r>
      <w:r w:rsidR="00432763" w:rsidRPr="001B121D">
        <w:rPr>
          <w:rFonts w:eastAsia="Calibri"/>
          <w:lang w:val="en-GB"/>
        </w:rPr>
        <w:t xml:space="preserve">for administration of the VAD substance. Following VAD substance administration, after death care and paperwork needs to be completed. </w:t>
      </w:r>
    </w:p>
    <w:p w14:paraId="74B08F41" w14:textId="10CDAE0B" w:rsidR="00250437" w:rsidRDefault="00250437" w:rsidP="00250437">
      <w:pPr>
        <w:pStyle w:val="BodyCopy"/>
        <w:rPr>
          <w:rFonts w:eastAsia="Calibri"/>
          <w:lang w:val="en-GB"/>
        </w:rPr>
      </w:pPr>
      <w:r w:rsidRPr="56D6B370">
        <w:rPr>
          <w:rFonts w:eastAsia="Calibri"/>
          <w:lang w:val="en-GB"/>
        </w:rPr>
        <w:t xml:space="preserve">Each step of </w:t>
      </w:r>
      <w:r>
        <w:rPr>
          <w:rFonts w:eastAsia="Calibri"/>
          <w:lang w:val="en-GB"/>
        </w:rPr>
        <w:t>this</w:t>
      </w:r>
      <w:r w:rsidRPr="56D6B370">
        <w:rPr>
          <w:rFonts w:eastAsia="Calibri"/>
          <w:lang w:val="en-GB"/>
        </w:rPr>
        <w:t xml:space="preserve"> process is person</w:t>
      </w:r>
      <w:r w:rsidR="001B121D">
        <w:rPr>
          <w:rFonts w:eastAsia="Calibri"/>
          <w:lang w:val="en-GB"/>
        </w:rPr>
        <w:t>-</w:t>
      </w:r>
      <w:r w:rsidRPr="56D6B370">
        <w:rPr>
          <w:rFonts w:eastAsia="Calibri"/>
          <w:lang w:val="en-GB"/>
        </w:rPr>
        <w:t>centred and initiated by an individual</w:t>
      </w:r>
      <w:r>
        <w:rPr>
          <w:rFonts w:eastAsia="Calibri"/>
          <w:lang w:val="en-GB"/>
        </w:rPr>
        <w:t xml:space="preserve"> themselves</w:t>
      </w:r>
      <w:r w:rsidR="00B65026">
        <w:rPr>
          <w:rFonts w:eastAsia="Calibri"/>
          <w:lang w:val="en-GB"/>
        </w:rPr>
        <w:t xml:space="preserve">. </w:t>
      </w:r>
      <w:r w:rsidRPr="56D6B370">
        <w:rPr>
          <w:rFonts w:eastAsia="Calibri"/>
          <w:lang w:val="en-GB"/>
        </w:rPr>
        <w:t xml:space="preserve">The individual </w:t>
      </w:r>
      <w:r>
        <w:rPr>
          <w:rFonts w:eastAsia="Calibri"/>
          <w:lang w:val="en-GB"/>
        </w:rPr>
        <w:t xml:space="preserve">requesting VAD </w:t>
      </w:r>
      <w:r w:rsidRPr="56D6B370">
        <w:rPr>
          <w:rFonts w:eastAsia="Calibri"/>
          <w:lang w:val="en-GB"/>
        </w:rPr>
        <w:t xml:space="preserve">must have </w:t>
      </w:r>
      <w:r w:rsidRPr="56D6B370" w:rsidDel="00605F82">
        <w:rPr>
          <w:rFonts w:eastAsia="Calibri"/>
          <w:lang w:val="en-GB"/>
        </w:rPr>
        <w:t>decision</w:t>
      </w:r>
      <w:r>
        <w:rPr>
          <w:rFonts w:eastAsia="Calibri"/>
          <w:lang w:val="en-GB"/>
        </w:rPr>
        <w:t>-making</w:t>
      </w:r>
      <w:r w:rsidRPr="56D6B370">
        <w:rPr>
          <w:rFonts w:eastAsia="Calibri"/>
          <w:lang w:val="en-GB"/>
        </w:rPr>
        <w:t xml:space="preserve"> capacity throughout all steps of the VAD process. Further details o</w:t>
      </w:r>
      <w:r>
        <w:rPr>
          <w:rFonts w:eastAsia="Calibri"/>
          <w:lang w:val="en-GB"/>
        </w:rPr>
        <w:t>n</w:t>
      </w:r>
      <w:r w:rsidRPr="56D6B370">
        <w:rPr>
          <w:rFonts w:eastAsia="Calibri"/>
          <w:lang w:val="en-GB"/>
        </w:rPr>
        <w:t xml:space="preserve"> </w:t>
      </w:r>
      <w:r w:rsidR="00420602">
        <w:rPr>
          <w:rFonts w:eastAsia="Calibri"/>
          <w:lang w:val="en-GB"/>
        </w:rPr>
        <w:t>each step of the VAD process</w:t>
      </w:r>
      <w:r w:rsidR="007319DE">
        <w:rPr>
          <w:rFonts w:eastAsia="Calibri"/>
          <w:lang w:val="en-GB"/>
        </w:rPr>
        <w:t>, including a flowchart of a more detailed overview of this process,</w:t>
      </w:r>
      <w:r w:rsidRPr="56D6B370">
        <w:rPr>
          <w:rFonts w:eastAsia="Calibri"/>
          <w:lang w:val="en-GB"/>
        </w:rPr>
        <w:t xml:space="preserve"> can be accessed from the </w:t>
      </w:r>
      <w:r w:rsidRPr="56D6B370">
        <w:rPr>
          <w:lang w:val="en-GB"/>
        </w:rPr>
        <w:t>ACT Voluntary Assisted Dying Clinical Guidelines</w:t>
      </w:r>
      <w:r w:rsidRPr="56D6B370">
        <w:rPr>
          <w:rFonts w:eastAsia="Calibri"/>
          <w:lang w:val="en-GB"/>
        </w:rPr>
        <w:t xml:space="preserve"> available from the </w:t>
      </w:r>
      <w:r>
        <w:rPr>
          <w:rFonts w:eastAsia="Calibri"/>
          <w:lang w:val="en-GB"/>
        </w:rPr>
        <w:t>ACT Government VAD website</w:t>
      </w:r>
      <w:r w:rsidR="00FF2AF6">
        <w:t>.</w:t>
      </w:r>
    </w:p>
    <w:p w14:paraId="347494A5" w14:textId="77777777" w:rsidR="00250437" w:rsidRPr="00E6752D" w:rsidRDefault="00250437" w:rsidP="00250437">
      <w:pPr>
        <w:spacing w:before="240"/>
        <w:jc w:val="center"/>
      </w:pPr>
      <w:r w:rsidRPr="00E6752D">
        <w:rPr>
          <w:noProof/>
        </w:rPr>
        <w:drawing>
          <wp:inline distT="0" distB="0" distL="0" distR="0" wp14:anchorId="37A17C2B" wp14:editId="6804FA6B">
            <wp:extent cx="4731026" cy="3013358"/>
            <wp:effectExtent l="0" t="0" r="0" b="0"/>
            <wp:docPr id="753314864" name="Picture 2" descr="A flowchart depicting the ten steps of the VAD process: 1. First Request 2. First Assessment 3. Consulting Assessment 4.Second Request 5. Final Request 6. Final Assessment 7. Administration decision 8. Prescription and Supply 9. Administering substance 10. After death.&#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14864" name="Picture 2" descr="A flowchart depicting the ten steps of the VAD process: 1. First Request 2. First Assessment 3. Consulting Assessment 4.Second Request 5. Final Request 6. Final Assessment 7. Administration decision 8. Prescription and Supply 9. Administering substance 10. After death.&#10;&#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1389" cy="3026328"/>
                    </a:xfrm>
                    <a:prstGeom prst="rect">
                      <a:avLst/>
                    </a:prstGeom>
                    <a:noFill/>
                    <a:ln>
                      <a:noFill/>
                    </a:ln>
                  </pic:spPr>
                </pic:pic>
              </a:graphicData>
            </a:graphic>
          </wp:inline>
        </w:drawing>
      </w:r>
    </w:p>
    <w:p w14:paraId="358406F4" w14:textId="754FBB50" w:rsidR="00250437" w:rsidRPr="00250437" w:rsidRDefault="00250437" w:rsidP="00250437">
      <w:pPr>
        <w:rPr>
          <w:i/>
        </w:rPr>
      </w:pPr>
      <w:r w:rsidRPr="00347824">
        <w:rPr>
          <w:i/>
        </w:rPr>
        <w:t>Figure 1: Overview of VAD process</w:t>
      </w:r>
    </w:p>
    <w:p w14:paraId="48727D87" w14:textId="0BA4A4E3" w:rsidR="00250437" w:rsidRPr="00250437" w:rsidRDefault="00250437" w:rsidP="00250437">
      <w:pPr>
        <w:rPr>
          <w:lang w:val="en-GB"/>
        </w:rPr>
      </w:pPr>
      <w:r w:rsidRPr="56D6B370">
        <w:rPr>
          <w:lang w:val="en-GB"/>
        </w:rPr>
        <w:t xml:space="preserve">If an individual has commenced the VAD process, there is no obligation for them to complete </w:t>
      </w:r>
      <w:r w:rsidR="00690A43">
        <w:rPr>
          <w:lang w:val="en-GB"/>
        </w:rPr>
        <w:t>it,</w:t>
      </w:r>
      <w:r w:rsidRPr="56D6B370">
        <w:rPr>
          <w:lang w:val="en-GB"/>
        </w:rPr>
        <w:t xml:space="preserve"> and they can decide to stop or re-commence the process at any time. The individual does not need to re-start a new process if they decide to take a break and then later decide to continue the VAD process. </w:t>
      </w:r>
    </w:p>
    <w:p w14:paraId="0BFBC5E5" w14:textId="6199F5E1" w:rsidR="00250437" w:rsidRPr="00250437" w:rsidRDefault="00250437" w:rsidP="00250437">
      <w:pPr>
        <w:rPr>
          <w:lang w:val="en-GB"/>
        </w:rPr>
      </w:pPr>
      <w:r w:rsidRPr="56D6B370">
        <w:rPr>
          <w:lang w:val="en-GB"/>
        </w:rPr>
        <w:t xml:space="preserve">VAD is not emergency </w:t>
      </w:r>
      <w:proofErr w:type="gramStart"/>
      <w:r w:rsidRPr="56D6B370">
        <w:rPr>
          <w:lang w:val="en-GB"/>
        </w:rPr>
        <w:t>care</w:t>
      </w:r>
      <w:proofErr w:type="gramEnd"/>
      <w:r w:rsidRPr="56D6B370">
        <w:rPr>
          <w:lang w:val="en-GB"/>
        </w:rPr>
        <w:t xml:space="preserve"> and</w:t>
      </w:r>
      <w:r>
        <w:rPr>
          <w:lang w:val="en-GB"/>
        </w:rPr>
        <w:t xml:space="preserve"> the entire ACT VAD request and assessment process takes time. </w:t>
      </w:r>
      <w:r w:rsidRPr="56D6B370">
        <w:rPr>
          <w:lang w:val="en-GB"/>
        </w:rPr>
        <w:t xml:space="preserve">The exact timeframe is dependent upon the individual’s circumstances and VAD service demand. Access to some VAD services may be impacted by the availability of the individual’s </w:t>
      </w:r>
      <w:r>
        <w:rPr>
          <w:lang w:val="en-GB"/>
        </w:rPr>
        <w:t>c</w:t>
      </w:r>
      <w:r w:rsidRPr="56D6B370">
        <w:rPr>
          <w:lang w:val="en-GB"/>
        </w:rPr>
        <w:t xml:space="preserve">oordinating, </w:t>
      </w:r>
      <w:r>
        <w:rPr>
          <w:lang w:val="en-GB"/>
        </w:rPr>
        <w:t>c</w:t>
      </w:r>
      <w:r w:rsidRPr="56D6B370">
        <w:rPr>
          <w:lang w:val="en-GB"/>
        </w:rPr>
        <w:t xml:space="preserve">onsulting or </w:t>
      </w:r>
      <w:r>
        <w:rPr>
          <w:lang w:val="en-GB"/>
        </w:rPr>
        <w:t>a</w:t>
      </w:r>
      <w:r w:rsidRPr="56D6B370">
        <w:rPr>
          <w:lang w:val="en-GB"/>
        </w:rPr>
        <w:t>dministering</w:t>
      </w:r>
      <w:r>
        <w:rPr>
          <w:lang w:val="en-GB"/>
        </w:rPr>
        <w:t xml:space="preserve"> p</w:t>
      </w:r>
      <w:r w:rsidRPr="56D6B370">
        <w:rPr>
          <w:lang w:val="en-GB"/>
        </w:rPr>
        <w:t xml:space="preserve">ractitioner. </w:t>
      </w:r>
    </w:p>
    <w:p w14:paraId="54E3A15B" w14:textId="09826879" w:rsidR="00250437" w:rsidRDefault="00250437" w:rsidP="00250437">
      <w:pPr>
        <w:rPr>
          <w:lang w:val="en-GB"/>
        </w:rPr>
      </w:pPr>
      <w:r w:rsidRPr="56D6B370">
        <w:rPr>
          <w:lang w:val="en-GB"/>
        </w:rPr>
        <w:lastRenderedPageBreak/>
        <w:t xml:space="preserve">The CHS VAD Support Service (which consists of the VAD Care Navigator Service, VAD Inpatient Support Service and VAD Pharmacy Service) supports individuals and their support network (e.g. </w:t>
      </w:r>
      <w:r>
        <w:rPr>
          <w:lang w:val="en-GB"/>
        </w:rPr>
        <w:t xml:space="preserve">carers, family, friends and loved </w:t>
      </w:r>
      <w:r w:rsidRPr="56D6B370" w:rsidDel="000A5F69">
        <w:rPr>
          <w:lang w:val="en-GB"/>
        </w:rPr>
        <w:t>ones</w:t>
      </w:r>
      <w:r w:rsidRPr="56D6B370">
        <w:rPr>
          <w:lang w:val="en-GB"/>
        </w:rPr>
        <w:t xml:space="preserve">) </w:t>
      </w:r>
      <w:r>
        <w:rPr>
          <w:lang w:val="en-GB"/>
        </w:rPr>
        <w:t xml:space="preserve">accessing voluntary assisted dying. </w:t>
      </w:r>
      <w:r w:rsidRPr="56D6B370">
        <w:rPr>
          <w:lang w:val="en-GB"/>
        </w:rPr>
        <w:t xml:space="preserve">They also support VAD authorised practitioners in the ACT as well as </w:t>
      </w:r>
      <w:r w:rsidR="00D72230">
        <w:rPr>
          <w:lang w:val="en-GB"/>
        </w:rPr>
        <w:t>staff</w:t>
      </w:r>
      <w:r>
        <w:rPr>
          <w:lang w:val="en-GB"/>
        </w:rPr>
        <w:t xml:space="preserve"> and others</w:t>
      </w:r>
      <w:r w:rsidRPr="56D6B370">
        <w:rPr>
          <w:lang w:val="en-GB"/>
        </w:rPr>
        <w:t xml:space="preserve">. For more information on the VAD Support Service, please refer to </w:t>
      </w:r>
      <w:r w:rsidR="00690A43">
        <w:rPr>
          <w:lang w:val="en-GB"/>
        </w:rPr>
        <w:t>S</w:t>
      </w:r>
      <w:r w:rsidRPr="56D6B370">
        <w:rPr>
          <w:lang w:val="en-GB"/>
        </w:rPr>
        <w:t xml:space="preserve">ection </w:t>
      </w:r>
      <w:r>
        <w:rPr>
          <w:lang w:val="en-GB"/>
        </w:rPr>
        <w:t>8</w:t>
      </w:r>
      <w:r w:rsidRPr="56D6B370">
        <w:rPr>
          <w:lang w:val="en-GB"/>
        </w:rPr>
        <w:t xml:space="preserve"> of this procedure.</w:t>
      </w:r>
    </w:p>
    <w:p w14:paraId="2DFE9F93" w14:textId="072AF876" w:rsidR="00250437" w:rsidRPr="00A60FFB" w:rsidRDefault="00250437" w:rsidP="00250437">
      <w:r>
        <w:rPr>
          <w:lang w:val="en-GB"/>
        </w:rPr>
        <w:t xml:space="preserve">Individuals accessing VAD may be using a private provider and some individuals accessing VAD services will be known to palliative care services. </w:t>
      </w:r>
    </w:p>
    <w:p w14:paraId="1C3C89DE" w14:textId="4B74E32D" w:rsidR="00250437" w:rsidRDefault="00250437" w:rsidP="00250437">
      <w:pPr>
        <w:pStyle w:val="Heading5"/>
      </w:pPr>
      <w:bookmarkStart w:id="7" w:name="_Toc212559779"/>
      <w:bookmarkStart w:id="8" w:name="_Toc206050246"/>
      <w:r>
        <w:t>Mandatory VAD documentation</w:t>
      </w:r>
      <w:bookmarkEnd w:id="7"/>
      <w:r>
        <w:t xml:space="preserve"> </w:t>
      </w:r>
      <w:bookmarkEnd w:id="8"/>
    </w:p>
    <w:p w14:paraId="6623AE0A" w14:textId="1E021D76" w:rsidR="00250437" w:rsidRDefault="000E520C" w:rsidP="00250437">
      <w:pPr>
        <w:pStyle w:val="BodyCopy"/>
        <w:rPr>
          <w:rFonts w:eastAsia="Calibri"/>
        </w:rPr>
      </w:pPr>
      <w:r>
        <w:rPr>
          <w:rFonts w:eastAsia="Calibri"/>
        </w:rPr>
        <w:t>Under the VAD Act, s</w:t>
      </w:r>
      <w:r w:rsidR="00250437">
        <w:rPr>
          <w:rFonts w:eastAsia="Calibri"/>
        </w:rPr>
        <w:t xml:space="preserve">teps 1 </w:t>
      </w:r>
      <w:r w:rsidR="004417E7">
        <w:rPr>
          <w:rFonts w:eastAsia="Calibri"/>
        </w:rPr>
        <w:t>to</w:t>
      </w:r>
      <w:r w:rsidR="00250437">
        <w:rPr>
          <w:rFonts w:eastAsia="Calibri"/>
        </w:rPr>
        <w:t xml:space="preserve"> 9</w:t>
      </w:r>
      <w:r w:rsidR="00250437" w:rsidRPr="4278601B">
        <w:rPr>
          <w:rFonts w:eastAsia="Calibri"/>
        </w:rPr>
        <w:t xml:space="preserve"> of the VAD request and assessment process require mandatory information to be documented in the individual’s </w:t>
      </w:r>
      <w:r w:rsidR="00250437" w:rsidRPr="00250437">
        <w:rPr>
          <w:rFonts w:eastAsia="Calibri"/>
        </w:rPr>
        <w:t>health</w:t>
      </w:r>
      <w:r w:rsidR="00250437" w:rsidRPr="4278601B">
        <w:rPr>
          <w:rFonts w:eastAsia="Calibri"/>
        </w:rPr>
        <w:t xml:space="preserve"> record (see Attachment </w:t>
      </w:r>
      <w:r w:rsidR="00D26176">
        <w:rPr>
          <w:rFonts w:eastAsia="Calibri"/>
        </w:rPr>
        <w:t>1</w:t>
      </w:r>
      <w:r w:rsidR="00250437" w:rsidRPr="4278601B">
        <w:rPr>
          <w:rFonts w:eastAsia="Calibri"/>
        </w:rPr>
        <w:t xml:space="preserve">). </w:t>
      </w:r>
      <w:r w:rsidR="00D72230">
        <w:rPr>
          <w:rFonts w:eastAsia="Calibri"/>
        </w:rPr>
        <w:t>Staff</w:t>
      </w:r>
      <w:r w:rsidR="00250437" w:rsidRPr="4278601B">
        <w:rPr>
          <w:rFonts w:eastAsia="Calibri"/>
        </w:rPr>
        <w:t xml:space="preserve"> must ensure that this mandatory information is documented </w:t>
      </w:r>
      <w:r w:rsidR="00250437" w:rsidRPr="00690A43">
        <w:t>in line with usual CHS health record requirements</w:t>
      </w:r>
      <w:r w:rsidR="00690A43">
        <w:t xml:space="preserve"> (refer to the </w:t>
      </w:r>
      <w:r w:rsidR="00690A43" w:rsidRPr="00DC7A95">
        <w:rPr>
          <w:i/>
          <w:iCs w:val="0"/>
        </w:rPr>
        <w:t>Clinical Records Management Procedure</w:t>
      </w:r>
      <w:r w:rsidR="00690A43">
        <w:t>, available on the Policy and Guidance Documents Register)</w:t>
      </w:r>
      <w:r w:rsidR="00690A43" w:rsidRPr="00690A43">
        <w:rPr>
          <w:rFonts w:eastAsia="Calibri"/>
        </w:rPr>
        <w:t>.</w:t>
      </w:r>
    </w:p>
    <w:p w14:paraId="01D89971" w14:textId="2E6FC8CC" w:rsidR="00250437" w:rsidRDefault="00D72230" w:rsidP="00250437">
      <w:r>
        <w:t>Staff</w:t>
      </w:r>
      <w:r w:rsidR="00250437">
        <w:t xml:space="preserve"> must also document the following in the individual’s health record:</w:t>
      </w:r>
    </w:p>
    <w:p w14:paraId="6D83356D" w14:textId="36A8F593" w:rsidR="00250437" w:rsidRDefault="00250437" w:rsidP="00250437">
      <w:pPr>
        <w:pStyle w:val="Bullet"/>
        <w:rPr>
          <w:rFonts w:eastAsia="Calibri"/>
        </w:rPr>
      </w:pPr>
      <w:r>
        <w:rPr>
          <w:rFonts w:eastAsia="Calibri"/>
        </w:rPr>
        <w:t xml:space="preserve">when responding to general VAD queries </w:t>
      </w:r>
      <w:r w:rsidR="00690A43">
        <w:rPr>
          <w:rFonts w:eastAsia="Calibri"/>
        </w:rPr>
        <w:t>(</w:t>
      </w:r>
      <w:r>
        <w:rPr>
          <w:rFonts w:eastAsia="Calibri"/>
        </w:rPr>
        <w:t xml:space="preserve">refer to </w:t>
      </w:r>
      <w:r w:rsidR="00690A43">
        <w:rPr>
          <w:rFonts w:eastAsia="Calibri"/>
        </w:rPr>
        <w:t>S</w:t>
      </w:r>
      <w:r>
        <w:rPr>
          <w:rFonts w:eastAsia="Calibri"/>
        </w:rPr>
        <w:t>ection 4 for further details</w:t>
      </w:r>
      <w:r w:rsidR="00690A43">
        <w:rPr>
          <w:rFonts w:eastAsia="Calibri"/>
        </w:rPr>
        <w:t>)</w:t>
      </w:r>
      <w:r>
        <w:rPr>
          <w:rFonts w:eastAsia="Calibri"/>
        </w:rPr>
        <w:t xml:space="preserve"> </w:t>
      </w:r>
    </w:p>
    <w:p w14:paraId="32DF5303" w14:textId="0AE1DC7A" w:rsidR="00250437" w:rsidRPr="00250437" w:rsidRDefault="00250437" w:rsidP="00250437">
      <w:pPr>
        <w:pStyle w:val="Bullet"/>
        <w:rPr>
          <w:rFonts w:eastAsia="Calibri"/>
        </w:rPr>
      </w:pPr>
      <w:r>
        <w:rPr>
          <w:rFonts w:eastAsia="Calibri"/>
        </w:rPr>
        <w:t xml:space="preserve">when conscientiously objecting to VAD and refusing to participate as a VAD authorised practitioner, provide eligibility requirement advice, supply or be present during VAD substance administration </w:t>
      </w:r>
      <w:r w:rsidR="00690A43">
        <w:rPr>
          <w:rFonts w:eastAsia="Calibri"/>
        </w:rPr>
        <w:t>(</w:t>
      </w:r>
      <w:r>
        <w:rPr>
          <w:rFonts w:eastAsia="Calibri"/>
        </w:rPr>
        <w:t xml:space="preserve">refer to </w:t>
      </w:r>
      <w:r w:rsidR="00690A43">
        <w:rPr>
          <w:rFonts w:eastAsia="Calibri"/>
        </w:rPr>
        <w:t>S</w:t>
      </w:r>
      <w:r>
        <w:rPr>
          <w:rFonts w:eastAsia="Calibri"/>
        </w:rPr>
        <w:t>ection 2 for further details</w:t>
      </w:r>
      <w:r w:rsidR="00690A43">
        <w:rPr>
          <w:rFonts w:eastAsia="Calibri"/>
        </w:rPr>
        <w:t>)</w:t>
      </w:r>
      <w:r>
        <w:rPr>
          <w:rFonts w:eastAsia="Calibri"/>
        </w:rPr>
        <w:t xml:space="preserve">. </w:t>
      </w:r>
    </w:p>
    <w:p w14:paraId="234BCCE8" w14:textId="65BAE757" w:rsidR="00250437" w:rsidRPr="00250437" w:rsidRDefault="00250437" w:rsidP="00250437">
      <w:pPr>
        <w:pStyle w:val="BodyCopy"/>
        <w:rPr>
          <w:rFonts w:eastAsia="Calibri"/>
          <w:lang w:val="en-GB"/>
        </w:rPr>
      </w:pPr>
      <w:r w:rsidRPr="56D6B370">
        <w:rPr>
          <w:rFonts w:eastAsia="Calibri"/>
          <w:lang w:val="en-GB"/>
        </w:rPr>
        <w:t>All VAD authorised practitioners, the VAD Support Service and other key stakeholders such as the VAD Over</w:t>
      </w:r>
      <w:r>
        <w:rPr>
          <w:rFonts w:eastAsia="Calibri"/>
          <w:lang w:val="en-GB"/>
        </w:rPr>
        <w:t>sight</w:t>
      </w:r>
      <w:r w:rsidRPr="56D6B370">
        <w:rPr>
          <w:rFonts w:eastAsia="Calibri"/>
          <w:lang w:val="en-GB"/>
        </w:rPr>
        <w:t xml:space="preserve"> Board Secretariat have access to the ACT VAD </w:t>
      </w:r>
      <w:r>
        <w:rPr>
          <w:rFonts w:eastAsia="Calibri"/>
          <w:lang w:val="en-GB"/>
        </w:rPr>
        <w:t>online portal</w:t>
      </w:r>
      <w:r w:rsidRPr="56D6B370">
        <w:rPr>
          <w:rFonts w:eastAsia="Calibri"/>
          <w:lang w:val="en-GB"/>
        </w:rPr>
        <w:t xml:space="preserve">. The VAD </w:t>
      </w:r>
      <w:r>
        <w:rPr>
          <w:rFonts w:eastAsia="Calibri"/>
          <w:lang w:val="en-GB"/>
        </w:rPr>
        <w:t>online portal</w:t>
      </w:r>
      <w:r w:rsidRPr="56D6B370">
        <w:rPr>
          <w:rFonts w:eastAsia="Calibri"/>
          <w:lang w:val="en-GB"/>
        </w:rPr>
        <w:t xml:space="preserve"> is a secure online platform to facilitate necessary notifications, submission of required documentation and recording of VAD activities undertaken. Further details o</w:t>
      </w:r>
      <w:r>
        <w:rPr>
          <w:rFonts w:eastAsia="Calibri"/>
          <w:lang w:val="en-GB"/>
        </w:rPr>
        <w:t>n</w:t>
      </w:r>
      <w:r w:rsidRPr="56D6B370">
        <w:rPr>
          <w:rFonts w:eastAsia="Calibri"/>
          <w:lang w:val="en-GB"/>
        </w:rPr>
        <w:t xml:space="preserve"> the </w:t>
      </w:r>
      <w:r w:rsidRPr="56D6B370" w:rsidDel="00FC0306">
        <w:rPr>
          <w:rFonts w:eastAsia="Calibri"/>
          <w:lang w:val="en-GB"/>
        </w:rPr>
        <w:t xml:space="preserve">VAD </w:t>
      </w:r>
      <w:r w:rsidRPr="56D6B370">
        <w:rPr>
          <w:rFonts w:eastAsia="Calibri"/>
          <w:lang w:val="en-GB"/>
        </w:rPr>
        <w:t xml:space="preserve">Oversight Board </w:t>
      </w:r>
      <w:r w:rsidR="00A2481D">
        <w:rPr>
          <w:rFonts w:eastAsia="Calibri"/>
          <w:lang w:val="en-GB"/>
        </w:rPr>
        <w:t>are available</w:t>
      </w:r>
      <w:r w:rsidRPr="56D6B370">
        <w:rPr>
          <w:rFonts w:eastAsia="Calibri"/>
          <w:lang w:val="en-GB"/>
        </w:rPr>
        <w:t xml:space="preserve"> from the </w:t>
      </w:r>
      <w:r>
        <w:rPr>
          <w:rFonts w:eastAsia="Calibri"/>
          <w:lang w:val="en-GB"/>
        </w:rPr>
        <w:t>ACT Government VAD website</w:t>
      </w:r>
      <w:r w:rsidR="008260F2">
        <w:rPr>
          <w:rFonts w:eastAsia="Calibri"/>
          <w:lang w:val="en-GB"/>
        </w:rPr>
        <w:t xml:space="preserve"> </w:t>
      </w:r>
      <w:r w:rsidR="008260F2">
        <w:t xml:space="preserve">(available at: </w:t>
      </w:r>
      <w:hyperlink r:id="rId15" w:history="1">
        <w:r w:rsidR="00845B3F">
          <w:rPr>
            <w:rStyle w:val="Hyperlink"/>
          </w:rPr>
          <w:t>https://www.act.gov.au/directorates-and-agencies/health-and-community-services-directorate/act-voluntary-assisted-dying-oversight-board</w:t>
        </w:r>
      </w:hyperlink>
      <w:r w:rsidR="008260F2">
        <w:t>)</w:t>
      </w:r>
      <w:r w:rsidRPr="56D6B370">
        <w:rPr>
          <w:rFonts w:eastAsia="Calibri"/>
          <w:lang w:val="en-GB"/>
        </w:rPr>
        <w:t xml:space="preserve">. </w:t>
      </w:r>
    </w:p>
    <w:p w14:paraId="2E00AE0F" w14:textId="77777777" w:rsidR="00250437" w:rsidRDefault="00250437" w:rsidP="00250437">
      <w:pPr>
        <w:pStyle w:val="Heading5"/>
      </w:pPr>
      <w:bookmarkStart w:id="9" w:name="_Toc206050247"/>
      <w:bookmarkStart w:id="10" w:name="_Toc212559780"/>
      <w:r w:rsidRPr="00417395">
        <w:t>End of life planning</w:t>
      </w:r>
      <w:bookmarkEnd w:id="9"/>
      <w:bookmarkEnd w:id="10"/>
      <w:r w:rsidRPr="00417395">
        <w:t xml:space="preserve"> </w:t>
      </w:r>
    </w:p>
    <w:p w14:paraId="1BA7F9D2" w14:textId="0D6ECF55" w:rsidR="00250437" w:rsidRDefault="00250437" w:rsidP="00A8684C">
      <w:pPr>
        <w:pStyle w:val="BodyCopy"/>
        <w:rPr>
          <w:rFonts w:eastAsia="Calibri"/>
        </w:rPr>
      </w:pPr>
      <w:r w:rsidRPr="000C7200">
        <w:t xml:space="preserve">All people seeking access to VAD </w:t>
      </w:r>
      <w:r>
        <w:t>should have</w:t>
      </w:r>
      <w:r w:rsidRPr="000C7200">
        <w:t xml:space="preserve"> an opportunity to continue ongoing treatment</w:t>
      </w:r>
      <w:r>
        <w:t xml:space="preserve"> with their treating team,</w:t>
      </w:r>
      <w:r w:rsidRPr="000C7200">
        <w:t xml:space="preserve"> be </w:t>
      </w:r>
      <w:r>
        <w:t xml:space="preserve">offered a referral to </w:t>
      </w:r>
      <w:r w:rsidRPr="000C7200">
        <w:t>palliative care</w:t>
      </w:r>
      <w:r>
        <w:t xml:space="preserve"> services and have end of life planning discussions. These conversations may include the involvement of carers and others in their support network where appropriate. </w:t>
      </w:r>
      <w:r w:rsidRPr="173CAB87">
        <w:rPr>
          <w:rFonts w:eastAsia="Calibri"/>
        </w:rPr>
        <w:t xml:space="preserve">The individual should also be supported to plan for what may occur if they were to die before completing the VAD process, or </w:t>
      </w:r>
      <w:r>
        <w:rPr>
          <w:rFonts w:eastAsia="Calibri"/>
        </w:rPr>
        <w:t xml:space="preserve">if they were to lose </w:t>
      </w:r>
      <w:r w:rsidDel="00605F82">
        <w:rPr>
          <w:rFonts w:eastAsia="Calibri"/>
        </w:rPr>
        <w:t>decision</w:t>
      </w:r>
      <w:r>
        <w:rPr>
          <w:rFonts w:eastAsia="Calibri"/>
        </w:rPr>
        <w:t>-making</w:t>
      </w:r>
      <w:r w:rsidRPr="173CAB87">
        <w:rPr>
          <w:rFonts w:eastAsia="Calibri"/>
        </w:rPr>
        <w:t xml:space="preserve"> capacity during the VAD process. </w:t>
      </w:r>
    </w:p>
    <w:p w14:paraId="1627A590" w14:textId="77777777" w:rsidR="00250437" w:rsidRPr="007204A5" w:rsidRDefault="00250437" w:rsidP="00250437">
      <w:pPr>
        <w:pStyle w:val="BodyCopy"/>
        <w:rPr>
          <w:rFonts w:eastAsia="Calibri"/>
        </w:rPr>
      </w:pPr>
      <w:r w:rsidRPr="173CAB87">
        <w:rPr>
          <w:rFonts w:eastAsia="Calibri"/>
        </w:rPr>
        <w:t xml:space="preserve">Planning for </w:t>
      </w:r>
      <w:proofErr w:type="gramStart"/>
      <w:r w:rsidRPr="173CAB87">
        <w:rPr>
          <w:rFonts w:eastAsia="Calibri"/>
        </w:rPr>
        <w:t>end of life</w:t>
      </w:r>
      <w:proofErr w:type="gramEnd"/>
      <w:r w:rsidRPr="173CAB87">
        <w:rPr>
          <w:rFonts w:eastAsia="Calibri"/>
        </w:rPr>
        <w:t xml:space="preserve"> discussions can occur with the individual’s treating team</w:t>
      </w:r>
      <w:r>
        <w:rPr>
          <w:rFonts w:eastAsia="Calibri"/>
        </w:rPr>
        <w:t>,</w:t>
      </w:r>
      <w:r w:rsidRPr="173CAB87">
        <w:rPr>
          <w:rFonts w:eastAsia="Calibri"/>
        </w:rPr>
        <w:t xml:space="preserve"> their VAD coordinating practitioner and/or the VAD Care Navigator Service (CNS). </w:t>
      </w:r>
      <w:r w:rsidRPr="000C7200">
        <w:rPr>
          <w:rFonts w:eastAsia="Calibri"/>
        </w:rPr>
        <w:t xml:space="preserve">This </w:t>
      </w:r>
      <w:proofErr w:type="gramStart"/>
      <w:r>
        <w:rPr>
          <w:rFonts w:eastAsia="Calibri"/>
        </w:rPr>
        <w:t>end of life</w:t>
      </w:r>
      <w:proofErr w:type="gramEnd"/>
      <w:r>
        <w:rPr>
          <w:rFonts w:eastAsia="Calibri"/>
        </w:rPr>
        <w:t xml:space="preserve"> planning </w:t>
      </w:r>
      <w:r w:rsidRPr="000C7200">
        <w:rPr>
          <w:rFonts w:eastAsia="Calibri"/>
        </w:rPr>
        <w:t xml:space="preserve">may include: </w:t>
      </w:r>
    </w:p>
    <w:p w14:paraId="0A07489A" w14:textId="77777777" w:rsidR="00250437" w:rsidRDefault="00250437" w:rsidP="00250437">
      <w:pPr>
        <w:pStyle w:val="Bullet"/>
        <w:rPr>
          <w:rFonts w:eastAsia="Calibri"/>
        </w:rPr>
      </w:pPr>
      <w:r>
        <w:rPr>
          <w:rFonts w:eastAsia="Calibri"/>
        </w:rPr>
        <w:t xml:space="preserve">Completing </w:t>
      </w:r>
      <w:r w:rsidRPr="00B00828">
        <w:rPr>
          <w:rFonts w:eastAsia="Calibri"/>
        </w:rPr>
        <w:t>Advance care planning (ACP)</w:t>
      </w:r>
      <w:r>
        <w:rPr>
          <w:rFonts w:eastAsia="Calibri"/>
        </w:rPr>
        <w:t xml:space="preserve"> documents </w:t>
      </w:r>
    </w:p>
    <w:p w14:paraId="5478F3C4" w14:textId="4B22284C" w:rsidR="00250437" w:rsidRPr="00B00828" w:rsidRDefault="00250437" w:rsidP="00A8684C">
      <w:pPr>
        <w:pStyle w:val="BodyCopy"/>
        <w:pBdr>
          <w:top w:val="single" w:sz="4" w:space="1" w:color="auto"/>
          <w:left w:val="single" w:sz="4" w:space="4" w:color="auto"/>
          <w:bottom w:val="single" w:sz="4" w:space="1" w:color="auto"/>
          <w:right w:val="single" w:sz="4" w:space="4" w:color="auto"/>
        </w:pBdr>
        <w:ind w:left="360"/>
        <w:rPr>
          <w:rFonts w:eastAsia="Calibri"/>
        </w:rPr>
      </w:pPr>
      <w:r w:rsidRPr="00B00828">
        <w:rPr>
          <w:rFonts w:eastAsia="Calibri"/>
          <w:b/>
        </w:rPr>
        <w:lastRenderedPageBreak/>
        <w:t>Note:</w:t>
      </w:r>
      <w:r w:rsidRPr="00B00828">
        <w:rPr>
          <w:rFonts w:eastAsia="Calibri"/>
        </w:rPr>
        <w:t xml:space="preserve"> </w:t>
      </w:r>
      <w:r>
        <w:rPr>
          <w:rFonts w:eastAsia="Calibri"/>
        </w:rPr>
        <w:t xml:space="preserve">An individual </w:t>
      </w:r>
      <w:r w:rsidRPr="00DB4044">
        <w:rPr>
          <w:rFonts w:eastAsia="Calibri"/>
          <w:b/>
        </w:rPr>
        <w:t xml:space="preserve">cannot request VAD </w:t>
      </w:r>
      <w:r>
        <w:rPr>
          <w:rFonts w:eastAsia="Calibri"/>
        </w:rPr>
        <w:t xml:space="preserve">in an ACP document. </w:t>
      </w:r>
      <w:r w:rsidRPr="56D6B370">
        <w:rPr>
          <w:rFonts w:eastAsia="Calibri"/>
          <w:lang w:val="en-GB"/>
        </w:rPr>
        <w:t>Further details o</w:t>
      </w:r>
      <w:r>
        <w:rPr>
          <w:rFonts w:eastAsia="Calibri"/>
          <w:lang w:val="en-GB"/>
        </w:rPr>
        <w:t>n</w:t>
      </w:r>
      <w:r w:rsidRPr="56D6B370">
        <w:rPr>
          <w:rFonts w:eastAsia="Calibri"/>
          <w:lang w:val="en-GB"/>
        </w:rPr>
        <w:t xml:space="preserve"> </w:t>
      </w:r>
      <w:r>
        <w:rPr>
          <w:rFonts w:eastAsia="Calibri"/>
          <w:lang w:val="en-GB"/>
        </w:rPr>
        <w:t>ACP</w:t>
      </w:r>
      <w:r w:rsidRPr="56D6B370">
        <w:rPr>
          <w:rFonts w:eastAsia="Calibri"/>
          <w:lang w:val="en-GB"/>
        </w:rPr>
        <w:t xml:space="preserve"> in relation to VAD can be accessed from the </w:t>
      </w:r>
      <w:r w:rsidRPr="56D6B370">
        <w:rPr>
          <w:lang w:val="en-GB"/>
        </w:rPr>
        <w:t>ACT Voluntary Assisted Dying Clinical Guidelines</w:t>
      </w:r>
      <w:r w:rsidRPr="56D6B370">
        <w:rPr>
          <w:rFonts w:eastAsia="Calibri"/>
          <w:lang w:val="en-GB"/>
        </w:rPr>
        <w:t xml:space="preserve"> available from the </w:t>
      </w:r>
      <w:r>
        <w:rPr>
          <w:rFonts w:eastAsia="Calibri"/>
          <w:lang w:val="en-GB"/>
        </w:rPr>
        <w:t>ACT Government VAD website</w:t>
      </w:r>
      <w:r w:rsidR="00833FCE">
        <w:rPr>
          <w:rFonts w:eastAsia="Calibri"/>
          <w:lang w:val="en-GB"/>
        </w:rPr>
        <w:t xml:space="preserve"> </w:t>
      </w:r>
      <w:r w:rsidR="00833FCE">
        <w:t xml:space="preserve">(available at: </w:t>
      </w:r>
      <w:hyperlink r:id="rId16" w:history="1">
        <w:r w:rsidR="00F9376C">
          <w:rPr>
            <w:rStyle w:val="Hyperlink"/>
          </w:rPr>
          <w:t>https://www.act.gov.au/health/end-of-life-and-palliative-care/supporting-voluntary-assisted-dying-for-people-in-your-care</w:t>
        </w:r>
      </w:hyperlink>
      <w:hyperlink r:id="rId17" w:history="1">
        <w:r>
          <w:rPr>
            <w:rStyle w:val="Hyperlink"/>
          </w:rPr>
          <w:t>https://www.act.gov.au/health/end-of-life-and-palliative-care/providing-voluntary-assisted-dying-services-in-the-act</w:t>
        </w:r>
      </w:hyperlink>
      <w:r w:rsidR="00833FCE">
        <w:t>)</w:t>
      </w:r>
      <w:r w:rsidR="00833FCE" w:rsidRPr="56D6B370">
        <w:rPr>
          <w:rFonts w:eastAsia="Calibri"/>
          <w:lang w:val="en-GB"/>
        </w:rPr>
        <w:t>.</w:t>
      </w:r>
      <w:r>
        <w:rPr>
          <w:rFonts w:eastAsia="Calibri"/>
          <w:lang w:val="en-GB"/>
        </w:rPr>
        <w:t xml:space="preserve"> </w:t>
      </w:r>
      <w:r w:rsidRPr="00D900A8">
        <w:t xml:space="preserve">For further ACP considerations, please refer to the </w:t>
      </w:r>
      <w:r w:rsidRPr="00DC7A95">
        <w:rPr>
          <w:i/>
          <w:iCs w:val="0"/>
        </w:rPr>
        <w:t>Advance Care Planning</w:t>
      </w:r>
      <w:r w:rsidR="00E95120" w:rsidRPr="00DC7A95">
        <w:rPr>
          <w:i/>
          <w:iCs w:val="0"/>
        </w:rPr>
        <w:t xml:space="preserve"> (for adults)</w:t>
      </w:r>
      <w:r w:rsidRPr="00DC7A95">
        <w:rPr>
          <w:i/>
          <w:iCs w:val="0"/>
        </w:rPr>
        <w:t xml:space="preserve"> Guideline</w:t>
      </w:r>
      <w:r>
        <w:t xml:space="preserve"> available from the Policy and Guidance Documents Register.</w:t>
      </w:r>
    </w:p>
    <w:p w14:paraId="3F2C8C68" w14:textId="77777777" w:rsidR="00250437" w:rsidRPr="00F04147" w:rsidRDefault="00250437" w:rsidP="00250437">
      <w:pPr>
        <w:pStyle w:val="Bullet"/>
      </w:pPr>
      <w:r w:rsidRPr="00F04147">
        <w:rPr>
          <w:rFonts w:eastAsia="Calibri"/>
        </w:rPr>
        <w:t>Completing a will</w:t>
      </w:r>
    </w:p>
    <w:p w14:paraId="2B134255" w14:textId="77777777" w:rsidR="00250437" w:rsidRPr="00F04147" w:rsidRDefault="00250437" w:rsidP="00250437">
      <w:pPr>
        <w:pStyle w:val="Bullet"/>
      </w:pPr>
      <w:r w:rsidRPr="00F04147">
        <w:rPr>
          <w:rFonts w:eastAsia="Calibri"/>
        </w:rPr>
        <w:t xml:space="preserve">Appointing an </w:t>
      </w:r>
      <w:r>
        <w:rPr>
          <w:rFonts w:eastAsia="Calibri"/>
        </w:rPr>
        <w:t>E</w:t>
      </w:r>
      <w:r w:rsidRPr="00F04147">
        <w:rPr>
          <w:rFonts w:eastAsia="Calibri"/>
        </w:rPr>
        <w:t xml:space="preserve">nduring </w:t>
      </w:r>
      <w:r>
        <w:rPr>
          <w:rFonts w:eastAsia="Calibri"/>
        </w:rPr>
        <w:t>G</w:t>
      </w:r>
      <w:r w:rsidRPr="00F04147">
        <w:rPr>
          <w:rFonts w:eastAsia="Calibri"/>
        </w:rPr>
        <w:t xml:space="preserve">uardian and/or </w:t>
      </w:r>
      <w:r>
        <w:rPr>
          <w:rFonts w:eastAsia="Calibri"/>
        </w:rPr>
        <w:t>P</w:t>
      </w:r>
      <w:r w:rsidRPr="00F04147">
        <w:rPr>
          <w:rFonts w:eastAsia="Calibri"/>
        </w:rPr>
        <w:t xml:space="preserve">ower of </w:t>
      </w:r>
      <w:r>
        <w:rPr>
          <w:rFonts w:eastAsia="Calibri"/>
        </w:rPr>
        <w:t>A</w:t>
      </w:r>
      <w:r w:rsidRPr="00F04147">
        <w:rPr>
          <w:rFonts w:eastAsia="Calibri"/>
        </w:rPr>
        <w:t>ttorney</w:t>
      </w:r>
    </w:p>
    <w:p w14:paraId="1CE47479" w14:textId="77777777" w:rsidR="00250437" w:rsidRPr="00F04147" w:rsidRDefault="00250437" w:rsidP="00250437">
      <w:pPr>
        <w:pStyle w:val="Bullet"/>
      </w:pPr>
      <w:r w:rsidRPr="00F04147">
        <w:rPr>
          <w:rFonts w:eastAsia="Calibri"/>
        </w:rPr>
        <w:t>Choosing a preferred place of car</w:t>
      </w:r>
      <w:r>
        <w:rPr>
          <w:rFonts w:eastAsia="Calibri"/>
        </w:rPr>
        <w:t>e</w:t>
      </w:r>
    </w:p>
    <w:p w14:paraId="03550547" w14:textId="77777777" w:rsidR="00250437" w:rsidRPr="00727BF5" w:rsidRDefault="00250437" w:rsidP="00250437">
      <w:pPr>
        <w:pStyle w:val="Bullet"/>
      </w:pPr>
      <w:r w:rsidRPr="00F04147">
        <w:rPr>
          <w:rFonts w:eastAsia="Calibri"/>
        </w:rPr>
        <w:t>People they may want or not want present during administration</w:t>
      </w:r>
    </w:p>
    <w:p w14:paraId="6FB8148F" w14:textId="77777777" w:rsidR="00250437" w:rsidRPr="001714C7" w:rsidRDefault="00250437" w:rsidP="00250437">
      <w:pPr>
        <w:pStyle w:val="Bullet"/>
        <w:rPr>
          <w:lang w:val="en-GB"/>
        </w:rPr>
      </w:pPr>
      <w:r w:rsidRPr="56D6B370">
        <w:rPr>
          <w:rFonts w:eastAsia="Calibri"/>
          <w:lang w:val="en-GB"/>
        </w:rPr>
        <w:t xml:space="preserve">Consideration of the </w:t>
      </w:r>
      <w:proofErr w:type="gramStart"/>
      <w:r w:rsidRPr="56D6B370">
        <w:rPr>
          <w:rFonts w:eastAsia="Calibri"/>
          <w:lang w:val="en-GB"/>
        </w:rPr>
        <w:t>end of life</w:t>
      </w:r>
      <w:proofErr w:type="gramEnd"/>
      <w:r w:rsidRPr="56D6B370">
        <w:rPr>
          <w:rFonts w:eastAsia="Calibri"/>
          <w:lang w:val="en-GB"/>
        </w:rPr>
        <w:t xml:space="preserve"> options available to the individual</w:t>
      </w:r>
      <w:r>
        <w:rPr>
          <w:rFonts w:eastAsia="Calibri"/>
          <w:lang w:val="en-GB"/>
        </w:rPr>
        <w:t xml:space="preserve"> </w:t>
      </w:r>
    </w:p>
    <w:p w14:paraId="03F9B2C2" w14:textId="77777777" w:rsidR="00250437" w:rsidRPr="001714C7" w:rsidRDefault="00250437" w:rsidP="00A8684C">
      <w:pPr>
        <w:pStyle w:val="BodyCopy"/>
        <w:pBdr>
          <w:top w:val="single" w:sz="4" w:space="1" w:color="auto"/>
          <w:left w:val="single" w:sz="4" w:space="4" w:color="auto"/>
          <w:bottom w:val="single" w:sz="4" w:space="1" w:color="auto"/>
          <w:right w:val="single" w:sz="4" w:space="4" w:color="auto"/>
        </w:pBdr>
        <w:ind w:left="360"/>
        <w:rPr>
          <w:rFonts w:eastAsia="Calibri"/>
        </w:rPr>
      </w:pPr>
      <w:r w:rsidRPr="001714C7">
        <w:rPr>
          <w:rFonts w:eastAsia="Calibri"/>
          <w:b/>
        </w:rPr>
        <w:t>Note:</w:t>
      </w:r>
      <w:r w:rsidRPr="001714C7">
        <w:rPr>
          <w:rFonts w:eastAsia="Calibri"/>
        </w:rPr>
        <w:t xml:space="preserve"> As part of this consideration, the individual’s treating team should consider</w:t>
      </w:r>
      <w:r>
        <w:rPr>
          <w:rFonts w:eastAsia="Calibri"/>
        </w:rPr>
        <w:t xml:space="preserve"> </w:t>
      </w:r>
      <w:r w:rsidRPr="001714C7">
        <w:rPr>
          <w:rFonts w:eastAsia="Calibri"/>
        </w:rPr>
        <w:t xml:space="preserve">whether </w:t>
      </w:r>
      <w:r>
        <w:rPr>
          <w:rFonts w:eastAsia="Calibri"/>
        </w:rPr>
        <w:t xml:space="preserve">the </w:t>
      </w:r>
      <w:r w:rsidRPr="001714C7">
        <w:rPr>
          <w:rFonts w:eastAsia="Calibri"/>
        </w:rPr>
        <w:t>individual requires</w:t>
      </w:r>
      <w:r>
        <w:rPr>
          <w:rFonts w:eastAsia="Calibri"/>
        </w:rPr>
        <w:t xml:space="preserve"> referral to other services e.g. palliative care.</w:t>
      </w:r>
      <w:r w:rsidRPr="001714C7">
        <w:rPr>
          <w:rFonts w:eastAsia="Calibri"/>
        </w:rPr>
        <w:t xml:space="preserve"> </w:t>
      </w:r>
    </w:p>
    <w:p w14:paraId="1D4B69D0" w14:textId="5A6CCFCE" w:rsidR="00250437" w:rsidRPr="00F04147" w:rsidRDefault="00250437" w:rsidP="00250437">
      <w:pPr>
        <w:pStyle w:val="Bullet"/>
      </w:pPr>
      <w:r w:rsidRPr="00F04147">
        <w:rPr>
          <w:rFonts w:eastAsia="Calibri"/>
        </w:rPr>
        <w:t xml:space="preserve">Any concerns or family conflict over </w:t>
      </w:r>
      <w:r w:rsidR="00E95120">
        <w:rPr>
          <w:rFonts w:eastAsia="Calibri"/>
        </w:rPr>
        <w:t xml:space="preserve">the </w:t>
      </w:r>
      <w:r w:rsidRPr="00F04147">
        <w:rPr>
          <w:rFonts w:eastAsia="Calibri"/>
        </w:rPr>
        <w:t>decision to access VAD</w:t>
      </w:r>
    </w:p>
    <w:p w14:paraId="7126FFEA" w14:textId="77777777" w:rsidR="00250437" w:rsidRPr="00F04147" w:rsidRDefault="00250437" w:rsidP="00250437">
      <w:pPr>
        <w:pStyle w:val="Bullet"/>
      </w:pPr>
      <w:r w:rsidRPr="00F04147">
        <w:rPr>
          <w:rFonts w:eastAsia="Calibri"/>
        </w:rPr>
        <w:t xml:space="preserve">Values and wishes of </w:t>
      </w:r>
      <w:r>
        <w:rPr>
          <w:rFonts w:eastAsia="Calibri"/>
        </w:rPr>
        <w:t xml:space="preserve">the individual </w:t>
      </w:r>
    </w:p>
    <w:p w14:paraId="0034AC6C" w14:textId="77777777" w:rsidR="00250437" w:rsidRPr="00F04147" w:rsidRDefault="00250437" w:rsidP="00250437">
      <w:pPr>
        <w:pStyle w:val="Bullet"/>
        <w:rPr>
          <w:lang w:val="en-GB"/>
        </w:rPr>
      </w:pPr>
      <w:r w:rsidRPr="56D6B370">
        <w:rPr>
          <w:rFonts w:eastAsia="Calibri"/>
          <w:lang w:val="en-GB"/>
        </w:rPr>
        <w:t>Deactivation of cardiac-defibrillation devices (when appropriate)</w:t>
      </w:r>
    </w:p>
    <w:p w14:paraId="7FC75ACF" w14:textId="77777777" w:rsidR="00250437" w:rsidRPr="00F04147" w:rsidRDefault="00250437" w:rsidP="00250437">
      <w:pPr>
        <w:pStyle w:val="Bullet"/>
      </w:pPr>
      <w:r w:rsidRPr="00F04147">
        <w:rPr>
          <w:rFonts w:eastAsia="Calibri"/>
        </w:rPr>
        <w:t>Symptom management</w:t>
      </w:r>
    </w:p>
    <w:p w14:paraId="1DF3C485" w14:textId="77777777" w:rsidR="00250437" w:rsidRPr="00F04147" w:rsidRDefault="00250437" w:rsidP="00250437">
      <w:pPr>
        <w:pStyle w:val="Bullet"/>
      </w:pPr>
      <w:r w:rsidRPr="00F04147">
        <w:rPr>
          <w:rFonts w:eastAsia="Calibri"/>
        </w:rPr>
        <w:t>Consider</w:t>
      </w:r>
      <w:r>
        <w:rPr>
          <w:rFonts w:eastAsia="Calibri"/>
        </w:rPr>
        <w:t>ation of</w:t>
      </w:r>
      <w:r w:rsidRPr="00F04147">
        <w:rPr>
          <w:rFonts w:eastAsia="Calibri"/>
        </w:rPr>
        <w:t xml:space="preserve"> funeral arrangements</w:t>
      </w:r>
    </w:p>
    <w:p w14:paraId="2BC6D3D8" w14:textId="77777777" w:rsidR="00250437" w:rsidRPr="00F04147" w:rsidRDefault="00250437" w:rsidP="00250437">
      <w:pPr>
        <w:pStyle w:val="Bullet"/>
      </w:pPr>
      <w:r w:rsidRPr="00F04147">
        <w:rPr>
          <w:rFonts w:eastAsia="Calibri"/>
        </w:rPr>
        <w:t>Spiritual, religious, or cultural needs</w:t>
      </w:r>
      <w:r>
        <w:rPr>
          <w:rFonts w:eastAsia="Calibri"/>
        </w:rPr>
        <w:t xml:space="preserve"> of the individual </w:t>
      </w:r>
    </w:p>
    <w:p w14:paraId="4717871A" w14:textId="18BFC519" w:rsidR="00250437" w:rsidRPr="00250437" w:rsidRDefault="00250437" w:rsidP="00250437">
      <w:pPr>
        <w:pStyle w:val="Bullet"/>
      </w:pPr>
      <w:r w:rsidRPr="00F04147">
        <w:rPr>
          <w:rFonts w:eastAsia="Calibri"/>
        </w:rPr>
        <w:t xml:space="preserve">Planning who will complete the after-death </w:t>
      </w:r>
      <w:r>
        <w:rPr>
          <w:rFonts w:eastAsia="Calibri"/>
        </w:rPr>
        <w:t>documentation</w:t>
      </w:r>
      <w:r w:rsidRPr="00F04147">
        <w:rPr>
          <w:rFonts w:eastAsia="Calibri"/>
        </w:rPr>
        <w:t>.</w:t>
      </w:r>
    </w:p>
    <w:p w14:paraId="5837A6D5" w14:textId="4A53ED91" w:rsidR="00250437" w:rsidRDefault="00250437" w:rsidP="00250437">
      <w:r>
        <w:t xml:space="preserve">Further details on </w:t>
      </w:r>
      <w:proofErr w:type="gramStart"/>
      <w:r>
        <w:t>end of life</w:t>
      </w:r>
      <w:proofErr w:type="gramEnd"/>
      <w:r>
        <w:t xml:space="preserve"> planning can be accessed from the </w:t>
      </w:r>
      <w:r w:rsidRPr="173CAB87">
        <w:t>ACT Voluntary Assisted Dying Clinical Guidelines</w:t>
      </w:r>
      <w:r>
        <w:t xml:space="preserve"> </w:t>
      </w:r>
      <w:r w:rsidRPr="173CAB87">
        <w:t xml:space="preserve">available from the </w:t>
      </w:r>
      <w:r>
        <w:t>ACT Government VAD website</w:t>
      </w:r>
      <w:r w:rsidR="00240605">
        <w:t>.</w:t>
      </w:r>
    </w:p>
    <w:p w14:paraId="6A082A72" w14:textId="77777777" w:rsidR="00250437" w:rsidRPr="000C7200" w:rsidRDefault="00250437" w:rsidP="00250437">
      <w:pPr>
        <w:pStyle w:val="Heading5"/>
      </w:pPr>
      <w:bookmarkStart w:id="11" w:name="_Toc176172141"/>
      <w:bookmarkStart w:id="12" w:name="_Toc176266479"/>
      <w:bookmarkStart w:id="13" w:name="_Toc206050248"/>
      <w:bookmarkStart w:id="14" w:name="_Toc212559781"/>
      <w:r w:rsidRPr="000C7200">
        <w:t xml:space="preserve">Providing culturally </w:t>
      </w:r>
      <w:r>
        <w:t xml:space="preserve">and spiritually </w:t>
      </w:r>
      <w:r w:rsidRPr="000C7200">
        <w:t>safe care</w:t>
      </w:r>
      <w:bookmarkEnd w:id="11"/>
      <w:bookmarkEnd w:id="12"/>
      <w:bookmarkEnd w:id="13"/>
      <w:bookmarkEnd w:id="14"/>
    </w:p>
    <w:p w14:paraId="046835F4" w14:textId="0A70C2DB" w:rsidR="00250437" w:rsidRDefault="00D72230" w:rsidP="00250437">
      <w:r>
        <w:t>Staff</w:t>
      </w:r>
      <w:r w:rsidR="00250437">
        <w:t xml:space="preserve"> need to make every effort to provide culturally and spiritually safe care for individuals whom they are caring for. This requires </w:t>
      </w:r>
      <w:r w:rsidR="000E520C">
        <w:t>considering</w:t>
      </w:r>
      <w:r w:rsidR="00250437">
        <w:t xml:space="preserve"> and respecting a person’s personal, cultural, spiritual and religious beliefs and practices.</w:t>
      </w:r>
    </w:p>
    <w:p w14:paraId="3A6C53CE" w14:textId="0B609941" w:rsidR="00250437" w:rsidRDefault="00250437" w:rsidP="00250437">
      <w:r w:rsidRPr="173CAB87">
        <w:t xml:space="preserve">End of life care may be influenced by factors relating to the individual’s social determinants of health, culture and community. </w:t>
      </w:r>
      <w:r>
        <w:t xml:space="preserve">In some instances, this may require end of life decisions being made collectively by the individual’s family and their community. </w:t>
      </w:r>
      <w:r w:rsidRPr="000C7200">
        <w:t>There can be significant diversity within all communities, such as culturally and linguistically diverse and Aboriginal and Torres Strait Islander communities</w:t>
      </w:r>
      <w:r>
        <w:t xml:space="preserve"> – each individual needs to be supported in a way that best suits them. </w:t>
      </w:r>
    </w:p>
    <w:p w14:paraId="3D731899" w14:textId="43DCC932" w:rsidR="00250437" w:rsidRDefault="00250437" w:rsidP="00250437">
      <w:r>
        <w:t xml:space="preserve">Translated resources can be accessed from the ACT Government VAD website to support </w:t>
      </w:r>
      <w:r w:rsidR="00D72230">
        <w:t>staff</w:t>
      </w:r>
      <w:r>
        <w:t xml:space="preserve"> when providing care to individuals navigating the VAD process. For interpreter considerations, please refer to </w:t>
      </w:r>
      <w:r w:rsidR="003C4C18">
        <w:t xml:space="preserve">Section </w:t>
      </w:r>
      <w:r>
        <w:t xml:space="preserve">3 of this procedure. </w:t>
      </w:r>
    </w:p>
    <w:p w14:paraId="03836F2A" w14:textId="77777777" w:rsidR="00250437" w:rsidRDefault="00250437" w:rsidP="00250437">
      <w:pPr>
        <w:pStyle w:val="BodyCopy"/>
        <w:rPr>
          <w:rFonts w:eastAsia="Calibri"/>
        </w:rPr>
      </w:pPr>
      <w:r>
        <w:rPr>
          <w:rFonts w:eastAsia="Calibri"/>
        </w:rPr>
        <w:lastRenderedPageBreak/>
        <w:t xml:space="preserve">If an individual who identifies as </w:t>
      </w:r>
      <w:r w:rsidRPr="4278601B">
        <w:rPr>
          <w:rFonts w:eastAsia="Calibri"/>
        </w:rPr>
        <w:t xml:space="preserve">Aboriginal and Torres Strait Islander is accessing VAD </w:t>
      </w:r>
      <w:r>
        <w:rPr>
          <w:rFonts w:eastAsia="Calibri"/>
        </w:rPr>
        <w:t>and the individual has not</w:t>
      </w:r>
      <w:r w:rsidRPr="4278601B">
        <w:rPr>
          <w:rFonts w:eastAsia="Calibri"/>
        </w:rPr>
        <w:t xml:space="preserve"> </w:t>
      </w:r>
      <w:r>
        <w:rPr>
          <w:rFonts w:eastAsia="Calibri"/>
        </w:rPr>
        <w:t xml:space="preserve">previously been referred to a CHS Aboriginal and Torres Strait Islander Liaison Service, with the individual’s consent, their treating team or the VAD CNS can arrange referral to: </w:t>
      </w:r>
    </w:p>
    <w:p w14:paraId="644C5FF8" w14:textId="77777777" w:rsidR="00250437" w:rsidRPr="00A44708" w:rsidRDefault="00250437" w:rsidP="00250437">
      <w:pPr>
        <w:pStyle w:val="Bullet"/>
        <w:rPr>
          <w:rFonts w:eastAsia="Calibri"/>
        </w:rPr>
      </w:pPr>
      <w:r w:rsidRPr="00A44708">
        <w:rPr>
          <w:rFonts w:eastAsia="Calibri"/>
        </w:rPr>
        <w:t>Aboriginal and Torres Strait Islander Service</w:t>
      </w:r>
      <w:r>
        <w:rPr>
          <w:rFonts w:eastAsia="Calibri"/>
        </w:rPr>
        <w:t xml:space="preserve"> by calling 02 5124 5527 or emailing </w:t>
      </w:r>
      <w:hyperlink r:id="rId18" w:history="1">
        <w:r w:rsidRPr="00832468">
          <w:rPr>
            <w:rStyle w:val="Hyperlink"/>
            <w:rFonts w:eastAsia="Calibri"/>
          </w:rPr>
          <w:t>ALOService@act.gov.au</w:t>
        </w:r>
      </w:hyperlink>
      <w:r>
        <w:rPr>
          <w:rFonts w:eastAsia="Calibri"/>
        </w:rPr>
        <w:t xml:space="preserve"> </w:t>
      </w:r>
    </w:p>
    <w:p w14:paraId="6D9F1CB5" w14:textId="4B89F73A" w:rsidR="00250437" w:rsidRPr="00250437" w:rsidRDefault="00250437" w:rsidP="00250437">
      <w:pPr>
        <w:pStyle w:val="Bullet"/>
        <w:rPr>
          <w:rFonts w:eastAsia="Calibri"/>
        </w:rPr>
      </w:pPr>
      <w:r w:rsidRPr="00A44708">
        <w:rPr>
          <w:rFonts w:eastAsia="Calibri"/>
        </w:rPr>
        <w:t>North Canberra Hospital Aboriginal Liaison Team</w:t>
      </w:r>
      <w:r>
        <w:rPr>
          <w:rFonts w:eastAsia="Calibri"/>
        </w:rPr>
        <w:t xml:space="preserve"> by calling 02 6201 6111 or emailing </w:t>
      </w:r>
      <w:hyperlink r:id="rId19" w:history="1">
        <w:r w:rsidRPr="00A44708">
          <w:rPr>
            <w:rStyle w:val="Hyperlink"/>
            <w:rFonts w:eastAsia="Calibri"/>
          </w:rPr>
          <w:t>NCH.ALOS@act.gov.au</w:t>
        </w:r>
      </w:hyperlink>
      <w:r w:rsidRPr="00A44708">
        <w:rPr>
          <w:rFonts w:eastAsia="Calibri"/>
        </w:rPr>
        <w:t>  </w:t>
      </w:r>
    </w:p>
    <w:p w14:paraId="58658571" w14:textId="15E7ADAA" w:rsidR="00250437" w:rsidRDefault="00250437" w:rsidP="00250437">
      <w:pPr>
        <w:pStyle w:val="BodyCopy"/>
        <w:rPr>
          <w:rFonts w:eastAsia="Calibri"/>
        </w:rPr>
      </w:pPr>
      <w:r w:rsidRPr="4278601B">
        <w:rPr>
          <w:rFonts w:eastAsia="Calibri"/>
        </w:rPr>
        <w:t>If the individual does not wish to be supported by the above service</w:t>
      </w:r>
      <w:r>
        <w:rPr>
          <w:rFonts w:eastAsia="Calibri"/>
        </w:rPr>
        <w:t>/s</w:t>
      </w:r>
      <w:r w:rsidRPr="4278601B">
        <w:rPr>
          <w:rFonts w:eastAsia="Calibri"/>
        </w:rPr>
        <w:t xml:space="preserve">, </w:t>
      </w:r>
      <w:r w:rsidR="00D72230">
        <w:rPr>
          <w:rFonts w:eastAsia="Calibri"/>
        </w:rPr>
        <w:t>staff</w:t>
      </w:r>
      <w:r w:rsidRPr="4278601B">
        <w:rPr>
          <w:rFonts w:eastAsia="Calibri"/>
        </w:rPr>
        <w:t xml:space="preserve"> are encouraged to consider contacting the relevant service so that they can discuss de-identified individual details to </w:t>
      </w:r>
      <w:r>
        <w:rPr>
          <w:rFonts w:eastAsia="Calibri"/>
        </w:rPr>
        <w:t>support them to provide culturally safe care.</w:t>
      </w:r>
    </w:p>
    <w:p w14:paraId="49BD1804" w14:textId="77777777" w:rsidR="00250437" w:rsidRDefault="00250437" w:rsidP="00250437">
      <w:pPr>
        <w:pStyle w:val="BodyCopy"/>
        <w:rPr>
          <w:rFonts w:eastAsia="Calibri"/>
        </w:rPr>
      </w:pPr>
      <w:r>
        <w:rPr>
          <w:rFonts w:eastAsia="Calibri"/>
        </w:rPr>
        <w:t xml:space="preserve">If an individual is accessing VAD, </w:t>
      </w:r>
      <w:r w:rsidDel="006C3F8E">
        <w:rPr>
          <w:rFonts w:eastAsia="Calibri"/>
        </w:rPr>
        <w:t>their</w:t>
      </w:r>
      <w:r>
        <w:rPr>
          <w:rFonts w:eastAsia="Calibri"/>
        </w:rPr>
        <w:t xml:space="preserve"> treating team or the VAD CNS can arrange referral to: </w:t>
      </w:r>
    </w:p>
    <w:p w14:paraId="764F34BB" w14:textId="77777777" w:rsidR="00250437" w:rsidRDefault="00250437" w:rsidP="00250437">
      <w:pPr>
        <w:pStyle w:val="Bullet"/>
        <w:rPr>
          <w:rFonts w:eastAsia="Calibri"/>
        </w:rPr>
      </w:pPr>
      <w:r>
        <w:rPr>
          <w:rFonts w:eastAsia="Calibri"/>
        </w:rPr>
        <w:t>Spiritual Support Services (Canberra Hospital, UCH</w:t>
      </w:r>
      <w:r w:rsidRPr="1863C3F4">
        <w:rPr>
          <w:rFonts w:eastAsia="Calibri"/>
        </w:rPr>
        <w:t xml:space="preserve">) by calling 5124 3849 or emailing </w:t>
      </w:r>
      <w:hyperlink r:id="rId20">
        <w:r w:rsidRPr="1863C3F4">
          <w:rPr>
            <w:rStyle w:val="Hyperlink"/>
            <w:rFonts w:eastAsia="Calibri"/>
          </w:rPr>
          <w:t>spiritualsupportservices@act.gov.au</w:t>
        </w:r>
      </w:hyperlink>
      <w:r w:rsidRPr="1863C3F4">
        <w:rPr>
          <w:rFonts w:eastAsia="Calibri"/>
        </w:rPr>
        <w:t xml:space="preserve"> </w:t>
      </w:r>
    </w:p>
    <w:p w14:paraId="379107FC" w14:textId="3CAE58AF" w:rsidR="00250437" w:rsidRPr="00250437" w:rsidRDefault="00250437" w:rsidP="00250437">
      <w:pPr>
        <w:pStyle w:val="Bullet"/>
        <w:rPr>
          <w:rFonts w:eastAsia="Calibri"/>
          <w:u w:val="single"/>
        </w:rPr>
      </w:pPr>
      <w:r>
        <w:rPr>
          <w:rFonts w:eastAsia="Calibri"/>
        </w:rPr>
        <w:t xml:space="preserve">Pastoral and Spiritual Care (NCH) by calling 5103 6665 or emailing </w:t>
      </w:r>
      <w:hyperlink r:id="rId21" w:history="1">
        <w:r w:rsidRPr="001362D9">
          <w:rPr>
            <w:rStyle w:val="Hyperlink"/>
            <w:rFonts w:eastAsia="Calibri"/>
            <w:lang w:val="en-US"/>
          </w:rPr>
          <w:t>CHSNCH.PastoralCare@act.gov.au</w:t>
        </w:r>
      </w:hyperlink>
    </w:p>
    <w:p w14:paraId="6B6BD46B" w14:textId="68ACD9EE" w:rsidR="00250437" w:rsidRDefault="00250437" w:rsidP="00250437">
      <w:pPr>
        <w:pStyle w:val="BodyCopy"/>
        <w:rPr>
          <w:rFonts w:eastAsia="Calibri"/>
        </w:rPr>
      </w:pPr>
      <w:r>
        <w:rPr>
          <w:rFonts w:eastAsia="Calibri"/>
        </w:rPr>
        <w:t>Further pastoral and spiritual support details are available from the HealthHub.</w:t>
      </w:r>
    </w:p>
    <w:p w14:paraId="22C10BA7" w14:textId="77777777" w:rsidR="00250437" w:rsidRDefault="00250437" w:rsidP="00250437">
      <w:pPr>
        <w:pStyle w:val="BodyCopy"/>
        <w:rPr>
          <w:rFonts w:eastAsia="Calibri"/>
        </w:rPr>
      </w:pPr>
      <w:r>
        <w:rPr>
          <w:rFonts w:eastAsia="Calibri"/>
        </w:rPr>
        <w:t xml:space="preserve">Other cultural safety considerations: </w:t>
      </w:r>
    </w:p>
    <w:p w14:paraId="62E8C608" w14:textId="400B9326" w:rsidR="00250437" w:rsidRDefault="00215BC6" w:rsidP="00250437">
      <w:pPr>
        <w:pStyle w:val="Bullet"/>
        <w:rPr>
          <w:rFonts w:eastAsia="Calibri"/>
        </w:rPr>
      </w:pPr>
      <w:r>
        <w:rPr>
          <w:rFonts w:eastAsia="Calibri"/>
        </w:rPr>
        <w:t>T</w:t>
      </w:r>
      <w:r w:rsidR="00250437" w:rsidRPr="00B15B87">
        <w:rPr>
          <w:rFonts w:eastAsia="Calibri"/>
        </w:rPr>
        <w:t xml:space="preserve">he LGBTIQ+ community </w:t>
      </w:r>
      <w:r w:rsidR="00250437">
        <w:rPr>
          <w:rFonts w:eastAsia="Calibri"/>
        </w:rPr>
        <w:t xml:space="preserve">– </w:t>
      </w:r>
      <w:r w:rsidR="00250437" w:rsidRPr="00A44708">
        <w:rPr>
          <w:rFonts w:eastAsia="Calibri"/>
        </w:rPr>
        <w:t xml:space="preserve">CHS </w:t>
      </w:r>
      <w:r w:rsidR="00250437">
        <w:rPr>
          <w:rFonts w:eastAsia="Calibri"/>
        </w:rPr>
        <w:t>aims</w:t>
      </w:r>
      <w:r w:rsidR="00250437" w:rsidRPr="00A44708">
        <w:rPr>
          <w:rFonts w:eastAsia="Calibri"/>
        </w:rPr>
        <w:t xml:space="preserve"> to provide a safe space </w:t>
      </w:r>
      <w:r w:rsidR="00250437">
        <w:rPr>
          <w:rFonts w:eastAsia="Calibri"/>
        </w:rPr>
        <w:t xml:space="preserve">for all in </w:t>
      </w:r>
      <w:r w:rsidR="00250437" w:rsidRPr="00A44708">
        <w:rPr>
          <w:rFonts w:eastAsia="Calibri"/>
        </w:rPr>
        <w:t xml:space="preserve">our community, and this requires non-judgemental and respectful </w:t>
      </w:r>
      <w:r w:rsidR="00250437">
        <w:rPr>
          <w:rFonts w:eastAsia="Calibri"/>
        </w:rPr>
        <w:t>staff</w:t>
      </w:r>
      <w:r w:rsidR="00250437" w:rsidRPr="00A44708">
        <w:rPr>
          <w:rFonts w:eastAsia="Calibri"/>
        </w:rPr>
        <w:t xml:space="preserve"> who are welcoming and supportive for all gender and sexually diverse individuals. This includes correct use of pronouns, preferences and providing a safe environment for individuals </w:t>
      </w:r>
      <w:r w:rsidR="00250437">
        <w:rPr>
          <w:rFonts w:eastAsia="Calibri"/>
        </w:rPr>
        <w:t xml:space="preserve">in line with their preferred support network </w:t>
      </w:r>
    </w:p>
    <w:p w14:paraId="1701FBDF" w14:textId="286ABE55" w:rsidR="00250437" w:rsidRDefault="00250437" w:rsidP="00250437">
      <w:pPr>
        <w:pStyle w:val="Bullet"/>
        <w:rPr>
          <w:rFonts w:eastAsia="Calibri"/>
        </w:rPr>
      </w:pPr>
      <w:r w:rsidRPr="173CAB87">
        <w:rPr>
          <w:rFonts w:eastAsia="Calibri"/>
        </w:rPr>
        <w:t>People experiencing homelessness – should an individual experiencing homelessness request VAD, it may be possible for the VAD CNS to help identify resources</w:t>
      </w:r>
      <w:r>
        <w:rPr>
          <w:rFonts w:eastAsia="Calibri"/>
        </w:rPr>
        <w:t xml:space="preserve"> and support</w:t>
      </w:r>
      <w:r w:rsidRPr="173CAB87" w:rsidDel="006802B7">
        <w:rPr>
          <w:rFonts w:eastAsia="Calibri"/>
        </w:rPr>
        <w:t xml:space="preserve"> </w:t>
      </w:r>
      <w:r w:rsidRPr="173CAB87">
        <w:rPr>
          <w:rFonts w:eastAsia="Calibri"/>
        </w:rPr>
        <w:t xml:space="preserve">such as homeless or other services </w:t>
      </w:r>
      <w:r w:rsidR="00215BC6">
        <w:rPr>
          <w:rFonts w:eastAsia="Calibri"/>
        </w:rPr>
        <w:t>(</w:t>
      </w:r>
      <w:r>
        <w:rPr>
          <w:rFonts w:eastAsia="Calibri"/>
        </w:rPr>
        <w:t xml:space="preserve">e.g. </w:t>
      </w:r>
      <w:proofErr w:type="spellStart"/>
      <w:r>
        <w:rPr>
          <w:rFonts w:eastAsia="Calibri"/>
        </w:rPr>
        <w:t>Onelink</w:t>
      </w:r>
      <w:proofErr w:type="spellEnd"/>
      <w:r>
        <w:rPr>
          <w:rFonts w:eastAsia="Calibri"/>
        </w:rPr>
        <w:t>, ACT Housing</w:t>
      </w:r>
      <w:r w:rsidR="00215BC6">
        <w:rPr>
          <w:rFonts w:eastAsia="Calibri"/>
        </w:rPr>
        <w:t>)</w:t>
      </w:r>
      <w:r>
        <w:rPr>
          <w:rFonts w:eastAsia="Calibri"/>
        </w:rPr>
        <w:t xml:space="preserve"> </w:t>
      </w:r>
      <w:r w:rsidRPr="173CAB87">
        <w:rPr>
          <w:rFonts w:eastAsia="Calibri"/>
        </w:rPr>
        <w:t xml:space="preserve">to </w:t>
      </w:r>
      <w:r>
        <w:rPr>
          <w:rFonts w:eastAsia="Calibri"/>
        </w:rPr>
        <w:t xml:space="preserve">potentially </w:t>
      </w:r>
      <w:r w:rsidRPr="173CAB87">
        <w:rPr>
          <w:rFonts w:eastAsia="Calibri"/>
        </w:rPr>
        <w:t xml:space="preserve">provide </w:t>
      </w:r>
      <w:r>
        <w:rPr>
          <w:rFonts w:eastAsia="Calibri"/>
        </w:rPr>
        <w:t>concurrent assistance</w:t>
      </w:r>
      <w:r w:rsidRPr="173CAB87">
        <w:rPr>
          <w:rFonts w:eastAsia="Calibri"/>
        </w:rPr>
        <w:t xml:space="preserve"> through the VAD process </w:t>
      </w:r>
    </w:p>
    <w:p w14:paraId="2222A433" w14:textId="1E40A627" w:rsidR="00250437" w:rsidRDefault="00250437" w:rsidP="00250437">
      <w:pPr>
        <w:pStyle w:val="Bullet"/>
        <w:rPr>
          <w:rFonts w:eastAsia="Calibri"/>
        </w:rPr>
      </w:pPr>
      <w:r w:rsidRPr="173CAB87">
        <w:rPr>
          <w:rFonts w:eastAsia="Calibri"/>
        </w:rPr>
        <w:t xml:space="preserve">People with a disability, dementia, or mental health impairment – Under the </w:t>
      </w:r>
      <w:r w:rsidR="00305732">
        <w:rPr>
          <w:rFonts w:eastAsia="Calibri"/>
        </w:rPr>
        <w:t xml:space="preserve">VAD </w:t>
      </w:r>
      <w:r w:rsidRPr="173CAB87">
        <w:rPr>
          <w:rFonts w:eastAsia="Calibri"/>
        </w:rPr>
        <w:t xml:space="preserve">Act, people with a disability, dementia, </w:t>
      </w:r>
      <w:r w:rsidR="00215BC6">
        <w:rPr>
          <w:rFonts w:eastAsia="Calibri"/>
        </w:rPr>
        <w:t xml:space="preserve">or </w:t>
      </w:r>
      <w:r w:rsidRPr="173CAB87">
        <w:rPr>
          <w:rFonts w:eastAsia="Calibri"/>
        </w:rPr>
        <w:t xml:space="preserve">mental health impairments may request access to VAD and may be eligible provided they have </w:t>
      </w:r>
      <w:r w:rsidRPr="173CAB87" w:rsidDel="00605F82">
        <w:rPr>
          <w:rFonts w:eastAsia="Calibri"/>
        </w:rPr>
        <w:t>decision</w:t>
      </w:r>
      <w:r>
        <w:rPr>
          <w:rFonts w:eastAsia="Calibri"/>
        </w:rPr>
        <w:t>-making</w:t>
      </w:r>
      <w:r w:rsidRPr="173CAB87">
        <w:rPr>
          <w:rFonts w:eastAsia="Calibri"/>
        </w:rPr>
        <w:t xml:space="preserve"> capacity and meet the other VAD eligibility criteria. They may need extra assistance to exercise their </w:t>
      </w:r>
      <w:r w:rsidRPr="173CAB87" w:rsidDel="00605F82">
        <w:rPr>
          <w:rFonts w:eastAsia="Calibri"/>
        </w:rPr>
        <w:t>decision</w:t>
      </w:r>
      <w:r>
        <w:rPr>
          <w:rFonts w:eastAsia="Calibri"/>
        </w:rPr>
        <w:t>-making</w:t>
      </w:r>
      <w:r w:rsidRPr="173CAB87">
        <w:rPr>
          <w:rFonts w:eastAsia="Calibri"/>
        </w:rPr>
        <w:t xml:space="preserve"> capacity </w:t>
      </w:r>
      <w:r w:rsidRPr="56D6B370">
        <w:rPr>
          <w:rFonts w:eastAsia="Calibri"/>
        </w:rPr>
        <w:t>e.g.</w:t>
      </w:r>
      <w:r w:rsidRPr="173CAB87">
        <w:rPr>
          <w:rFonts w:eastAsia="Calibri"/>
        </w:rPr>
        <w:t xml:space="preserve"> assistive technologies or devices. </w:t>
      </w:r>
    </w:p>
    <w:p w14:paraId="26020C60" w14:textId="2385EB4B" w:rsidR="00250437" w:rsidRDefault="00250437" w:rsidP="00250437">
      <w:pPr>
        <w:pStyle w:val="BodyCopy"/>
        <w:rPr>
          <w:rFonts w:eastAsia="Calibri"/>
        </w:rPr>
      </w:pPr>
      <w:r>
        <w:rPr>
          <w:rFonts w:eastAsia="Calibri"/>
        </w:rPr>
        <w:t xml:space="preserve">Further details on VAD for diverse populations (including Aboriginal and Torres Islander people) can be accessed from the </w:t>
      </w:r>
      <w:r w:rsidRPr="004B7E0F">
        <w:rPr>
          <w:color w:val="000000"/>
        </w:rPr>
        <w:t>ACT Voluntary Assisted Dying Clinical Guidelines</w:t>
      </w:r>
      <w:r>
        <w:rPr>
          <w:rFonts w:eastAsia="Calibri"/>
        </w:rPr>
        <w:t xml:space="preserve"> available from the ACT Government VAD websit</w:t>
      </w:r>
      <w:r w:rsidR="00833FCE">
        <w:rPr>
          <w:rFonts w:eastAsia="Calibri"/>
        </w:rPr>
        <w:t>e</w:t>
      </w:r>
      <w:r w:rsidR="00833FCE" w:rsidRPr="56D6B370">
        <w:rPr>
          <w:rFonts w:eastAsia="Calibri"/>
          <w:lang w:val="en-GB"/>
        </w:rPr>
        <w:t>.</w:t>
      </w:r>
      <w:r w:rsidRPr="00F516D4">
        <w:rPr>
          <w:rFonts w:eastAsia="Calibri"/>
        </w:rPr>
        <w:t xml:space="preserve"> </w:t>
      </w:r>
    </w:p>
    <w:p w14:paraId="68214F92" w14:textId="77777777" w:rsidR="00481A6C" w:rsidRPr="00481A6C" w:rsidRDefault="00481A6C" w:rsidP="005C5F49">
      <w:pPr>
        <w:pStyle w:val="BodyCopy"/>
        <w:spacing w:before="240"/>
      </w:pPr>
      <w:hyperlink w:anchor="_top" w:history="1">
        <w:r w:rsidRPr="00481A6C">
          <w:rPr>
            <w:rStyle w:val="Hyperlink"/>
            <w:iCs w:val="0"/>
          </w:rPr>
          <w:t>Back to Contents</w:t>
        </w:r>
      </w:hyperlink>
    </w:p>
    <w:p w14:paraId="60F68C99" w14:textId="69544658" w:rsidR="0078367D" w:rsidRDefault="0078367D" w:rsidP="00A6051F">
      <w:pPr>
        <w:pStyle w:val="Heading4"/>
      </w:pPr>
      <w:bookmarkStart w:id="15" w:name="_Toc212559782"/>
      <w:r>
        <w:lastRenderedPageBreak/>
        <w:t>Section 2</w:t>
      </w:r>
      <w:r w:rsidR="00505A96" w:rsidRPr="0078367D">
        <w:t xml:space="preserve"> </w:t>
      </w:r>
      <w:r w:rsidR="00505A96">
        <w:t>–</w:t>
      </w:r>
      <w:r w:rsidR="00505A96" w:rsidRPr="0078367D">
        <w:t xml:space="preserve"> </w:t>
      </w:r>
      <w:r w:rsidR="00505A96">
        <w:t xml:space="preserve">Expectations for all </w:t>
      </w:r>
      <w:r w:rsidR="00D72230">
        <w:t>staff</w:t>
      </w:r>
      <w:r w:rsidR="00505A96">
        <w:t xml:space="preserve"> and managing conscientious objection</w:t>
      </w:r>
      <w:bookmarkEnd w:id="15"/>
      <w:r w:rsidR="003254E1">
        <w:t xml:space="preserve"> </w:t>
      </w:r>
    </w:p>
    <w:p w14:paraId="7E625CE6" w14:textId="60BE5C9A" w:rsidR="00D04733" w:rsidRDefault="00D04733" w:rsidP="00D04733">
      <w:pPr>
        <w:pStyle w:val="BodyCopy"/>
        <w:rPr>
          <w:rFonts w:eastAsia="Calibri"/>
        </w:rPr>
      </w:pPr>
      <w:r w:rsidRPr="173CAB87">
        <w:rPr>
          <w:rFonts w:eastAsia="Calibri"/>
        </w:rPr>
        <w:t xml:space="preserve">CHS understands that it may be challenging for staff if an individual receiving care from CHS seeks to access VAD as an </w:t>
      </w:r>
      <w:proofErr w:type="gramStart"/>
      <w:r w:rsidRPr="173CAB87">
        <w:rPr>
          <w:rFonts w:eastAsia="Calibri"/>
        </w:rPr>
        <w:t>end of life</w:t>
      </w:r>
      <w:proofErr w:type="gramEnd"/>
      <w:r w:rsidRPr="173CAB87">
        <w:rPr>
          <w:rFonts w:eastAsia="Calibri"/>
        </w:rPr>
        <w:t xml:space="preserve"> option. </w:t>
      </w:r>
    </w:p>
    <w:p w14:paraId="0204F493" w14:textId="6C008970" w:rsidR="00D04733" w:rsidRDefault="00D04733" w:rsidP="00D04733">
      <w:pPr>
        <w:pStyle w:val="BodyCopy"/>
        <w:pBdr>
          <w:top w:val="single" w:sz="4" w:space="1" w:color="auto"/>
          <w:left w:val="single" w:sz="4" w:space="4" w:color="auto"/>
          <w:bottom w:val="single" w:sz="4" w:space="1" w:color="auto"/>
          <w:right w:val="single" w:sz="4" w:space="4" w:color="auto"/>
        </w:pBdr>
        <w:rPr>
          <w:rFonts w:eastAsia="Calibri"/>
        </w:rPr>
      </w:pPr>
      <w:r w:rsidRPr="173CAB87">
        <w:rPr>
          <w:rFonts w:eastAsia="Calibri"/>
          <w:b/>
        </w:rPr>
        <w:t>Alert:</w:t>
      </w:r>
      <w:r w:rsidRPr="173CAB87">
        <w:rPr>
          <w:rFonts w:eastAsia="Calibri"/>
        </w:rPr>
        <w:t xml:space="preserve"> If </w:t>
      </w:r>
      <w:r w:rsidR="00D72230">
        <w:rPr>
          <w:rFonts w:eastAsia="Calibri"/>
        </w:rPr>
        <w:t>staff</w:t>
      </w:r>
      <w:r w:rsidRPr="173CAB87">
        <w:rPr>
          <w:rFonts w:eastAsia="Calibri"/>
        </w:rPr>
        <w:t xml:space="preserve"> have any concerns or queries in relation to VAD, they are strongly encouraged to contact the VAD CNS and where appropriate speak with their line manager.  </w:t>
      </w:r>
    </w:p>
    <w:p w14:paraId="1327677F" w14:textId="6BA572B0" w:rsidR="00D04733" w:rsidRDefault="00D72230" w:rsidP="00D04733">
      <w:pPr>
        <w:pStyle w:val="Heading5"/>
        <w:rPr>
          <w:rFonts w:eastAsia="Calibri"/>
        </w:rPr>
      </w:pPr>
      <w:bookmarkStart w:id="16" w:name="_Toc212559783"/>
      <w:r>
        <w:rPr>
          <w:rFonts w:eastAsia="Calibri"/>
        </w:rPr>
        <w:t>Staff</w:t>
      </w:r>
      <w:r w:rsidR="00D04733" w:rsidRPr="003C125F">
        <w:rPr>
          <w:rFonts w:eastAsia="Calibri"/>
        </w:rPr>
        <w:t xml:space="preserve"> expectations</w:t>
      </w:r>
      <w:bookmarkEnd w:id="16"/>
      <w:r w:rsidR="00D04733" w:rsidRPr="003C125F">
        <w:rPr>
          <w:rFonts w:eastAsia="Calibri"/>
        </w:rPr>
        <w:t xml:space="preserve"> </w:t>
      </w:r>
    </w:p>
    <w:p w14:paraId="294AD0F7" w14:textId="4E8183BB" w:rsidR="00D04733" w:rsidRDefault="00D04733" w:rsidP="00D04733">
      <w:r w:rsidRPr="000E520C">
        <w:t xml:space="preserve">There is an expectation that all </w:t>
      </w:r>
      <w:r w:rsidR="00D72230" w:rsidRPr="000E520C">
        <w:t>staff</w:t>
      </w:r>
      <w:r w:rsidRPr="000E520C">
        <w:t xml:space="preserve"> treat individuals</w:t>
      </w:r>
      <w:r w:rsidR="00BA49A3" w:rsidRPr="000E520C">
        <w:t xml:space="preserve"> seeking information about VAD</w:t>
      </w:r>
      <w:r w:rsidR="00B12BA2" w:rsidRPr="000E520C">
        <w:t xml:space="preserve"> </w:t>
      </w:r>
      <w:r w:rsidR="003B04DB" w:rsidRPr="000E520C">
        <w:t xml:space="preserve">or </w:t>
      </w:r>
      <w:r w:rsidRPr="000E520C">
        <w:t xml:space="preserve">accessing VAD with respect, </w:t>
      </w:r>
      <w:r w:rsidR="00215BC6" w:rsidRPr="000E520C">
        <w:t xml:space="preserve">and </w:t>
      </w:r>
      <w:r w:rsidRPr="000E520C">
        <w:t>act professionally and</w:t>
      </w:r>
      <w:r w:rsidRPr="173CAB87">
        <w:t xml:space="preserve"> with sensitivity in a manner in line with their</w:t>
      </w:r>
      <w:r>
        <w:t xml:space="preserve"> CHS</w:t>
      </w:r>
      <w:r w:rsidRPr="173CAB87">
        <w:t xml:space="preserve"> role,</w:t>
      </w:r>
      <w:r>
        <w:t xml:space="preserve"> </w:t>
      </w:r>
      <w:r w:rsidRPr="173CAB87">
        <w:t>scope of practice</w:t>
      </w:r>
      <w:r>
        <w:t xml:space="preserve"> and professional </w:t>
      </w:r>
      <w:r w:rsidRPr="173CAB87">
        <w:t>obligation</w:t>
      </w:r>
      <w:r>
        <w:t xml:space="preserve">s (where applicable). </w:t>
      </w:r>
    </w:p>
    <w:p w14:paraId="37F70742" w14:textId="43F043E5" w:rsidR="00D04733" w:rsidRPr="000E520C" w:rsidRDefault="00D04733" w:rsidP="00D04733">
      <w:r>
        <w:t xml:space="preserve">All </w:t>
      </w:r>
      <w:r w:rsidR="00D72230">
        <w:t>staff</w:t>
      </w:r>
      <w:r>
        <w:t xml:space="preserve"> should provide person-centred, high quality and safe care to individuals, irrespective of whether the </w:t>
      </w:r>
      <w:r w:rsidRPr="000E520C">
        <w:t>individual is</w:t>
      </w:r>
      <w:r w:rsidR="003B04DB" w:rsidRPr="000E520C">
        <w:t xml:space="preserve"> seeking information about VAD or</w:t>
      </w:r>
      <w:r w:rsidRPr="000E520C">
        <w:t xml:space="preserve"> accessing VAD. There</w:t>
      </w:r>
      <w:r>
        <w:t xml:space="preserve"> is also an expectation that all </w:t>
      </w:r>
      <w:r w:rsidR="00D72230">
        <w:t>staff</w:t>
      </w:r>
      <w:r>
        <w:t xml:space="preserve"> interact respectfully with colleagues who </w:t>
      </w:r>
      <w:r w:rsidRPr="173CAB87">
        <w:t>may have differing views on VAD</w:t>
      </w:r>
      <w:r w:rsidRPr="000E520C">
        <w:t xml:space="preserve">. </w:t>
      </w:r>
    </w:p>
    <w:p w14:paraId="5E5DBFA3" w14:textId="4CDA56BB" w:rsidR="003B04DB" w:rsidRDefault="003B04DB" w:rsidP="003B04DB">
      <w:pPr>
        <w:pBdr>
          <w:top w:val="single" w:sz="4" w:space="1" w:color="auto"/>
          <w:left w:val="single" w:sz="4" w:space="4" w:color="auto"/>
          <w:bottom w:val="single" w:sz="4" w:space="1" w:color="auto"/>
          <w:right w:val="single" w:sz="4" w:space="4" w:color="auto"/>
        </w:pBdr>
        <w:tabs>
          <w:tab w:val="left" w:pos="5535"/>
        </w:tabs>
      </w:pPr>
      <w:r w:rsidRPr="000E520C">
        <w:rPr>
          <w:b/>
          <w:bCs/>
        </w:rPr>
        <w:t>Alert:</w:t>
      </w:r>
      <w:r w:rsidRPr="000E520C">
        <w:t xml:space="preserve"> An individual’s request for information about VAD </w:t>
      </w:r>
      <w:r w:rsidR="00043E3C" w:rsidRPr="000E520C">
        <w:t xml:space="preserve">or access </w:t>
      </w:r>
      <w:r w:rsidR="00915E59" w:rsidRPr="000E520C">
        <w:t xml:space="preserve">to </w:t>
      </w:r>
      <w:r w:rsidR="00043E3C" w:rsidRPr="000E520C">
        <w:t xml:space="preserve">VAD </w:t>
      </w:r>
      <w:r w:rsidRPr="000E520C">
        <w:t>must not impact any aspect of treatment and care that they receive from CHS staff.</w:t>
      </w:r>
      <w:r>
        <w:t xml:space="preserve"> </w:t>
      </w:r>
    </w:p>
    <w:p w14:paraId="169F4F4D" w14:textId="3AD42010" w:rsidR="00D04733" w:rsidRDefault="00D04733" w:rsidP="00D04733">
      <w:pPr>
        <w:rPr>
          <w:lang w:val="en-GB"/>
        </w:rPr>
      </w:pPr>
      <w:r>
        <w:t xml:space="preserve">To assist </w:t>
      </w:r>
      <w:r w:rsidR="00D72230">
        <w:t>staff</w:t>
      </w:r>
      <w:r>
        <w:t xml:space="preserve"> in meeting their obligations in line with the VAD legislative requirements and </w:t>
      </w:r>
      <w:r w:rsidRPr="000E520C">
        <w:t xml:space="preserve">CHS requirements, </w:t>
      </w:r>
      <w:r w:rsidR="00D72230" w:rsidRPr="000E520C">
        <w:t>a</w:t>
      </w:r>
      <w:r w:rsidRPr="000E520C">
        <w:t xml:space="preserve"> </w:t>
      </w:r>
      <w:r w:rsidRPr="000E520C">
        <w:rPr>
          <w:lang w:val="en-GB"/>
        </w:rPr>
        <w:t xml:space="preserve">high-level overview of </w:t>
      </w:r>
      <w:r w:rsidR="00D72230" w:rsidRPr="000E520C">
        <w:rPr>
          <w:lang w:val="en-GB"/>
        </w:rPr>
        <w:t>staff</w:t>
      </w:r>
      <w:r w:rsidRPr="000E520C">
        <w:rPr>
          <w:lang w:val="en-GB"/>
        </w:rPr>
        <w:t xml:space="preserve"> expectations </w:t>
      </w:r>
      <w:r w:rsidR="00D72230" w:rsidRPr="000E520C">
        <w:rPr>
          <w:lang w:val="en-GB"/>
        </w:rPr>
        <w:t>is</w:t>
      </w:r>
      <w:r w:rsidRPr="000E520C">
        <w:rPr>
          <w:lang w:val="en-GB"/>
        </w:rPr>
        <w:t xml:space="preserve"> </w:t>
      </w:r>
      <w:r w:rsidR="006428EF">
        <w:rPr>
          <w:lang w:val="en-GB"/>
        </w:rPr>
        <w:t>provided below.</w:t>
      </w:r>
      <w:r w:rsidR="00747F0F">
        <w:rPr>
          <w:lang w:val="en-GB"/>
        </w:rPr>
        <w:t xml:space="preserve"> </w:t>
      </w:r>
    </w:p>
    <w:p w14:paraId="07771522" w14:textId="76DEE651" w:rsidR="00746EAB" w:rsidRDefault="00B31C70" w:rsidP="000A2723">
      <w:pPr>
        <w:pStyle w:val="Heading6"/>
        <w:rPr>
          <w:lang w:val="en-GB"/>
        </w:rPr>
      </w:pPr>
      <w:r>
        <w:rPr>
          <w:lang w:val="en-GB"/>
        </w:rPr>
        <w:t>T</w:t>
      </w:r>
      <w:r w:rsidR="00746EAB">
        <w:rPr>
          <w:lang w:val="en-GB"/>
        </w:rPr>
        <w:t>reating team can:</w:t>
      </w:r>
    </w:p>
    <w:p w14:paraId="0FF5A782" w14:textId="249D4055" w:rsidR="00746EAB" w:rsidRDefault="00746EAB" w:rsidP="00746EAB">
      <w:pPr>
        <w:pStyle w:val="Bullet"/>
        <w:rPr>
          <w:lang w:val="en-GB"/>
        </w:rPr>
      </w:pPr>
      <w:r>
        <w:rPr>
          <w:lang w:val="en-GB"/>
        </w:rPr>
        <w:t>Respond to general VAD enquiries</w:t>
      </w:r>
      <w:r w:rsidR="006641C3">
        <w:rPr>
          <w:lang w:val="en-GB"/>
        </w:rPr>
        <w:t xml:space="preserve"> or </w:t>
      </w:r>
      <w:r w:rsidR="006E5105">
        <w:rPr>
          <w:lang w:val="en-GB"/>
        </w:rPr>
        <w:t xml:space="preserve">requests for information </w:t>
      </w:r>
    </w:p>
    <w:p w14:paraId="4EB8A49A" w14:textId="4D613BC7" w:rsidR="00746EAB" w:rsidRDefault="00746EAB" w:rsidP="00746EAB">
      <w:pPr>
        <w:pStyle w:val="Bullet"/>
        <w:rPr>
          <w:lang w:val="en-GB"/>
        </w:rPr>
      </w:pPr>
      <w:r>
        <w:rPr>
          <w:lang w:val="en-GB"/>
        </w:rPr>
        <w:t>Be asked to witness a written declaration or witness (or be present) for VAD substance administration</w:t>
      </w:r>
    </w:p>
    <w:p w14:paraId="74EF1B45" w14:textId="68D708DC" w:rsidR="006E5105" w:rsidRDefault="006E5105" w:rsidP="006E5105">
      <w:pPr>
        <w:pStyle w:val="Heading6"/>
        <w:rPr>
          <w:lang w:val="en-GB"/>
        </w:rPr>
      </w:pPr>
      <w:r>
        <w:rPr>
          <w:lang w:val="en-GB"/>
        </w:rPr>
        <w:t>CHS registered health professionals can:</w:t>
      </w:r>
    </w:p>
    <w:p w14:paraId="51F3B6B7" w14:textId="77777777" w:rsidR="002A25F3" w:rsidRDefault="002A25F3" w:rsidP="002A25F3">
      <w:pPr>
        <w:pStyle w:val="Bullet"/>
        <w:rPr>
          <w:lang w:val="en-GB"/>
        </w:rPr>
      </w:pPr>
      <w:r>
        <w:rPr>
          <w:lang w:val="en-GB"/>
        </w:rPr>
        <w:t xml:space="preserve">Respond to general VAD enquiries or requests for information </w:t>
      </w:r>
    </w:p>
    <w:p w14:paraId="0DB56D9D" w14:textId="77777777" w:rsidR="002A25F3" w:rsidRDefault="002A25F3" w:rsidP="002A25F3">
      <w:pPr>
        <w:pStyle w:val="Bullet"/>
        <w:rPr>
          <w:lang w:val="en-GB"/>
        </w:rPr>
      </w:pPr>
      <w:r>
        <w:rPr>
          <w:lang w:val="en-GB"/>
        </w:rPr>
        <w:t>Be asked to witness a written declaration or witness (or be present) for VAD substance administration</w:t>
      </w:r>
    </w:p>
    <w:p w14:paraId="45350422" w14:textId="77777777" w:rsidR="00E5188C" w:rsidRPr="00C46152" w:rsidRDefault="00E5188C" w:rsidP="00E5188C">
      <w:pPr>
        <w:pStyle w:val="Bullet"/>
        <w:rPr>
          <w:lang w:val="en-GB"/>
        </w:rPr>
      </w:pPr>
      <w:r>
        <w:rPr>
          <w:lang w:val="en-GB"/>
        </w:rPr>
        <w:t xml:space="preserve">Conscientiously object to VAD as per VAD legislative requirements </w:t>
      </w:r>
    </w:p>
    <w:p w14:paraId="366A9465" w14:textId="6036AFD4" w:rsidR="00746EAB" w:rsidRDefault="00746EAB" w:rsidP="00746EAB">
      <w:pPr>
        <w:pStyle w:val="Bullet"/>
        <w:rPr>
          <w:lang w:val="en-GB"/>
        </w:rPr>
      </w:pPr>
      <w:r>
        <w:rPr>
          <w:lang w:val="en-GB"/>
        </w:rPr>
        <w:t xml:space="preserve">Raise VAD as an </w:t>
      </w:r>
      <w:proofErr w:type="gramStart"/>
      <w:r>
        <w:rPr>
          <w:lang w:val="en-GB"/>
        </w:rPr>
        <w:t>end of life</w:t>
      </w:r>
      <w:proofErr w:type="gramEnd"/>
      <w:r>
        <w:rPr>
          <w:lang w:val="en-GB"/>
        </w:rPr>
        <w:t xml:space="preserve"> choice as per VAD legislative requirements</w:t>
      </w:r>
    </w:p>
    <w:p w14:paraId="0DE50445" w14:textId="5380D5F0" w:rsidR="004C49B7" w:rsidRPr="00746EAB" w:rsidRDefault="004C49B7" w:rsidP="000A2723">
      <w:pPr>
        <w:pStyle w:val="Bullet"/>
        <w:rPr>
          <w:lang w:val="en-GB"/>
        </w:rPr>
      </w:pPr>
      <w:r>
        <w:rPr>
          <w:lang w:val="en-GB"/>
        </w:rPr>
        <w:t xml:space="preserve">Consider a first request for </w:t>
      </w:r>
      <w:proofErr w:type="gramStart"/>
      <w:r>
        <w:rPr>
          <w:lang w:val="en-GB"/>
        </w:rPr>
        <w:t>VAD, but</w:t>
      </w:r>
      <w:proofErr w:type="gramEnd"/>
      <w:r>
        <w:rPr>
          <w:lang w:val="en-GB"/>
        </w:rPr>
        <w:t xml:space="preserve"> can only accept a first request if they are a VAD authorised practitioner. </w:t>
      </w:r>
    </w:p>
    <w:p w14:paraId="695546DF" w14:textId="266BCFC6" w:rsidR="002A25F3" w:rsidRDefault="002A25F3" w:rsidP="002A25F3">
      <w:pPr>
        <w:pStyle w:val="Heading6"/>
        <w:rPr>
          <w:lang w:val="en-GB"/>
        </w:rPr>
      </w:pPr>
      <w:r>
        <w:rPr>
          <w:lang w:val="en-GB"/>
        </w:rPr>
        <w:t>CHS self-regulated health professionals can:</w:t>
      </w:r>
    </w:p>
    <w:p w14:paraId="2B8DFE21" w14:textId="77777777" w:rsidR="002A25F3" w:rsidRDefault="002A25F3" w:rsidP="002A25F3">
      <w:pPr>
        <w:pStyle w:val="Bullet"/>
        <w:rPr>
          <w:lang w:val="en-GB"/>
        </w:rPr>
      </w:pPr>
      <w:r>
        <w:rPr>
          <w:lang w:val="en-GB"/>
        </w:rPr>
        <w:t xml:space="preserve">Respond to general VAD enquiries or requests for information </w:t>
      </w:r>
    </w:p>
    <w:p w14:paraId="015B0159" w14:textId="77777777" w:rsidR="002A25F3" w:rsidRDefault="002A25F3" w:rsidP="002A25F3">
      <w:pPr>
        <w:pStyle w:val="Bullet"/>
        <w:rPr>
          <w:lang w:val="en-GB"/>
        </w:rPr>
      </w:pPr>
      <w:r>
        <w:rPr>
          <w:lang w:val="en-GB"/>
        </w:rPr>
        <w:t>Be asked to witness a written declaration or witness (or be present) for VAD substance administration</w:t>
      </w:r>
    </w:p>
    <w:p w14:paraId="099D3ED3" w14:textId="77777777" w:rsidR="00E5188C" w:rsidRDefault="00E5188C" w:rsidP="00E5188C">
      <w:pPr>
        <w:pStyle w:val="Bullet"/>
        <w:rPr>
          <w:lang w:val="en-GB"/>
        </w:rPr>
      </w:pPr>
      <w:r w:rsidRPr="00C46152">
        <w:rPr>
          <w:b/>
          <w:bCs/>
          <w:lang w:val="en-GB"/>
        </w:rPr>
        <w:t>Social workers and speech pathologists</w:t>
      </w:r>
      <w:r>
        <w:rPr>
          <w:lang w:val="en-GB"/>
        </w:rPr>
        <w:t xml:space="preserve">: Conscientiously object to VAD as per VAD legislative requirements. </w:t>
      </w:r>
    </w:p>
    <w:p w14:paraId="7F25253C" w14:textId="0BE8F5DE" w:rsidR="00896BF0" w:rsidRDefault="00896BF0" w:rsidP="00E5188C">
      <w:pPr>
        <w:pStyle w:val="Bullet"/>
        <w:rPr>
          <w:lang w:val="en-GB"/>
        </w:rPr>
      </w:pPr>
      <w:r>
        <w:rPr>
          <w:b/>
          <w:bCs/>
          <w:lang w:val="en-GB"/>
        </w:rPr>
        <w:lastRenderedPageBreak/>
        <w:t>Counsellors, social workers and speech pathologists</w:t>
      </w:r>
      <w:r>
        <w:rPr>
          <w:lang w:val="en-GB"/>
        </w:rPr>
        <w:t xml:space="preserve">: </w:t>
      </w:r>
      <w:r w:rsidR="00F765B3">
        <w:rPr>
          <w:lang w:val="en-GB"/>
        </w:rPr>
        <w:t xml:space="preserve">Raise VAD as an </w:t>
      </w:r>
      <w:proofErr w:type="gramStart"/>
      <w:r w:rsidR="00F765B3">
        <w:rPr>
          <w:lang w:val="en-GB"/>
        </w:rPr>
        <w:t>end of life</w:t>
      </w:r>
      <w:proofErr w:type="gramEnd"/>
      <w:r w:rsidR="00F765B3">
        <w:rPr>
          <w:lang w:val="en-GB"/>
        </w:rPr>
        <w:t xml:space="preserve"> choice as per VAD legislative requirements</w:t>
      </w:r>
      <w:r w:rsidR="00240605">
        <w:rPr>
          <w:lang w:val="en-GB"/>
        </w:rPr>
        <w:t>.</w:t>
      </w:r>
    </w:p>
    <w:p w14:paraId="630A63B3" w14:textId="77777777" w:rsidR="00D04733" w:rsidRPr="00977948" w:rsidRDefault="00D04733" w:rsidP="00D04733">
      <w:pPr>
        <w:pStyle w:val="Heading5"/>
      </w:pPr>
      <w:bookmarkStart w:id="17" w:name="_Toc206050250"/>
      <w:bookmarkStart w:id="18" w:name="_Toc212559784"/>
      <w:r w:rsidRPr="00977948">
        <w:t>CHS VAD training</w:t>
      </w:r>
      <w:bookmarkEnd w:id="17"/>
      <w:bookmarkEnd w:id="18"/>
    </w:p>
    <w:p w14:paraId="528C1BC3" w14:textId="0CF3EBA5" w:rsidR="00B7707C" w:rsidRDefault="00C90618" w:rsidP="00D04733">
      <w:r>
        <w:t>H</w:t>
      </w:r>
      <w:r w:rsidR="00D04733" w:rsidRPr="00C74E3D">
        <w:t>ealth professional</w:t>
      </w:r>
      <w:r w:rsidR="00D04733">
        <w:t>s</w:t>
      </w:r>
      <w:r w:rsidR="00D04733" w:rsidRPr="00C74E3D">
        <w:t xml:space="preserve"> </w:t>
      </w:r>
      <w:r w:rsidR="00D04733">
        <w:t xml:space="preserve">and those </w:t>
      </w:r>
      <w:r w:rsidR="00D72230">
        <w:t xml:space="preserve">who are </w:t>
      </w:r>
      <w:r w:rsidR="00D04733">
        <w:t>part of the treating team, are strongly encouraged to</w:t>
      </w:r>
      <w:r w:rsidR="00B7707C">
        <w:t>:</w:t>
      </w:r>
      <w:r w:rsidR="00D04733">
        <w:t xml:space="preserve"> </w:t>
      </w:r>
    </w:p>
    <w:p w14:paraId="60E23EBD" w14:textId="3C683E75" w:rsidR="00391B83" w:rsidRDefault="00391B83" w:rsidP="00FF688C">
      <w:pPr>
        <w:pStyle w:val="Bullet"/>
      </w:pPr>
      <w:r>
        <w:t xml:space="preserve">Attend a VAD education session delivered by the VAD CNS. </w:t>
      </w:r>
      <w:r w:rsidR="004D2AA3">
        <w:t xml:space="preserve">Managers </w:t>
      </w:r>
      <w:r w:rsidR="001A5D50">
        <w:t>should</w:t>
      </w:r>
      <w:r>
        <w:t xml:space="preserve"> contact the VAD CNS to a</w:t>
      </w:r>
      <w:r w:rsidR="004D2AA3">
        <w:t>rrange an education session for their staff</w:t>
      </w:r>
      <w:r w:rsidR="003152A6">
        <w:t>, including refresher sessions as needed</w:t>
      </w:r>
    </w:p>
    <w:p w14:paraId="02B76581" w14:textId="59AADC27" w:rsidR="008311D6" w:rsidRDefault="00391B83" w:rsidP="00FF688C">
      <w:pPr>
        <w:pStyle w:val="Bullet"/>
      </w:pPr>
      <w:r>
        <w:t xml:space="preserve">Complete </w:t>
      </w:r>
      <w:r w:rsidR="00D04733" w:rsidRPr="00DF1B90">
        <w:t xml:space="preserve">the CHS VAD </w:t>
      </w:r>
      <w:r w:rsidR="00194823" w:rsidRPr="00DF1B90">
        <w:t>G</w:t>
      </w:r>
      <w:r w:rsidR="00D04733" w:rsidRPr="00DF1B90">
        <w:t xml:space="preserve">eneral </w:t>
      </w:r>
      <w:r w:rsidR="00194823" w:rsidRPr="00DF1B90">
        <w:t>A</w:t>
      </w:r>
      <w:r w:rsidR="00D04733" w:rsidRPr="00DF1B90">
        <w:t>wareness training available from the CHS Learning Management System</w:t>
      </w:r>
      <w:r w:rsidR="00666E11">
        <w:t xml:space="preserve"> (LMS)</w:t>
      </w:r>
      <w:r w:rsidR="00D04733" w:rsidRPr="00DF1B90">
        <w:t>. This training aligns with HCSD VAD general awareness training and ACT Voluntary Assisted Dying Clinical Guidelines available from the ACT Government VAD website</w:t>
      </w:r>
      <w:r w:rsidR="00833FCE" w:rsidRPr="00DF1B90">
        <w:rPr>
          <w:lang w:val="en-GB"/>
        </w:rPr>
        <w:t xml:space="preserve"> </w:t>
      </w:r>
      <w:r w:rsidR="00101835" w:rsidRPr="00101835">
        <w:rPr>
          <w:lang w:val="en-GB"/>
        </w:rPr>
        <w:t xml:space="preserve">(available at: </w:t>
      </w:r>
      <w:hyperlink r:id="rId22" w:history="1">
        <w:r w:rsidR="00101835" w:rsidRPr="002B401C">
          <w:rPr>
            <w:rStyle w:val="Hyperlink"/>
            <w:rFonts w:asciiTheme="majorHAnsi" w:hAnsiTheme="majorHAnsi" w:cstheme="majorHAnsi"/>
            <w:lang w:val="en-GB"/>
          </w:rPr>
          <w:t>https://www.act.gov.au/health/end-of-life-and-palliative-care/supporting-voluntary-assisted-dying-for-people-in-your-care</w:t>
        </w:r>
      </w:hyperlink>
      <w:r w:rsidR="00101835" w:rsidRPr="00101835">
        <w:rPr>
          <w:lang w:val="en-GB"/>
        </w:rPr>
        <w:t>)</w:t>
      </w:r>
      <w:r w:rsidR="00101835">
        <w:rPr>
          <w:lang w:val="en-GB"/>
        </w:rPr>
        <w:t xml:space="preserve"> </w:t>
      </w:r>
      <w:r w:rsidR="00101835" w:rsidRPr="00101835">
        <w:rPr>
          <w:lang w:val="en-GB"/>
        </w:rPr>
        <w:t xml:space="preserve"> </w:t>
      </w:r>
    </w:p>
    <w:p w14:paraId="2C1876E0" w14:textId="460DECE7" w:rsidR="00D04733" w:rsidRPr="00DF1B90" w:rsidRDefault="008311D6" w:rsidP="00FF688C">
      <w:pPr>
        <w:pStyle w:val="Bullet"/>
      </w:pPr>
      <w:r>
        <w:t>Complete the CHS VAD Declaratio</w:t>
      </w:r>
      <w:r w:rsidR="000D69F9">
        <w:t>n from the CHS LMS</w:t>
      </w:r>
      <w:r>
        <w:t xml:space="preserve"> confirming that you understand your responsibilities under the Act and whom to contact</w:t>
      </w:r>
      <w:r w:rsidR="004E0219">
        <w:t xml:space="preserve"> </w:t>
      </w:r>
      <w:r w:rsidR="00B5053A">
        <w:t>when you have VAD queries</w:t>
      </w:r>
      <w:r w:rsidR="00E30DE6">
        <w:t xml:space="preserve"> or concerns</w:t>
      </w:r>
      <w:r w:rsidR="00833FCE" w:rsidRPr="00DF1B90">
        <w:rPr>
          <w:lang w:val="en-GB"/>
        </w:rPr>
        <w:t>.</w:t>
      </w:r>
    </w:p>
    <w:p w14:paraId="15CAC44E" w14:textId="38681557" w:rsidR="00D04733" w:rsidRDefault="00D04733" w:rsidP="00D04733">
      <w:r>
        <w:t xml:space="preserve">VAD </w:t>
      </w:r>
      <w:r w:rsidR="001C7116">
        <w:t>CNS</w:t>
      </w:r>
      <w:r>
        <w:t xml:space="preserve"> staff must also complete the training requirements outlined in the VAD </w:t>
      </w:r>
      <w:r w:rsidR="00F471FE">
        <w:t xml:space="preserve">Care Navigator Service Education </w:t>
      </w:r>
      <w:r w:rsidR="00EA2E12">
        <w:t xml:space="preserve">Program </w:t>
      </w:r>
      <w:r>
        <w:t xml:space="preserve">available from the CHS </w:t>
      </w:r>
      <w:r w:rsidR="00666E11">
        <w:t xml:space="preserve">LMS. </w:t>
      </w:r>
    </w:p>
    <w:p w14:paraId="75F124B0" w14:textId="108728A8" w:rsidR="003B48F9" w:rsidRDefault="001C7116" w:rsidP="00D04733">
      <w:r>
        <w:t xml:space="preserve">VAD Pharmacy Service staff must also complete the </w:t>
      </w:r>
      <w:r w:rsidR="00B75B38">
        <w:t>training</w:t>
      </w:r>
      <w:r>
        <w:t xml:space="preserve"> requirements outlined in the </w:t>
      </w:r>
      <w:r w:rsidR="005D7349">
        <w:t xml:space="preserve">approved </w:t>
      </w:r>
      <w:r w:rsidR="003B48F9">
        <w:t>VAD pharmacist training package, including the VAD Pharmacy Service Education Program</w:t>
      </w:r>
      <w:r w:rsidR="003B48F9" w:rsidRPr="003B48F9">
        <w:t xml:space="preserve"> </w:t>
      </w:r>
      <w:r w:rsidR="003B48F9">
        <w:t xml:space="preserve">available from the CHS </w:t>
      </w:r>
      <w:r w:rsidR="00666E11">
        <w:t>LMS</w:t>
      </w:r>
      <w:r w:rsidR="003B48F9">
        <w:t>.</w:t>
      </w:r>
    </w:p>
    <w:p w14:paraId="1ED9974A" w14:textId="77777777" w:rsidR="00D04733" w:rsidRPr="00FC2298" w:rsidRDefault="00D04733" w:rsidP="00D04733">
      <w:pPr>
        <w:pStyle w:val="Heading5"/>
      </w:pPr>
      <w:bookmarkStart w:id="19" w:name="_Toc206050251"/>
      <w:bookmarkStart w:id="20" w:name="_Toc212559785"/>
      <w:r w:rsidRPr="00FC2298">
        <w:t>VAD authorised practitioner training</w:t>
      </w:r>
      <w:bookmarkEnd w:id="19"/>
      <w:bookmarkEnd w:id="20"/>
      <w:r w:rsidRPr="00FC2298">
        <w:t xml:space="preserve"> </w:t>
      </w:r>
    </w:p>
    <w:p w14:paraId="040469F5" w14:textId="5CC2F303" w:rsidR="00D04733" w:rsidRDefault="00D04733" w:rsidP="00D04733">
      <w:r>
        <w:t xml:space="preserve">All VAD authorised practitioners must successfully complete the HCSD VAD authorised practitioner training course. HCSD oversees authorisation of VAD practitioners, including their training. </w:t>
      </w:r>
      <w:r w:rsidRPr="173CAB87">
        <w:t>Further details o</w:t>
      </w:r>
      <w:r>
        <w:t>n</w:t>
      </w:r>
      <w:r w:rsidRPr="173CAB87">
        <w:t xml:space="preserve"> </w:t>
      </w:r>
      <w:r>
        <w:t>VAD authorised practitioner training is available from the ACT Government VAD website</w:t>
      </w:r>
      <w:r w:rsidR="00101835">
        <w:t xml:space="preserve"> (available at: </w:t>
      </w:r>
      <w:hyperlink r:id="rId23" w:history="1">
        <w:r w:rsidR="00101835">
          <w:rPr>
            <w:rStyle w:val="Hyperlink"/>
          </w:rPr>
          <w:t>https://www.act.gov.au/health/end-of-life-and-palliative-care/becoming-a-voluntary-assisted-dying-practitioner</w:t>
        </w:r>
      </w:hyperlink>
      <w:r w:rsidR="00101835">
        <w:t>)</w:t>
      </w:r>
      <w:r w:rsidRPr="173CAB87">
        <w:t>.</w:t>
      </w:r>
    </w:p>
    <w:p w14:paraId="0FA80BEE" w14:textId="4B04CC54" w:rsidR="00D04733" w:rsidRDefault="00D04733" w:rsidP="00D04733">
      <w:r>
        <w:t>Upon training completion</w:t>
      </w:r>
      <w:r w:rsidRPr="00E73497">
        <w:t>,</w:t>
      </w:r>
      <w:r w:rsidR="000269C9" w:rsidRPr="00E73497">
        <w:t xml:space="preserve"> all</w:t>
      </w:r>
      <w:r w:rsidR="003715F7" w:rsidRPr="00E73497">
        <w:t xml:space="preserve"> VAD authorised practitioners need to be appropriately credentialed through their relevant discipline’s CHS credentialling process before they are permitted to provide any VAD services to an inpatient in a CHS facility. </w:t>
      </w:r>
      <w:r w:rsidRPr="00E73497">
        <w:t>For</w:t>
      </w:r>
      <w:r>
        <w:t xml:space="preserve"> further details, please refer to the </w:t>
      </w:r>
      <w:r w:rsidRPr="00D72230">
        <w:rPr>
          <w:i/>
          <w:iCs/>
        </w:rPr>
        <w:t>Credentialing and Defining Scope of Clinical Practice for Senior Medical and Dental Practitioners</w:t>
      </w:r>
      <w:r w:rsidR="00D72230">
        <w:rPr>
          <w:i/>
          <w:iCs/>
        </w:rPr>
        <w:t xml:space="preserve"> Procedure</w:t>
      </w:r>
      <w:r w:rsidR="003E3DCD">
        <w:rPr>
          <w:i/>
          <w:iCs/>
        </w:rPr>
        <w:t xml:space="preserve">, </w:t>
      </w:r>
      <w:r w:rsidR="003E3DCD" w:rsidRPr="003E3DCD">
        <w:rPr>
          <w:i/>
        </w:rPr>
        <w:t>Credentialing and Defining Scope of Clinical Practice for Senior Medical and Dental Practitioners</w:t>
      </w:r>
      <w:r w:rsidR="003E3DCD">
        <w:rPr>
          <w:i/>
          <w:iCs/>
        </w:rPr>
        <w:t xml:space="preserve"> – North Canberra Hospital</w:t>
      </w:r>
      <w:r w:rsidR="00DD397A">
        <w:rPr>
          <w:i/>
          <w:iCs/>
        </w:rPr>
        <w:t xml:space="preserve"> (NCH)</w:t>
      </w:r>
      <w:r w:rsidR="003E3DCD">
        <w:rPr>
          <w:i/>
          <w:iCs/>
        </w:rPr>
        <w:t xml:space="preserve"> Procedure</w:t>
      </w:r>
      <w:r w:rsidR="003E3DCD" w:rsidRPr="00F35811">
        <w:t xml:space="preserve"> </w:t>
      </w:r>
      <w:r>
        <w:t xml:space="preserve">and </w:t>
      </w:r>
      <w:r w:rsidRPr="00D72230">
        <w:rPr>
          <w:i/>
          <w:iCs/>
        </w:rPr>
        <w:t>Credentialing and Defining Scope of Clinical Practice for Nurse Practitioners and Endorsed Midwives</w:t>
      </w:r>
      <w:r w:rsidR="00D72230">
        <w:rPr>
          <w:i/>
          <w:iCs/>
        </w:rPr>
        <w:t xml:space="preserve"> Procedure</w:t>
      </w:r>
      <w:r>
        <w:t xml:space="preserve"> available from the Policy and Guidance Documents Register.</w:t>
      </w:r>
    </w:p>
    <w:p w14:paraId="3CDE6C39" w14:textId="77777777" w:rsidR="00D04733" w:rsidRDefault="00D04733" w:rsidP="00D04733">
      <w:pPr>
        <w:pStyle w:val="Heading5"/>
      </w:pPr>
      <w:bookmarkStart w:id="21" w:name="_Toc206050252"/>
      <w:bookmarkStart w:id="22" w:name="_Toc212559786"/>
      <w:r w:rsidRPr="00FC2298">
        <w:t>Conscientious objection</w:t>
      </w:r>
      <w:bookmarkEnd w:id="21"/>
      <w:bookmarkEnd w:id="22"/>
      <w:r>
        <w:t xml:space="preserve"> </w:t>
      </w:r>
    </w:p>
    <w:p w14:paraId="1779F8F6" w14:textId="77777777" w:rsidR="00DB66AA" w:rsidRDefault="00D04733" w:rsidP="00DB66AA">
      <w:pPr>
        <w:pStyle w:val="BodyCopy"/>
        <w:pBdr>
          <w:top w:val="single" w:sz="4" w:space="1" w:color="auto"/>
          <w:left w:val="single" w:sz="4" w:space="4" w:color="auto"/>
          <w:bottom w:val="single" w:sz="4" w:space="1" w:color="auto"/>
          <w:right w:val="single" w:sz="4" w:space="4" w:color="auto"/>
        </w:pBdr>
        <w:rPr>
          <w:rFonts w:eastAsia="Calibri"/>
        </w:rPr>
      </w:pPr>
      <w:r w:rsidRPr="007B7698">
        <w:rPr>
          <w:b/>
        </w:rPr>
        <w:t>Alert:</w:t>
      </w:r>
      <w:r>
        <w:t xml:space="preserve"> </w:t>
      </w:r>
      <w:r w:rsidR="00DB66AA" w:rsidRPr="008138D5">
        <w:rPr>
          <w:rFonts w:eastAsia="Calibri"/>
        </w:rPr>
        <w:t xml:space="preserve">The </w:t>
      </w:r>
      <w:r w:rsidR="00DB66AA" w:rsidRPr="009B77E6">
        <w:rPr>
          <w:rFonts w:eastAsia="Calibri"/>
          <w:i/>
          <w:iCs w:val="0"/>
        </w:rPr>
        <w:t>Voluntary Assisted Dying Act</w:t>
      </w:r>
      <w:r w:rsidR="00DB66AA" w:rsidRPr="009B77E6">
        <w:rPr>
          <w:rFonts w:eastAsia="Calibri"/>
        </w:rPr>
        <w:t xml:space="preserve"> 2024 (the </w:t>
      </w:r>
      <w:r w:rsidR="00DB66AA">
        <w:rPr>
          <w:rFonts w:eastAsia="Calibri"/>
        </w:rPr>
        <w:t xml:space="preserve">VAD </w:t>
      </w:r>
      <w:r w:rsidR="00DB66AA" w:rsidRPr="009B77E6">
        <w:rPr>
          <w:rFonts w:eastAsia="Calibri"/>
        </w:rPr>
        <w:t xml:space="preserve">Act) </w:t>
      </w:r>
      <w:r w:rsidR="00DB66AA" w:rsidRPr="008138D5">
        <w:rPr>
          <w:rFonts w:eastAsia="Calibri"/>
        </w:rPr>
        <w:t xml:space="preserve">refers to ‘health practitioners’ i.e. a person registered under the </w:t>
      </w:r>
      <w:r w:rsidR="00DB66AA" w:rsidRPr="008E5ACD">
        <w:rPr>
          <w:rFonts w:eastAsia="Calibri"/>
          <w:i/>
        </w:rPr>
        <w:t>Health Practitioner Regulation National Law (ACT)</w:t>
      </w:r>
      <w:r w:rsidR="00DB66AA" w:rsidRPr="007D3FC2">
        <w:rPr>
          <w:rFonts w:eastAsia="Calibri"/>
          <w:iCs w:val="0"/>
        </w:rPr>
        <w:t xml:space="preserve"> 2024</w:t>
      </w:r>
      <w:r w:rsidR="00DB66AA" w:rsidRPr="008138D5">
        <w:rPr>
          <w:rFonts w:eastAsia="Calibri"/>
          <w:i/>
        </w:rPr>
        <w:t xml:space="preserve"> </w:t>
      </w:r>
      <w:r w:rsidR="00DB66AA" w:rsidRPr="008138D5">
        <w:rPr>
          <w:rFonts w:eastAsia="Calibri"/>
        </w:rPr>
        <w:t xml:space="preserve">to </w:t>
      </w:r>
      <w:r w:rsidR="00DB66AA" w:rsidRPr="008138D5">
        <w:rPr>
          <w:rFonts w:eastAsia="Calibri"/>
        </w:rPr>
        <w:lastRenderedPageBreak/>
        <w:t>practise as a health professional</w:t>
      </w:r>
      <w:r w:rsidR="00DB66AA" w:rsidRPr="008E5ACD">
        <w:rPr>
          <w:rFonts w:eastAsia="Calibri"/>
        </w:rPr>
        <w:t xml:space="preserve">. </w:t>
      </w:r>
      <w:r w:rsidR="00DB66AA">
        <w:rPr>
          <w:rFonts w:eastAsia="Calibri"/>
        </w:rPr>
        <w:t xml:space="preserve">In this procedure the term ‘registered health professional’ is used to describe a </w:t>
      </w:r>
      <w:r w:rsidR="00DB66AA" w:rsidRPr="00763A43">
        <w:rPr>
          <w:rFonts w:eastAsia="Calibri"/>
        </w:rPr>
        <w:t xml:space="preserve">person registered under the </w:t>
      </w:r>
      <w:r w:rsidR="00DB66AA" w:rsidRPr="00956BE4">
        <w:rPr>
          <w:rFonts w:eastAsia="Calibri"/>
          <w:i/>
          <w:iCs w:val="0"/>
        </w:rPr>
        <w:t>Health Practitioner Regulation National Law (ACT</w:t>
      </w:r>
      <w:r w:rsidR="00DB66AA">
        <w:rPr>
          <w:rFonts w:eastAsia="Calibri"/>
          <w:i/>
          <w:iCs w:val="0"/>
        </w:rPr>
        <w:t xml:space="preserve">) </w:t>
      </w:r>
      <w:r w:rsidR="00DB66AA" w:rsidRPr="00956BE4">
        <w:rPr>
          <w:rFonts w:eastAsia="Calibri"/>
        </w:rPr>
        <w:t>and the term</w:t>
      </w:r>
      <w:r w:rsidR="00DB66AA">
        <w:rPr>
          <w:rFonts w:eastAsia="Calibri"/>
        </w:rPr>
        <w:t xml:space="preserve"> ‘</w:t>
      </w:r>
      <w:r w:rsidR="00DB66AA" w:rsidRPr="008E5ACD">
        <w:rPr>
          <w:rFonts w:eastAsia="Calibri"/>
        </w:rPr>
        <w:t>self-</w:t>
      </w:r>
      <w:r w:rsidR="00DB66AA">
        <w:rPr>
          <w:rFonts w:eastAsia="Calibri"/>
        </w:rPr>
        <w:t xml:space="preserve">regulated health professional’ to describe a person </w:t>
      </w:r>
      <w:r w:rsidR="00DB66AA" w:rsidRPr="00763A43">
        <w:t xml:space="preserve">regulated through professional association membership </w:t>
      </w:r>
      <w:r w:rsidR="00DB66AA">
        <w:t xml:space="preserve">(see </w:t>
      </w:r>
      <w:r w:rsidR="00DB66AA">
        <w:rPr>
          <w:rFonts w:eastAsia="Calibri"/>
        </w:rPr>
        <w:t>Definition of Terms</w:t>
      </w:r>
      <w:r w:rsidR="00DB66AA">
        <w:t xml:space="preserve"> for further details). </w:t>
      </w:r>
      <w:r w:rsidR="00DB66AA">
        <w:rPr>
          <w:rFonts w:eastAsia="Calibri"/>
        </w:rPr>
        <w:t>The overarching term ‘health professional’ refers to</w:t>
      </w:r>
      <w:r w:rsidR="00DB66AA" w:rsidRPr="00956BE4">
        <w:rPr>
          <w:rFonts w:eastAsia="Calibri"/>
          <w:b/>
          <w:bCs w:val="0"/>
        </w:rPr>
        <w:t xml:space="preserve"> both</w:t>
      </w:r>
      <w:r w:rsidR="00DB66AA">
        <w:rPr>
          <w:rFonts w:eastAsia="Calibri"/>
        </w:rPr>
        <w:t xml:space="preserve"> registered health professionals and self-regulated health professionals.</w:t>
      </w:r>
      <w:r w:rsidR="00DB66AA" w:rsidRPr="008E5ACD">
        <w:rPr>
          <w:rFonts w:eastAsia="Calibri"/>
        </w:rPr>
        <w:t xml:space="preserve"> </w:t>
      </w:r>
    </w:p>
    <w:p w14:paraId="39C075A7" w14:textId="77777777" w:rsidR="00D04733" w:rsidRDefault="00D04733" w:rsidP="00D04733">
      <w:r>
        <w:t>Health professionals have the right to conscientiously object to participating in VAD.</w:t>
      </w:r>
    </w:p>
    <w:p w14:paraId="276E5DEA" w14:textId="77777777" w:rsidR="00D04733" w:rsidRDefault="00D04733" w:rsidP="00D04733">
      <w:r>
        <w:t>The VAD Act states that registered health professionals</w:t>
      </w:r>
      <w:r w:rsidRPr="006F1FBF">
        <w:t xml:space="preserve"> </w:t>
      </w:r>
      <w:r>
        <w:t xml:space="preserve">who have a conscientious objection to VAD may refuse to do any of the following: </w:t>
      </w:r>
    </w:p>
    <w:p w14:paraId="5015901B" w14:textId="77777777" w:rsidR="00D04733" w:rsidRDefault="00D04733" w:rsidP="00943B72">
      <w:pPr>
        <w:pStyle w:val="ListParagraph"/>
        <w:numPr>
          <w:ilvl w:val="0"/>
          <w:numId w:val="9"/>
        </w:numPr>
        <w:rPr>
          <w:rFonts w:ascii="Arial" w:eastAsia="Calibri" w:hAnsi="Arial" w:cs="Arial"/>
          <w:szCs w:val="24"/>
        </w:rPr>
      </w:pPr>
      <w:r>
        <w:rPr>
          <w:rFonts w:ascii="Arial" w:eastAsia="Calibri" w:hAnsi="Arial" w:cs="Arial"/>
          <w:szCs w:val="24"/>
        </w:rPr>
        <w:t>act as a coordinating practitioner, consulting practitioner or administering practitioner</w:t>
      </w:r>
    </w:p>
    <w:p w14:paraId="66463B31" w14:textId="63A0617A" w:rsidR="00D04733" w:rsidRDefault="00D04733" w:rsidP="00BC52D7">
      <w:pPr>
        <w:pStyle w:val="Bullet"/>
        <w:rPr>
          <w:rFonts w:eastAsia="Calibri"/>
        </w:rPr>
      </w:pPr>
      <w:r>
        <w:rPr>
          <w:rFonts w:eastAsia="Calibri"/>
        </w:rPr>
        <w:t xml:space="preserve">provide advice about eligibility requirements if a coordinating practitioner or </w:t>
      </w:r>
      <w:r w:rsidR="00FF688C">
        <w:rPr>
          <w:rFonts w:eastAsia="Calibri"/>
        </w:rPr>
        <w:t xml:space="preserve">consulting </w:t>
      </w:r>
      <w:r>
        <w:rPr>
          <w:rFonts w:eastAsia="Calibri"/>
        </w:rPr>
        <w:t>practitioner has made a referral for this</w:t>
      </w:r>
      <w:r w:rsidR="00BC52D7">
        <w:rPr>
          <w:rFonts w:eastAsia="Calibri"/>
        </w:rPr>
        <w:t>.</w:t>
      </w:r>
    </w:p>
    <w:p w14:paraId="2F59A968" w14:textId="77777777" w:rsidR="00D04733" w:rsidRPr="00DE752E" w:rsidRDefault="00D04733" w:rsidP="004476EF">
      <w:pPr>
        <w:pBdr>
          <w:top w:val="single" w:sz="4" w:space="1" w:color="auto"/>
          <w:left w:val="single" w:sz="4" w:space="4" w:color="auto"/>
          <w:bottom w:val="single" w:sz="4" w:space="1" w:color="auto"/>
          <w:right w:val="single" w:sz="4" w:space="4" w:color="auto"/>
        </w:pBdr>
        <w:ind w:left="360"/>
      </w:pPr>
      <w:r w:rsidRPr="00DE752E">
        <w:rPr>
          <w:b/>
        </w:rPr>
        <w:t>Note:</w:t>
      </w:r>
      <w:r>
        <w:t xml:space="preserve"> Providing e</w:t>
      </w:r>
      <w:r w:rsidRPr="009534D3">
        <w:t>ligibility requirement advice</w:t>
      </w:r>
      <w:r>
        <w:t xml:space="preserve"> is not the same as providing a letter stating the individual’s current heath condition/s and any other relevant health information. </w:t>
      </w:r>
      <w:r w:rsidRPr="00DE752E">
        <w:t xml:space="preserve"> </w:t>
      </w:r>
    </w:p>
    <w:p w14:paraId="1DC4D61F" w14:textId="77777777" w:rsidR="00D04733" w:rsidRDefault="00D04733" w:rsidP="00D04733">
      <w:pPr>
        <w:pStyle w:val="Bullet"/>
        <w:rPr>
          <w:rFonts w:eastAsia="Calibri"/>
        </w:rPr>
      </w:pPr>
      <w:r>
        <w:rPr>
          <w:rFonts w:eastAsia="Calibri"/>
        </w:rPr>
        <w:t xml:space="preserve">supply a VAD substance </w:t>
      </w:r>
    </w:p>
    <w:p w14:paraId="617A2686" w14:textId="55603260" w:rsidR="00D04733" w:rsidRPr="00D04733" w:rsidRDefault="00D04733" w:rsidP="00D04733">
      <w:pPr>
        <w:pStyle w:val="Bullet"/>
        <w:rPr>
          <w:rFonts w:eastAsia="Calibri"/>
        </w:rPr>
      </w:pPr>
      <w:r w:rsidRPr="0021283F">
        <w:rPr>
          <w:rFonts w:eastAsia="Calibri"/>
        </w:rPr>
        <w:t xml:space="preserve">be present </w:t>
      </w:r>
      <w:r>
        <w:rPr>
          <w:rFonts w:eastAsia="Calibri"/>
        </w:rPr>
        <w:t xml:space="preserve">during VAD substance administration. </w:t>
      </w:r>
    </w:p>
    <w:p w14:paraId="2624DEC3" w14:textId="77777777" w:rsidR="00D04733" w:rsidRDefault="00D04733" w:rsidP="00D04733">
      <w:pPr>
        <w:pStyle w:val="BodyCopy"/>
        <w:rPr>
          <w:rFonts w:eastAsia="Calibri"/>
        </w:rPr>
      </w:pPr>
      <w:r>
        <w:rPr>
          <w:rFonts w:eastAsia="Calibri"/>
        </w:rPr>
        <w:t>The VAD Act also states that</w:t>
      </w:r>
      <w:r w:rsidRPr="4532F3D8">
        <w:rPr>
          <w:rFonts w:eastAsia="Calibri"/>
        </w:rPr>
        <w:t xml:space="preserve"> social workers and speech pathologists who have a conscientious objection to VAD may refuse to do any of the following: </w:t>
      </w:r>
    </w:p>
    <w:p w14:paraId="6F82B0E2" w14:textId="77777777" w:rsidR="00D04733" w:rsidRPr="007D3FC2" w:rsidRDefault="00D04733" w:rsidP="007D3FC2">
      <w:pPr>
        <w:pStyle w:val="Bullet"/>
        <w:rPr>
          <w:rFonts w:eastAsia="Calibri"/>
        </w:rPr>
      </w:pPr>
      <w:r w:rsidRPr="007D3FC2">
        <w:rPr>
          <w:rFonts w:eastAsia="Calibri"/>
        </w:rPr>
        <w:t xml:space="preserve">participate in a request and assessment process </w:t>
      </w:r>
    </w:p>
    <w:p w14:paraId="03C8CA56" w14:textId="77777777" w:rsidR="00D04733" w:rsidRPr="007D3FC2" w:rsidRDefault="00D04733" w:rsidP="007D3FC2">
      <w:pPr>
        <w:pStyle w:val="Bullet"/>
        <w:rPr>
          <w:rFonts w:eastAsia="Calibri"/>
        </w:rPr>
      </w:pPr>
      <w:r w:rsidRPr="007D3FC2">
        <w:rPr>
          <w:rFonts w:eastAsia="Calibri"/>
        </w:rPr>
        <w:t xml:space="preserve">participate in an administration decision </w:t>
      </w:r>
    </w:p>
    <w:p w14:paraId="2C71F1A7" w14:textId="6A1DDC8B" w:rsidR="00D04733" w:rsidRPr="007D3FC2" w:rsidRDefault="00D04733" w:rsidP="007D3FC2">
      <w:pPr>
        <w:pStyle w:val="Bullet"/>
        <w:rPr>
          <w:rFonts w:eastAsia="Calibri"/>
        </w:rPr>
      </w:pPr>
      <w:r w:rsidRPr="007D3FC2">
        <w:rPr>
          <w:rFonts w:eastAsia="Calibri"/>
        </w:rPr>
        <w:t>be present during VAD substance administration.</w:t>
      </w:r>
    </w:p>
    <w:p w14:paraId="6A522839" w14:textId="04A82D81" w:rsidR="00D04733" w:rsidRDefault="00D04733" w:rsidP="00D04733">
      <w:pPr>
        <w:pStyle w:val="BodyCopy"/>
        <w:rPr>
          <w:rFonts w:eastAsia="Calibri"/>
        </w:rPr>
      </w:pPr>
      <w:r>
        <w:rPr>
          <w:rFonts w:eastAsia="Calibri"/>
        </w:rPr>
        <w:t>The VAD Act requires that if the above health professionals conscientiously object to VAD and refuse to participate in those parts of the VAD process, they must within two business days of this refusal give the individual, in writing, the contact details of the approved care navigator service i.e. the VAD CNS.</w:t>
      </w:r>
    </w:p>
    <w:p w14:paraId="6CDE0FE9" w14:textId="4CACD92E" w:rsidR="00D04733" w:rsidRPr="004364F3" w:rsidRDefault="00D04733" w:rsidP="00D04733">
      <w:pPr>
        <w:pStyle w:val="BodyCopy"/>
        <w:pBdr>
          <w:top w:val="single" w:sz="4" w:space="1" w:color="auto"/>
          <w:left w:val="single" w:sz="4" w:space="4" w:color="auto"/>
          <w:bottom w:val="single" w:sz="4" w:space="1" w:color="auto"/>
          <w:right w:val="single" w:sz="4" w:space="4" w:color="auto"/>
        </w:pBdr>
        <w:rPr>
          <w:rFonts w:eastAsia="Calibri"/>
        </w:rPr>
      </w:pPr>
      <w:r w:rsidRPr="004364F3">
        <w:rPr>
          <w:rFonts w:eastAsia="Calibri"/>
          <w:b/>
        </w:rPr>
        <w:t>Alert:</w:t>
      </w:r>
      <w:r>
        <w:rPr>
          <w:rFonts w:eastAsia="Calibri"/>
        </w:rPr>
        <w:t xml:space="preserve"> </w:t>
      </w:r>
      <w:r w:rsidRPr="009534D3">
        <w:rPr>
          <w:rFonts w:eastAsia="Calibri"/>
        </w:rPr>
        <w:t xml:space="preserve">If CHS registered health professionals, social workers and speech pathologists conscientiously object to VAD and </w:t>
      </w:r>
      <w:r>
        <w:rPr>
          <w:rFonts w:eastAsia="Calibri"/>
        </w:rPr>
        <w:t xml:space="preserve">refuse to </w:t>
      </w:r>
      <w:r w:rsidRPr="009534D3">
        <w:rPr>
          <w:rFonts w:eastAsia="Calibri"/>
        </w:rPr>
        <w:t xml:space="preserve">act </w:t>
      </w:r>
      <w:r>
        <w:rPr>
          <w:rFonts w:eastAsia="Calibri"/>
        </w:rPr>
        <w:t xml:space="preserve">in certain parts of the VAD process (be a </w:t>
      </w:r>
      <w:r w:rsidRPr="009534D3">
        <w:rPr>
          <w:rFonts w:eastAsia="Calibri"/>
        </w:rPr>
        <w:t>VAD authorised practitioner, provide eligibility requirement advice, supply or be present during VAD substance administration</w:t>
      </w:r>
      <w:r>
        <w:rPr>
          <w:rFonts w:eastAsia="Calibri"/>
        </w:rPr>
        <w:t>)</w:t>
      </w:r>
      <w:r w:rsidRPr="009534D3">
        <w:rPr>
          <w:rFonts w:eastAsia="Calibri"/>
        </w:rPr>
        <w:t>,</w:t>
      </w:r>
      <w:r>
        <w:rPr>
          <w:rFonts w:eastAsia="Calibri"/>
        </w:rPr>
        <w:t xml:space="preserve"> they must </w:t>
      </w:r>
      <w:r w:rsidRPr="00F47CBB">
        <w:rPr>
          <w:rFonts w:eastAsia="Calibri"/>
        </w:rPr>
        <w:t>within two business days</w:t>
      </w:r>
      <w:r w:rsidRPr="00CB63A4">
        <w:rPr>
          <w:rFonts w:eastAsia="Calibri"/>
        </w:rPr>
        <w:t xml:space="preserve"> of this refusal</w:t>
      </w:r>
      <w:r>
        <w:rPr>
          <w:rFonts w:eastAsia="Calibri"/>
        </w:rPr>
        <w:t xml:space="preserve"> give the individual</w:t>
      </w:r>
      <w:r w:rsidRPr="00D43F06">
        <w:t xml:space="preserve"> the </w:t>
      </w:r>
      <w:r w:rsidR="00040704">
        <w:rPr>
          <w:rFonts w:eastAsia="Calibri"/>
        </w:rPr>
        <w:t>VAD general information brochure</w:t>
      </w:r>
      <w:r w:rsidR="00040704" w:rsidRPr="003B3A3B">
        <w:rPr>
          <w:rFonts w:eastAsia="Calibri"/>
        </w:rPr>
        <w:t xml:space="preserve"> available </w:t>
      </w:r>
      <w:r w:rsidR="00040704">
        <w:rPr>
          <w:rFonts w:eastAsia="Calibri"/>
        </w:rPr>
        <w:t xml:space="preserve">in the voluntary assisted dying explained section </w:t>
      </w:r>
      <w:r w:rsidR="00040704" w:rsidRPr="003B3A3B">
        <w:rPr>
          <w:rFonts w:eastAsia="Calibri"/>
        </w:rPr>
        <w:t>from the ACT Government VAD website</w:t>
      </w:r>
      <w:r w:rsidR="00767639">
        <w:t xml:space="preserve"> </w:t>
      </w:r>
      <w:r w:rsidR="00767639" w:rsidRPr="003B3A3B">
        <w:rPr>
          <w:rFonts w:eastAsia="Calibri"/>
        </w:rPr>
        <w:t xml:space="preserve">(available at: </w:t>
      </w:r>
      <w:hyperlink r:id="rId24" w:history="1">
        <w:r w:rsidR="00767639" w:rsidRPr="00765C5D">
          <w:rPr>
            <w:rFonts w:eastAsia="Calibri"/>
            <w:u w:val="single"/>
          </w:rPr>
          <w:t>https://www.act.gov.au/health/end-of-life-and-palliative-care/voluntary-assisted-dying-in-the-act</w:t>
        </w:r>
      </w:hyperlink>
      <w:r w:rsidR="00767639" w:rsidRPr="003B3A3B">
        <w:rPr>
          <w:rFonts w:eastAsia="Calibri"/>
        </w:rPr>
        <w:t>)</w:t>
      </w:r>
      <w:r w:rsidRPr="00D43F06">
        <w:t>.</w:t>
      </w:r>
    </w:p>
    <w:p w14:paraId="2B00C06A" w14:textId="45B5C2F3" w:rsidR="00D04733" w:rsidRDefault="00D04733" w:rsidP="00D04733">
      <w:pPr>
        <w:pStyle w:val="BodyCopy"/>
        <w:rPr>
          <w:rFonts w:eastAsia="Calibri"/>
        </w:rPr>
      </w:pPr>
      <w:r w:rsidRPr="00D04733">
        <w:rPr>
          <w:rStyle w:val="Hyperlink"/>
          <w:color w:val="000000" w:themeColor="text1"/>
          <w:u w:val="none"/>
        </w:rPr>
        <w:t xml:space="preserve">When </w:t>
      </w:r>
      <w:r w:rsidRPr="00D04733">
        <w:rPr>
          <w:rFonts w:eastAsia="Calibri"/>
        </w:rPr>
        <w:t>CHS registered health professionals, social workers and speech pathologists conscientiously object to VAD and refuse to act in certain parts of the VAD process (be a VAD authorised practitioner, provide eligibility requirement advice, supply or be present during VAD substance administration), t</w:t>
      </w:r>
      <w:r w:rsidRPr="00D04733">
        <w:rPr>
          <w:rStyle w:val="Hyperlink"/>
          <w:color w:val="000000" w:themeColor="text1"/>
          <w:u w:val="none"/>
        </w:rPr>
        <w:t xml:space="preserve">his interaction and action taken should be </w:t>
      </w:r>
      <w:r w:rsidRPr="00D04733">
        <w:rPr>
          <w:rFonts w:eastAsia="Calibri"/>
        </w:rPr>
        <w:lastRenderedPageBreak/>
        <w:t xml:space="preserve">documented </w:t>
      </w:r>
      <w:r w:rsidRPr="00D04733">
        <w:rPr>
          <w:rStyle w:val="Hyperlink"/>
          <w:color w:val="000000" w:themeColor="text1"/>
          <w:u w:val="none"/>
        </w:rPr>
        <w:t>in the individual’s health record in line with usual CHS health record requirements</w:t>
      </w:r>
      <w:r w:rsidRPr="00D04733">
        <w:rPr>
          <w:rFonts w:eastAsia="Calibri"/>
        </w:rPr>
        <w:t>.</w:t>
      </w:r>
    </w:p>
    <w:p w14:paraId="5848AAF1" w14:textId="2E889F4C" w:rsidR="00D04733" w:rsidRDefault="00D04733" w:rsidP="00D04733">
      <w:pPr>
        <w:pStyle w:val="BodyCopy"/>
        <w:rPr>
          <w:rFonts w:eastAsia="Calibri"/>
        </w:rPr>
      </w:pPr>
      <w:r>
        <w:rPr>
          <w:rFonts w:eastAsia="Calibri"/>
        </w:rPr>
        <w:t xml:space="preserve">Further details on VAD conscientious objection can be accessed from the </w:t>
      </w:r>
      <w:r w:rsidRPr="004B7E0F">
        <w:rPr>
          <w:color w:val="000000"/>
        </w:rPr>
        <w:t>ACT Voluntary Assisted Dying Clinical Guidelines</w:t>
      </w:r>
      <w:r>
        <w:rPr>
          <w:color w:val="000000"/>
        </w:rPr>
        <w:t xml:space="preserve"> </w:t>
      </w:r>
      <w:r>
        <w:rPr>
          <w:rFonts w:eastAsia="Calibri"/>
        </w:rPr>
        <w:t>available from the ACT Government VAD website</w:t>
      </w:r>
      <w:r w:rsidR="0070405F">
        <w:t>.</w:t>
      </w:r>
      <w:r>
        <w:rPr>
          <w:rFonts w:eastAsia="Calibri"/>
        </w:rPr>
        <w:t xml:space="preserve"> </w:t>
      </w:r>
    </w:p>
    <w:p w14:paraId="4C2C7BD6" w14:textId="77777777" w:rsidR="00481A6C" w:rsidRDefault="00481A6C" w:rsidP="0091462B">
      <w:pPr>
        <w:pStyle w:val="BodyCopy"/>
      </w:pPr>
      <w:hyperlink w:anchor="_top" w:history="1">
        <w:r w:rsidRPr="00481A6C">
          <w:rPr>
            <w:rStyle w:val="Hyperlink"/>
            <w:iCs w:val="0"/>
          </w:rPr>
          <w:t>Back to Contents</w:t>
        </w:r>
      </w:hyperlink>
    </w:p>
    <w:p w14:paraId="6197A2BF" w14:textId="65AB6749" w:rsidR="0078367D" w:rsidRDefault="0078367D" w:rsidP="00A6051F">
      <w:pPr>
        <w:pStyle w:val="Heading4"/>
      </w:pPr>
      <w:bookmarkStart w:id="23" w:name="_Toc212559787"/>
      <w:r w:rsidRPr="0078367D">
        <w:t xml:space="preserve">Section </w:t>
      </w:r>
      <w:r w:rsidR="00505A96">
        <w:t>3</w:t>
      </w:r>
      <w:r w:rsidRPr="0078367D">
        <w:t xml:space="preserve"> </w:t>
      </w:r>
      <w:r w:rsidR="00505A96">
        <w:t>–</w:t>
      </w:r>
      <w:r w:rsidR="00505A96" w:rsidRPr="0078367D">
        <w:t xml:space="preserve"> </w:t>
      </w:r>
      <w:r w:rsidR="00505A96">
        <w:t>VAD communication</w:t>
      </w:r>
      <w:bookmarkEnd w:id="23"/>
    </w:p>
    <w:p w14:paraId="2D895FE9" w14:textId="77777777" w:rsidR="00D04733" w:rsidRPr="00D04733" w:rsidRDefault="00D04733" w:rsidP="00D04733">
      <w:pPr>
        <w:pStyle w:val="Heading5"/>
        <w:rPr>
          <w:rStyle w:val="Hyperlink"/>
          <w:color w:val="3D2262" w:themeColor="accent1"/>
          <w:u w:val="none"/>
        </w:rPr>
      </w:pPr>
      <w:bookmarkStart w:id="24" w:name="_Toc206050254"/>
      <w:bookmarkStart w:id="25" w:name="_Toc212559788"/>
      <w:r w:rsidRPr="00D04733">
        <w:rPr>
          <w:rStyle w:val="Hyperlink"/>
          <w:color w:val="3D2262" w:themeColor="accent1"/>
          <w:u w:val="none"/>
        </w:rPr>
        <w:t>Clinical communication</w:t>
      </w:r>
      <w:bookmarkEnd w:id="24"/>
      <w:bookmarkEnd w:id="25"/>
    </w:p>
    <w:p w14:paraId="1DD86582" w14:textId="59BBAB8B" w:rsidR="00D04733" w:rsidRPr="00D04733" w:rsidRDefault="00D04733" w:rsidP="00D04733">
      <w:pPr>
        <w:pStyle w:val="BodyCopy"/>
        <w:rPr>
          <w:rStyle w:val="Hyperlink"/>
          <w:color w:val="000000" w:themeColor="text1"/>
          <w:u w:val="none"/>
        </w:rPr>
      </w:pPr>
      <w:r w:rsidRPr="00D04733">
        <w:rPr>
          <w:rStyle w:val="Hyperlink"/>
          <w:color w:val="000000" w:themeColor="text1"/>
          <w:u w:val="none"/>
        </w:rPr>
        <w:t xml:space="preserve">All discussions with individuals, including conversations about VAD, should be treated with clinical discretion to protect privacy and confidentiality. For further details on how to protect consumer privacy and personal health information, please refer to the </w:t>
      </w:r>
      <w:r w:rsidRPr="00D14899">
        <w:rPr>
          <w:rStyle w:val="Hyperlink"/>
          <w:i/>
          <w:iCs w:val="0"/>
          <w:color w:val="000000" w:themeColor="text1"/>
          <w:u w:val="none"/>
        </w:rPr>
        <w:t>Consumer Privacy Policy</w:t>
      </w:r>
      <w:r w:rsidRPr="00D04733">
        <w:rPr>
          <w:rStyle w:val="Hyperlink"/>
          <w:color w:val="000000" w:themeColor="text1"/>
          <w:u w:val="none"/>
        </w:rPr>
        <w:t xml:space="preserve"> available from the Policy and Guidance Documents Register. </w:t>
      </w:r>
    </w:p>
    <w:p w14:paraId="4B949200" w14:textId="22E38EFF" w:rsidR="00D04733" w:rsidRPr="00D04733" w:rsidRDefault="00D04733" w:rsidP="00D04733">
      <w:pPr>
        <w:pStyle w:val="BodyCopy"/>
        <w:pBdr>
          <w:top w:val="single" w:sz="4" w:space="1" w:color="auto"/>
          <w:left w:val="single" w:sz="4" w:space="4" w:color="auto"/>
          <w:bottom w:val="single" w:sz="4" w:space="1" w:color="auto"/>
          <w:right w:val="single" w:sz="4" w:space="4" w:color="auto"/>
        </w:pBdr>
        <w:rPr>
          <w:rStyle w:val="Hyperlink"/>
          <w:color w:val="000000" w:themeColor="text1"/>
          <w:u w:val="none"/>
        </w:rPr>
      </w:pPr>
      <w:r w:rsidRPr="00D04733">
        <w:rPr>
          <w:rStyle w:val="Hyperlink"/>
          <w:b/>
          <w:bCs w:val="0"/>
          <w:color w:val="000000" w:themeColor="text1"/>
          <w:u w:val="none"/>
        </w:rPr>
        <w:t>Note:</w:t>
      </w:r>
      <w:r w:rsidRPr="00D04733">
        <w:rPr>
          <w:rStyle w:val="Hyperlink"/>
          <w:color w:val="000000" w:themeColor="text1"/>
          <w:u w:val="none"/>
        </w:rPr>
        <w:t xml:space="preserve"> </w:t>
      </w:r>
      <w:r w:rsidR="00D14899">
        <w:rPr>
          <w:rStyle w:val="Hyperlink"/>
          <w:color w:val="000000" w:themeColor="text1"/>
          <w:u w:val="none"/>
        </w:rPr>
        <w:t>S</w:t>
      </w:r>
      <w:r w:rsidR="00D72230">
        <w:rPr>
          <w:rStyle w:val="Hyperlink"/>
          <w:color w:val="000000" w:themeColor="text1"/>
          <w:u w:val="none"/>
        </w:rPr>
        <w:t>taff</w:t>
      </w:r>
      <w:r w:rsidRPr="00D04733">
        <w:rPr>
          <w:rStyle w:val="Hyperlink"/>
          <w:color w:val="000000" w:themeColor="text1"/>
          <w:u w:val="none"/>
        </w:rPr>
        <w:t xml:space="preserve"> should avoid using euphemisms when talking about VAD and end of life and use plain language wherever possible </w:t>
      </w:r>
      <w:r w:rsidR="007D3FC2">
        <w:rPr>
          <w:rStyle w:val="Hyperlink"/>
          <w:color w:val="000000" w:themeColor="text1"/>
          <w:u w:val="none"/>
        </w:rPr>
        <w:t>(</w:t>
      </w:r>
      <w:r w:rsidRPr="00D04733">
        <w:rPr>
          <w:rStyle w:val="Hyperlink"/>
          <w:color w:val="000000" w:themeColor="text1"/>
          <w:u w:val="none"/>
        </w:rPr>
        <w:t>e.g. “die” instead of “pass on”</w:t>
      </w:r>
      <w:r w:rsidR="007D3FC2">
        <w:rPr>
          <w:rStyle w:val="Hyperlink"/>
          <w:color w:val="000000" w:themeColor="text1"/>
          <w:u w:val="none"/>
        </w:rPr>
        <w:t>)</w:t>
      </w:r>
      <w:r w:rsidRPr="00D04733">
        <w:rPr>
          <w:rStyle w:val="Hyperlink"/>
          <w:color w:val="000000" w:themeColor="text1"/>
          <w:u w:val="none"/>
        </w:rPr>
        <w:t xml:space="preserve">. </w:t>
      </w:r>
    </w:p>
    <w:p w14:paraId="4AA4361E" w14:textId="096782E7" w:rsidR="00D04733" w:rsidRPr="00D04733" w:rsidRDefault="00D04733" w:rsidP="00D04733">
      <w:pPr>
        <w:pStyle w:val="BodyCopy"/>
        <w:rPr>
          <w:rStyle w:val="Hyperlink"/>
          <w:color w:val="000000" w:themeColor="text1"/>
          <w:u w:val="none"/>
        </w:rPr>
      </w:pPr>
      <w:r w:rsidRPr="00D04733">
        <w:rPr>
          <w:rStyle w:val="Hyperlink"/>
          <w:color w:val="000000" w:themeColor="text1"/>
          <w:u w:val="none"/>
        </w:rPr>
        <w:t xml:space="preserve">When supporting an individual accessing VAD, clinical handover in relation to an individual accessing VAD should occur in line with the </w:t>
      </w:r>
      <w:r w:rsidRPr="00D14899">
        <w:rPr>
          <w:rStyle w:val="Hyperlink"/>
          <w:i/>
          <w:iCs w:val="0"/>
          <w:color w:val="000000" w:themeColor="text1"/>
          <w:u w:val="none"/>
        </w:rPr>
        <w:t>Clinical Handover Procedure</w:t>
      </w:r>
      <w:r w:rsidR="007D3FC2" w:rsidRPr="007D3FC2">
        <w:rPr>
          <w:rStyle w:val="Hyperlink"/>
          <w:color w:val="000000" w:themeColor="text1"/>
          <w:u w:val="none"/>
        </w:rPr>
        <w:t>,</w:t>
      </w:r>
      <w:r w:rsidRPr="00D04733">
        <w:rPr>
          <w:rStyle w:val="Hyperlink"/>
          <w:color w:val="000000" w:themeColor="text1"/>
          <w:u w:val="none"/>
        </w:rPr>
        <w:t xml:space="preserve"> available from the Policy and Guidance Documents Register. </w:t>
      </w:r>
      <w:r w:rsidR="00D14899">
        <w:rPr>
          <w:rStyle w:val="Hyperlink"/>
          <w:color w:val="000000" w:themeColor="text1"/>
          <w:u w:val="none"/>
        </w:rPr>
        <w:t>S</w:t>
      </w:r>
      <w:r w:rsidR="00D72230">
        <w:rPr>
          <w:rStyle w:val="Hyperlink"/>
          <w:color w:val="000000" w:themeColor="text1"/>
          <w:u w:val="none"/>
        </w:rPr>
        <w:t>taff</w:t>
      </w:r>
      <w:r w:rsidRPr="00D04733">
        <w:rPr>
          <w:rStyle w:val="Hyperlink"/>
          <w:color w:val="000000" w:themeColor="text1"/>
          <w:u w:val="none"/>
        </w:rPr>
        <w:t xml:space="preserve"> can also contact the VAD CNS for general guidance on clinical communication considerations in relation to VAD. </w:t>
      </w:r>
    </w:p>
    <w:p w14:paraId="18BCEBBA" w14:textId="77777777" w:rsidR="00D04733" w:rsidRPr="00D04733" w:rsidRDefault="00D04733" w:rsidP="00D04733">
      <w:pPr>
        <w:pStyle w:val="Heading5"/>
        <w:rPr>
          <w:rStyle w:val="Hyperlink"/>
          <w:color w:val="3D2262" w:themeColor="accent1"/>
          <w:u w:val="none"/>
        </w:rPr>
      </w:pPr>
      <w:bookmarkStart w:id="26" w:name="_Toc206050255"/>
      <w:bookmarkStart w:id="27" w:name="_Toc212559789"/>
      <w:r w:rsidRPr="00D04733">
        <w:rPr>
          <w:rStyle w:val="Hyperlink"/>
          <w:color w:val="3D2262" w:themeColor="accent1"/>
          <w:u w:val="none"/>
        </w:rPr>
        <w:t>Criminal Code considerations</w:t>
      </w:r>
      <w:bookmarkEnd w:id="26"/>
      <w:bookmarkEnd w:id="27"/>
    </w:p>
    <w:p w14:paraId="39F00257" w14:textId="7A3ECA32" w:rsidR="00D04733" w:rsidRPr="00D04733" w:rsidRDefault="00D04733" w:rsidP="00D04733">
      <w:pPr>
        <w:pStyle w:val="BodyCopy"/>
      </w:pPr>
      <w:r w:rsidRPr="00D04733">
        <w:rPr>
          <w:rStyle w:val="Hyperlink"/>
          <w:color w:val="000000" w:themeColor="text1"/>
          <w:u w:val="none"/>
        </w:rPr>
        <w:t xml:space="preserve">The </w:t>
      </w:r>
      <w:r w:rsidRPr="00D04733">
        <w:rPr>
          <w:rStyle w:val="Hyperlink"/>
          <w:i/>
          <w:iCs w:val="0"/>
          <w:color w:val="000000" w:themeColor="text1"/>
          <w:u w:val="none"/>
        </w:rPr>
        <w:t>Commonwealth Criminal Code</w:t>
      </w:r>
      <w:r w:rsidRPr="00D04733">
        <w:rPr>
          <w:rStyle w:val="Hyperlink"/>
          <w:color w:val="000000" w:themeColor="text1"/>
          <w:u w:val="none"/>
        </w:rPr>
        <w:t xml:space="preserve"> Act 1995 (Criminal Code) has two provisions which prohibit the use of a </w:t>
      </w:r>
      <w:r w:rsidRPr="00D04733">
        <w:t xml:space="preserve">‘carriage service’ i.e. telephone, videoconference, email, internet or fax to access and transmit ‘suicide-related material’. In late 2023, the Federal Court ruled that VAD is considered suicide under the Criminal Code. </w:t>
      </w:r>
    </w:p>
    <w:p w14:paraId="79A41EC1" w14:textId="5E16524A" w:rsidR="00D04733" w:rsidRDefault="00D04733" w:rsidP="00D04733">
      <w:pPr>
        <w:pBdr>
          <w:top w:val="single" w:sz="4" w:space="1" w:color="auto"/>
          <w:left w:val="single" w:sz="4" w:space="4" w:color="auto"/>
          <w:bottom w:val="single" w:sz="4" w:space="1" w:color="auto"/>
          <w:right w:val="single" w:sz="4" w:space="4" w:color="auto"/>
        </w:pBdr>
      </w:pPr>
      <w:r w:rsidRPr="00EE62C6">
        <w:rPr>
          <w:b/>
        </w:rPr>
        <w:t>Alert:</w:t>
      </w:r>
      <w:r>
        <w:t xml:space="preserve"> </w:t>
      </w:r>
      <w:r w:rsidR="00D14899">
        <w:t>Staff</w:t>
      </w:r>
      <w:r>
        <w:t xml:space="preserve"> should provide </w:t>
      </w:r>
      <w:r w:rsidRPr="007D3FC2">
        <w:t>VAD resources to</w:t>
      </w:r>
      <w:r>
        <w:t xml:space="preserve"> individuals face-to-face</w:t>
      </w:r>
      <w:r w:rsidR="009C5BD3">
        <w:t>, in</w:t>
      </w:r>
      <w:r>
        <w:t xml:space="preserve"> </w:t>
      </w:r>
      <w:r w:rsidR="009C5BD3">
        <w:t xml:space="preserve">hard </w:t>
      </w:r>
      <w:r w:rsidR="009C5BD3" w:rsidRPr="007D3FC2">
        <w:t>copy</w:t>
      </w:r>
      <w:r w:rsidR="009C5BD3">
        <w:t>,</w:t>
      </w:r>
      <w:r w:rsidR="009C5BD3" w:rsidRPr="007D3FC2">
        <w:t xml:space="preserve"> </w:t>
      </w:r>
      <w:r>
        <w:t xml:space="preserve">wherever possible. </w:t>
      </w:r>
    </w:p>
    <w:p w14:paraId="3E075A13" w14:textId="23BD5ACB" w:rsidR="00D04733" w:rsidRDefault="004A1E29" w:rsidP="004A1E29">
      <w:pPr>
        <w:pStyle w:val="BodyCopy"/>
        <w:rPr>
          <w:rFonts w:eastAsia="Calibri"/>
        </w:rPr>
      </w:pPr>
      <w:r w:rsidRPr="007D3FC2">
        <w:rPr>
          <w:rFonts w:eastAsia="Calibri"/>
        </w:rPr>
        <w:t xml:space="preserve">CHS staff should ideally have VAD discussions face-to-face with an individual, particularly for VAD requests and assessments. </w:t>
      </w:r>
      <w:r w:rsidR="00D04733" w:rsidRPr="007D3FC2">
        <w:rPr>
          <w:rFonts w:eastAsia="Calibri"/>
        </w:rPr>
        <w:t>Where</w:t>
      </w:r>
      <w:r w:rsidR="00D04733">
        <w:rPr>
          <w:rFonts w:eastAsia="Calibri"/>
        </w:rPr>
        <w:t xml:space="preserve"> this is not possible, </w:t>
      </w:r>
      <w:r w:rsidR="00D72230">
        <w:rPr>
          <w:rFonts w:eastAsia="Calibri"/>
        </w:rPr>
        <w:t>staff</w:t>
      </w:r>
      <w:r w:rsidR="00D04733">
        <w:rPr>
          <w:rFonts w:eastAsia="Calibri"/>
        </w:rPr>
        <w:t xml:space="preserve"> should contact the VAD CNS for further specific guidance. </w:t>
      </w:r>
    </w:p>
    <w:p w14:paraId="08B4DEE7" w14:textId="206A659E" w:rsidR="00D04733" w:rsidRDefault="00D04733" w:rsidP="00D04733">
      <w:pPr>
        <w:pStyle w:val="BodyCopy"/>
      </w:pPr>
      <w:r>
        <w:t xml:space="preserve">The VAD CNS takes referrals from any source, in any format from any stakeholder – including referrals provided via email and telephone. This approach takes into consideration the risks associated with breaching the Criminal Code and the importance of providing person-centred and </w:t>
      </w:r>
      <w:r>
        <w:rPr>
          <w:rFonts w:eastAsia="Calibri"/>
        </w:rPr>
        <w:t>high quality and safe care</w:t>
      </w:r>
      <w:r>
        <w:t xml:space="preserve">. </w:t>
      </w:r>
    </w:p>
    <w:p w14:paraId="7FB6A0D2" w14:textId="32BD0770" w:rsidR="00D04733" w:rsidRDefault="00D04733" w:rsidP="00D04733">
      <w:pPr>
        <w:pStyle w:val="BodyCopy"/>
        <w:rPr>
          <w:color w:val="000000"/>
        </w:rPr>
      </w:pPr>
      <w:r>
        <w:t xml:space="preserve">Further details of Criminal Code considerations can be accessed from the </w:t>
      </w:r>
      <w:r>
        <w:rPr>
          <w:color w:val="000000"/>
        </w:rPr>
        <w:t>A</w:t>
      </w:r>
      <w:r w:rsidRPr="004B7E0F">
        <w:rPr>
          <w:color w:val="000000"/>
        </w:rPr>
        <w:t>CT Voluntary Assisted Dying Clinical Guidelines</w:t>
      </w:r>
      <w:r>
        <w:rPr>
          <w:color w:val="000000"/>
        </w:rPr>
        <w:t xml:space="preserve"> available from ACT Government VAD website</w:t>
      </w:r>
      <w:r w:rsidR="00833FCE">
        <w:rPr>
          <w:rFonts w:eastAsia="Calibri"/>
          <w:lang w:val="en-GB"/>
        </w:rPr>
        <w:t xml:space="preserve"> </w:t>
      </w:r>
      <w:r w:rsidR="00833FCE">
        <w:t xml:space="preserve">(available at: </w:t>
      </w:r>
      <w:hyperlink r:id="rId25" w:history="1">
        <w:r w:rsidR="00F9376C" w:rsidRPr="00A06F2E">
          <w:rPr>
            <w:rStyle w:val="Hyperlink"/>
          </w:rPr>
          <w:t>https://www.act.gov.au/health/end-of-life-and-palliative-care/supporting-voluntary-assisted-dying-for-people-in-your-care</w:t>
        </w:r>
      </w:hyperlink>
      <w:r w:rsidR="0002114F">
        <w:t>)</w:t>
      </w:r>
      <w:r w:rsidR="00833FCE" w:rsidRPr="56D6B370">
        <w:rPr>
          <w:rFonts w:eastAsia="Calibri"/>
          <w:lang w:val="en-GB"/>
        </w:rPr>
        <w:t>.</w:t>
      </w:r>
      <w:r>
        <w:rPr>
          <w:color w:val="000000"/>
        </w:rPr>
        <w:t xml:space="preserve"> </w:t>
      </w:r>
    </w:p>
    <w:p w14:paraId="0BACAD5A" w14:textId="61A08842" w:rsidR="00D04733" w:rsidRPr="00D04733" w:rsidRDefault="00D14899" w:rsidP="00D04733">
      <w:pPr>
        <w:pStyle w:val="BodyCopy"/>
      </w:pPr>
      <w:r>
        <w:rPr>
          <w:color w:val="000000"/>
        </w:rPr>
        <w:lastRenderedPageBreak/>
        <w:t>Staff</w:t>
      </w:r>
      <w:r w:rsidR="00D04733">
        <w:rPr>
          <w:color w:val="000000"/>
        </w:rPr>
        <w:t xml:space="preserve"> are encouraged to contact the VAD CNS if any further general guidance on Criminal Code considerations is needed.</w:t>
      </w:r>
    </w:p>
    <w:p w14:paraId="7A831814" w14:textId="77777777" w:rsidR="00D04733" w:rsidRPr="005D37F0" w:rsidRDefault="00D04733" w:rsidP="00D04733">
      <w:pPr>
        <w:pStyle w:val="Heading5"/>
      </w:pPr>
      <w:bookmarkStart w:id="28" w:name="_Toc212559790"/>
      <w:bookmarkStart w:id="29" w:name="_Toc206050256"/>
      <w:r w:rsidRPr="005D37F0">
        <w:t>Interpreters</w:t>
      </w:r>
      <w:bookmarkEnd w:id="28"/>
      <w:r>
        <w:t xml:space="preserve"> </w:t>
      </w:r>
      <w:bookmarkEnd w:id="29"/>
    </w:p>
    <w:p w14:paraId="123FB4EC" w14:textId="77777777" w:rsidR="00D04733" w:rsidRDefault="00D04733" w:rsidP="00D04733">
      <w:pPr>
        <w:pStyle w:val="BodyCopy"/>
        <w:rPr>
          <w:rFonts w:eastAsia="Calibri"/>
        </w:rPr>
      </w:pPr>
      <w:r>
        <w:rPr>
          <w:rFonts w:eastAsia="Calibri"/>
        </w:rPr>
        <w:t xml:space="preserve">The VAD Act requires that the interpreter for an individual who is accessing VAD or requesting VAD access </w:t>
      </w:r>
      <w:r w:rsidRPr="00D04733">
        <w:rPr>
          <w:rStyle w:val="Bold"/>
          <w:rFonts w:eastAsia="Calibri"/>
        </w:rPr>
        <w:t>must not</w:t>
      </w:r>
      <w:r w:rsidRPr="001D4940">
        <w:rPr>
          <w:rFonts w:eastAsia="Calibri"/>
        </w:rPr>
        <w:t>:</w:t>
      </w:r>
      <w:r>
        <w:rPr>
          <w:rFonts w:eastAsia="Calibri"/>
        </w:rPr>
        <w:t xml:space="preserve"> </w:t>
      </w:r>
    </w:p>
    <w:p w14:paraId="310C8CBD" w14:textId="77777777" w:rsidR="00D04733" w:rsidRDefault="00D04733" w:rsidP="00D04733">
      <w:pPr>
        <w:pStyle w:val="Bullet"/>
        <w:rPr>
          <w:rFonts w:eastAsia="Calibri"/>
        </w:rPr>
      </w:pPr>
      <w:r w:rsidRPr="00A60FFB">
        <w:rPr>
          <w:rFonts w:eastAsia="Calibri"/>
        </w:rPr>
        <w:t>be a family member</w:t>
      </w:r>
    </w:p>
    <w:p w14:paraId="498001AE" w14:textId="77777777" w:rsidR="00D04733" w:rsidRDefault="00D04733" w:rsidP="00D04733">
      <w:pPr>
        <w:pStyle w:val="Bullet"/>
        <w:rPr>
          <w:rFonts w:eastAsia="Calibri"/>
        </w:rPr>
      </w:pPr>
      <w:bookmarkStart w:id="30" w:name="_Hlk193794799"/>
      <w:r>
        <w:rPr>
          <w:rFonts w:eastAsia="Calibri"/>
        </w:rPr>
        <w:t xml:space="preserve">be </w:t>
      </w:r>
      <w:r w:rsidRPr="00A60FFB">
        <w:rPr>
          <w:rFonts w:eastAsia="Calibri"/>
        </w:rPr>
        <w:t>a beneficiary of the individual’s will</w:t>
      </w:r>
    </w:p>
    <w:bookmarkEnd w:id="30"/>
    <w:p w14:paraId="4ECD53F1" w14:textId="77777777" w:rsidR="00D04733" w:rsidRDefault="00D04733" w:rsidP="00D04733">
      <w:pPr>
        <w:pStyle w:val="Bullet"/>
        <w:rPr>
          <w:rFonts w:eastAsia="Calibri"/>
        </w:rPr>
      </w:pPr>
      <w:r w:rsidRPr="00A60FFB">
        <w:rPr>
          <w:rFonts w:eastAsia="Calibri"/>
        </w:rPr>
        <w:t xml:space="preserve">receive benefit from </w:t>
      </w:r>
      <w:r>
        <w:rPr>
          <w:rFonts w:eastAsia="Calibri"/>
        </w:rPr>
        <w:t xml:space="preserve">assisting the individual to access VAD or from </w:t>
      </w:r>
      <w:r w:rsidRPr="00A60FFB">
        <w:rPr>
          <w:rFonts w:eastAsia="Calibri"/>
        </w:rPr>
        <w:t>the individual’s death in any way (</w:t>
      </w:r>
      <w:r>
        <w:rPr>
          <w:rFonts w:eastAsia="Calibri"/>
        </w:rPr>
        <w:t>exemption for</w:t>
      </w:r>
      <w:r w:rsidRPr="00A60FFB">
        <w:rPr>
          <w:rFonts w:eastAsia="Calibri"/>
        </w:rPr>
        <w:t xml:space="preserve"> interpreting service fees)</w:t>
      </w:r>
    </w:p>
    <w:p w14:paraId="361A1553" w14:textId="77777777" w:rsidR="00D04733" w:rsidRDefault="00D04733" w:rsidP="00D04733">
      <w:pPr>
        <w:pStyle w:val="Bullet"/>
        <w:rPr>
          <w:rFonts w:eastAsia="Calibri"/>
        </w:rPr>
      </w:pPr>
      <w:r w:rsidRPr="00A60FFB">
        <w:rPr>
          <w:rFonts w:eastAsia="Calibri"/>
        </w:rPr>
        <w:t xml:space="preserve">own or be responsible for facility management </w:t>
      </w:r>
      <w:r>
        <w:rPr>
          <w:rFonts w:eastAsia="Calibri"/>
        </w:rPr>
        <w:t>where the individual</w:t>
      </w:r>
      <w:r w:rsidDel="00D5508F">
        <w:rPr>
          <w:rFonts w:eastAsia="Calibri"/>
        </w:rPr>
        <w:t xml:space="preserve"> </w:t>
      </w:r>
      <w:r>
        <w:rPr>
          <w:rFonts w:eastAsia="Calibri"/>
        </w:rPr>
        <w:t>is a resident</w:t>
      </w:r>
    </w:p>
    <w:p w14:paraId="21B0E3A7" w14:textId="77777777" w:rsidR="00D04733" w:rsidRPr="00A60FFB" w:rsidRDefault="00D04733" w:rsidP="00D04733">
      <w:pPr>
        <w:pStyle w:val="Bullet"/>
        <w:rPr>
          <w:rFonts w:eastAsia="Calibri"/>
        </w:rPr>
      </w:pPr>
      <w:r w:rsidRPr="00A60FFB">
        <w:rPr>
          <w:rFonts w:eastAsia="Calibri"/>
        </w:rPr>
        <w:t xml:space="preserve">be directly involved in providing health, personal or aged care services to the individual. </w:t>
      </w:r>
    </w:p>
    <w:p w14:paraId="79C80B04" w14:textId="5551647B" w:rsidR="00D04733" w:rsidRPr="00D04733" w:rsidRDefault="00D04733" w:rsidP="00D04733">
      <w:pPr>
        <w:pStyle w:val="BodyCopy"/>
        <w:rPr>
          <w:rFonts w:eastAsia="Calibri"/>
        </w:rPr>
      </w:pPr>
      <w:r w:rsidRPr="00D04733">
        <w:rPr>
          <w:rFonts w:eastAsia="Calibri"/>
        </w:rPr>
        <w:t xml:space="preserve">Further details regarding interpreter considerations relating to VAD, including interpreter exemptions (i.e. when </w:t>
      </w:r>
      <w:r w:rsidR="00D14899">
        <w:rPr>
          <w:rFonts w:eastAsia="Calibri"/>
        </w:rPr>
        <w:t xml:space="preserve">the </w:t>
      </w:r>
      <w:r w:rsidRPr="00D04733">
        <w:rPr>
          <w:rFonts w:eastAsia="Calibri"/>
        </w:rPr>
        <w:t xml:space="preserve">only interpreter available meets any of the above criteria), can be accessed in the </w:t>
      </w:r>
      <w:r w:rsidRPr="00D04733">
        <w:t xml:space="preserve">ACT Voluntary Assisted Dying Clinical Guidelines available from </w:t>
      </w:r>
      <w:r w:rsidR="00D14899">
        <w:t xml:space="preserve">the </w:t>
      </w:r>
      <w:r w:rsidRPr="00D04733">
        <w:t>ACT Government VAD</w:t>
      </w:r>
      <w:r w:rsidRPr="00D04733" w:rsidDel="00DC76A5">
        <w:t xml:space="preserve"> </w:t>
      </w:r>
      <w:r w:rsidRPr="00D04733">
        <w:t>website</w:t>
      </w:r>
      <w:r w:rsidR="0070405F">
        <w:t>.</w:t>
      </w:r>
    </w:p>
    <w:p w14:paraId="757DE80D" w14:textId="5DD2D7B4" w:rsidR="00D04733" w:rsidRPr="00D04733" w:rsidRDefault="00D14899" w:rsidP="00D04733">
      <w:pPr>
        <w:pStyle w:val="BodyCopy"/>
        <w:rPr>
          <w:rFonts w:eastAsia="Calibri"/>
        </w:rPr>
      </w:pPr>
      <w:r>
        <w:rPr>
          <w:rFonts w:eastAsia="Calibri"/>
        </w:rPr>
        <w:t>Staff</w:t>
      </w:r>
      <w:r w:rsidR="00D04733" w:rsidRPr="00D04733">
        <w:rPr>
          <w:rFonts w:eastAsia="Calibri"/>
        </w:rPr>
        <w:t xml:space="preserve"> must ensure that individuals are given the opportunity to access an interpreter if required. The individual must consent to and have a choice about the use of an interpreter. </w:t>
      </w:r>
      <w:r w:rsidR="0056377B">
        <w:rPr>
          <w:rFonts w:eastAsia="Calibri"/>
        </w:rPr>
        <w:t>Staff</w:t>
      </w:r>
      <w:r w:rsidR="00D04733" w:rsidRPr="00D04733">
        <w:rPr>
          <w:rFonts w:eastAsia="Calibri"/>
        </w:rPr>
        <w:t xml:space="preserve"> should refer to the</w:t>
      </w:r>
      <w:r w:rsidR="00D04733" w:rsidRPr="00D04733" w:rsidDel="001C008D">
        <w:rPr>
          <w:rStyle w:val="Hyperlink"/>
          <w:rFonts w:eastAsia="Calibri"/>
          <w:color w:val="000000" w:themeColor="text1"/>
          <w:u w:val="none"/>
        </w:rPr>
        <w:t xml:space="preserve"> </w:t>
      </w:r>
      <w:r w:rsidR="00D04733" w:rsidRPr="00D14899">
        <w:rPr>
          <w:rStyle w:val="Hyperlink"/>
          <w:i/>
          <w:iCs w:val="0"/>
          <w:color w:val="000000" w:themeColor="text1"/>
          <w:u w:val="none"/>
        </w:rPr>
        <w:t xml:space="preserve">Language Services – Interpreters and Translated Materials for </w:t>
      </w:r>
      <w:r>
        <w:rPr>
          <w:rStyle w:val="Hyperlink"/>
          <w:i/>
          <w:iCs w:val="0"/>
          <w:color w:val="000000" w:themeColor="text1"/>
          <w:u w:val="none"/>
        </w:rPr>
        <w:t>A</w:t>
      </w:r>
      <w:r w:rsidR="00D04733" w:rsidRPr="00D14899">
        <w:rPr>
          <w:rStyle w:val="Hyperlink"/>
          <w:i/>
          <w:iCs w:val="0"/>
          <w:color w:val="000000" w:themeColor="text1"/>
          <w:u w:val="none"/>
        </w:rPr>
        <w:t xml:space="preserve">dults and </w:t>
      </w:r>
      <w:r>
        <w:rPr>
          <w:rStyle w:val="Hyperlink"/>
          <w:i/>
          <w:iCs w:val="0"/>
          <w:color w:val="000000" w:themeColor="text1"/>
          <w:u w:val="none"/>
        </w:rPr>
        <w:t>C</w:t>
      </w:r>
      <w:r w:rsidR="00D04733" w:rsidRPr="00D14899">
        <w:rPr>
          <w:rStyle w:val="Hyperlink"/>
          <w:i/>
          <w:iCs w:val="0"/>
          <w:color w:val="000000" w:themeColor="text1"/>
          <w:u w:val="none"/>
        </w:rPr>
        <w:t>hildren Procedure</w:t>
      </w:r>
      <w:r w:rsidR="00D04733" w:rsidRPr="00D04733">
        <w:rPr>
          <w:rStyle w:val="Hyperlink"/>
          <w:color w:val="000000" w:themeColor="text1"/>
          <w:u w:val="none"/>
        </w:rPr>
        <w:t xml:space="preserve"> available from the Policy and Guidance Documents Register and </w:t>
      </w:r>
      <w:r>
        <w:rPr>
          <w:rFonts w:eastAsia="Calibri"/>
        </w:rPr>
        <w:t>the</w:t>
      </w:r>
      <w:r w:rsidR="00D04733" w:rsidRPr="00D04733">
        <w:rPr>
          <w:rFonts w:eastAsia="Calibri"/>
        </w:rPr>
        <w:t xml:space="preserve"> Translating and Interpreting Services HealthHub site for details on how to access an interpreter</w:t>
      </w:r>
      <w:r w:rsidR="00D04733" w:rsidRPr="00D04733" w:rsidDel="001C008D">
        <w:rPr>
          <w:rFonts w:eastAsia="Calibri"/>
        </w:rPr>
        <w:t xml:space="preserve">. </w:t>
      </w:r>
    </w:p>
    <w:p w14:paraId="71999FD8" w14:textId="77777777" w:rsidR="00D04733" w:rsidRPr="00D04733" w:rsidRDefault="00D04733" w:rsidP="00D04733">
      <w:pPr>
        <w:pStyle w:val="Heading5"/>
        <w:rPr>
          <w:rStyle w:val="Hyperlink"/>
          <w:color w:val="3D2262" w:themeColor="accent1"/>
          <w:u w:val="none"/>
        </w:rPr>
      </w:pPr>
      <w:bookmarkStart w:id="31" w:name="_Toc206050257"/>
      <w:bookmarkStart w:id="32" w:name="_Toc212559791"/>
      <w:r w:rsidRPr="00D04733">
        <w:rPr>
          <w:rStyle w:val="Hyperlink"/>
          <w:color w:val="3D2262" w:themeColor="accent1"/>
          <w:u w:val="none"/>
        </w:rPr>
        <w:t>VAD authorised practitioner requesting information</w:t>
      </w:r>
      <w:bookmarkEnd w:id="31"/>
      <w:bookmarkEnd w:id="32"/>
      <w:r w:rsidRPr="00D04733">
        <w:rPr>
          <w:rStyle w:val="Hyperlink"/>
          <w:color w:val="3D2262" w:themeColor="accent1"/>
          <w:u w:val="none"/>
        </w:rPr>
        <w:t xml:space="preserve"> </w:t>
      </w:r>
    </w:p>
    <w:p w14:paraId="2D960400" w14:textId="1DC59694" w:rsidR="00D04733" w:rsidRPr="00D04733" w:rsidRDefault="00D04733" w:rsidP="00D04733">
      <w:pPr>
        <w:pStyle w:val="BodyCopy"/>
      </w:pPr>
      <w:r w:rsidRPr="00D04733">
        <w:t xml:space="preserve">If </w:t>
      </w:r>
      <w:r w:rsidR="00D72230">
        <w:t>staff</w:t>
      </w:r>
      <w:r w:rsidRPr="00D04733">
        <w:t xml:space="preserve"> are asked to provide personal health information to assist a VAD authorised practitioner assessing an individual’s eligibility for VAD</w:t>
      </w:r>
      <w:r w:rsidR="009C5BD3">
        <w:t xml:space="preserve"> (</w:t>
      </w:r>
      <w:r w:rsidRPr="00D04733">
        <w:t xml:space="preserve">for example </w:t>
      </w:r>
      <w:r w:rsidRPr="00D04733">
        <w:rPr>
          <w:rFonts w:eastAsia="Calibri"/>
        </w:rPr>
        <w:t>providing a letter stating the individual’s current heath condition/s and any other relevant health information</w:t>
      </w:r>
      <w:r w:rsidR="009C5BD3">
        <w:rPr>
          <w:rFonts w:eastAsia="Calibri"/>
        </w:rPr>
        <w:t>)</w:t>
      </w:r>
      <w:r w:rsidRPr="00D04733">
        <w:rPr>
          <w:rFonts w:eastAsia="Calibri"/>
        </w:rPr>
        <w:t xml:space="preserve"> they should do so as part of usual care.</w:t>
      </w:r>
    </w:p>
    <w:p w14:paraId="6F244871" w14:textId="08B42E4D" w:rsidR="00D04733" w:rsidRDefault="0056377B" w:rsidP="00D04733">
      <w:pPr>
        <w:pStyle w:val="BodyCopy"/>
      </w:pPr>
      <w:r>
        <w:t>Staff</w:t>
      </w:r>
      <w:r w:rsidR="00D04733" w:rsidRPr="00D04733">
        <w:t xml:space="preserve"> should also seek the individual’s consent to share this personal health information. Patient consent should be documented in the individual’s health record or on the Consent to Release </w:t>
      </w:r>
      <w:r w:rsidR="00D04733" w:rsidRPr="00D04733">
        <w:rPr>
          <w:rStyle w:val="Hyperlink"/>
          <w:color w:val="000000" w:themeColor="text1"/>
          <w:u w:val="none"/>
        </w:rPr>
        <w:t xml:space="preserve">and/or Share Personal Information form </w:t>
      </w:r>
      <w:r>
        <w:rPr>
          <w:rStyle w:val="Hyperlink"/>
          <w:color w:val="000000" w:themeColor="text1"/>
          <w:u w:val="none"/>
        </w:rPr>
        <w:t xml:space="preserve">(form no.15274 on the </w:t>
      </w:r>
      <w:r w:rsidR="00D04733" w:rsidRPr="00D04733">
        <w:rPr>
          <w:rStyle w:val="Hyperlink"/>
          <w:color w:val="000000" w:themeColor="text1"/>
          <w:u w:val="none"/>
        </w:rPr>
        <w:t>CHS Clinical Forms Register</w:t>
      </w:r>
      <w:r>
        <w:rPr>
          <w:rStyle w:val="Hyperlink"/>
          <w:color w:val="000000" w:themeColor="text1"/>
          <w:u w:val="none"/>
        </w:rPr>
        <w:t>)</w:t>
      </w:r>
      <w:r w:rsidR="00D04733" w:rsidRPr="00D04733">
        <w:rPr>
          <w:rStyle w:val="Hyperlink"/>
          <w:color w:val="000000" w:themeColor="text1"/>
          <w:u w:val="none"/>
        </w:rPr>
        <w:t xml:space="preserve">. For further details, please refer to the </w:t>
      </w:r>
      <w:r w:rsidR="00D04733" w:rsidRPr="0056377B">
        <w:rPr>
          <w:rStyle w:val="Hyperlink"/>
          <w:i/>
          <w:iCs w:val="0"/>
          <w:color w:val="000000" w:themeColor="text1"/>
          <w:u w:val="none"/>
        </w:rPr>
        <w:t>Clinical Records Management Policy</w:t>
      </w:r>
      <w:r w:rsidR="00D04733" w:rsidRPr="00D04733">
        <w:rPr>
          <w:rStyle w:val="Hyperlink"/>
          <w:color w:val="000000" w:themeColor="text1"/>
          <w:u w:val="none"/>
        </w:rPr>
        <w:t xml:space="preserve"> and </w:t>
      </w:r>
      <w:r w:rsidR="00D04733" w:rsidRPr="0056377B">
        <w:rPr>
          <w:rStyle w:val="Hyperlink"/>
          <w:i/>
          <w:iCs w:val="0"/>
          <w:color w:val="000000" w:themeColor="text1"/>
          <w:u w:val="none"/>
        </w:rPr>
        <w:t>Clinical Records Management Procedure</w:t>
      </w:r>
      <w:r w:rsidR="00D04733" w:rsidRPr="00D04733">
        <w:rPr>
          <w:rStyle w:val="Hyperlink"/>
          <w:color w:val="000000" w:themeColor="text1"/>
          <w:u w:val="none"/>
        </w:rPr>
        <w:t xml:space="preserve"> available from the Policy and Guidance Documents Register. </w:t>
      </w:r>
      <w:r>
        <w:t>Staff</w:t>
      </w:r>
      <w:r w:rsidR="00D04733" w:rsidRPr="00D04733">
        <w:t xml:space="preserve"> are encouraged to contact the VAD CNS if any further general guidance is needed. </w:t>
      </w:r>
    </w:p>
    <w:p w14:paraId="765F0466" w14:textId="34D9473E" w:rsidR="000269C9" w:rsidRPr="009C5BD3" w:rsidRDefault="00B12BA2" w:rsidP="000269C9">
      <w:pPr>
        <w:pStyle w:val="Heading5"/>
        <w:rPr>
          <w:rStyle w:val="Hyperlink"/>
          <w:color w:val="3D2262" w:themeColor="accent1"/>
          <w:u w:val="none"/>
        </w:rPr>
      </w:pPr>
      <w:bookmarkStart w:id="33" w:name="_Toc212559792"/>
      <w:r w:rsidRPr="009C5BD3">
        <w:rPr>
          <w:rStyle w:val="Hyperlink"/>
          <w:color w:val="3D2262" w:themeColor="accent1"/>
          <w:u w:val="none"/>
        </w:rPr>
        <w:t>Individual requesting to view CHS facility operator policy</w:t>
      </w:r>
      <w:r w:rsidR="00C426A6">
        <w:rPr>
          <w:rStyle w:val="Hyperlink"/>
          <w:color w:val="3D2262" w:themeColor="accent1"/>
          <w:u w:val="none"/>
        </w:rPr>
        <w:t xml:space="preserve"> information</w:t>
      </w:r>
      <w:bookmarkEnd w:id="33"/>
    </w:p>
    <w:p w14:paraId="2319D289" w14:textId="1176C0B4" w:rsidR="005727DE" w:rsidRPr="009C5BD3" w:rsidRDefault="00EC650F" w:rsidP="00364B72">
      <w:pPr>
        <w:tabs>
          <w:tab w:val="left" w:pos="5535"/>
        </w:tabs>
      </w:pPr>
      <w:r w:rsidRPr="009C5BD3">
        <w:t xml:space="preserve">In the ACT, </w:t>
      </w:r>
      <w:r w:rsidR="003E6406" w:rsidRPr="009C5BD3">
        <w:t>facilities such as hospitals, hospices and residential aged care facilities have facility operator obligations under the VAD Act.</w:t>
      </w:r>
      <w:r w:rsidR="00B86DE3" w:rsidRPr="009C5BD3">
        <w:t xml:space="preserve"> </w:t>
      </w:r>
      <w:r w:rsidR="001B5FB1" w:rsidRPr="009C5BD3">
        <w:t xml:space="preserve">Detailed information outlining how CHS meets its obligations as a facility operator </w:t>
      </w:r>
      <w:r w:rsidR="000B4FDC" w:rsidRPr="009C5BD3">
        <w:t>is outlined in Attachment 2</w:t>
      </w:r>
      <w:r w:rsidR="00B86DE3" w:rsidRPr="009C5BD3">
        <w:t xml:space="preserve"> </w:t>
      </w:r>
      <w:r w:rsidR="009C5BD3">
        <w:t>of this procedure</w:t>
      </w:r>
      <w:r w:rsidR="00FB58D7">
        <w:t>.</w:t>
      </w:r>
      <w:r w:rsidR="000B4FDC" w:rsidRPr="009C5BD3">
        <w:t xml:space="preserve"> </w:t>
      </w:r>
    </w:p>
    <w:p w14:paraId="10168115" w14:textId="23A5E9E4" w:rsidR="00466A0E" w:rsidRPr="009C5BD3" w:rsidRDefault="008A31C6" w:rsidP="008A31C6">
      <w:pPr>
        <w:pBdr>
          <w:top w:val="single" w:sz="4" w:space="1" w:color="auto"/>
          <w:left w:val="single" w:sz="4" w:space="4" w:color="auto"/>
          <w:bottom w:val="single" w:sz="4" w:space="1" w:color="auto"/>
          <w:right w:val="single" w:sz="4" w:space="4" w:color="auto"/>
        </w:pBdr>
        <w:tabs>
          <w:tab w:val="left" w:pos="5535"/>
        </w:tabs>
      </w:pPr>
      <w:r w:rsidRPr="009C5BD3">
        <w:rPr>
          <w:b/>
          <w:bCs/>
        </w:rPr>
        <w:lastRenderedPageBreak/>
        <w:t>Alert:</w:t>
      </w:r>
      <w:r w:rsidRPr="009C5BD3">
        <w:t xml:space="preserve"> </w:t>
      </w:r>
      <w:r w:rsidR="00FB58D7" w:rsidRPr="00FB58D7">
        <w:t>If an individual asks to view the CHS VAD facility operator policy, staff must provide them with a copy this procedure within two business days of the request.</w:t>
      </w:r>
      <w:r w:rsidR="003A6A12">
        <w:t xml:space="preserve"> Staff must provide either a hard copy of this procedure or a link to the CHS open access information website where this procedure is publicly published (available at: </w:t>
      </w:r>
      <w:hyperlink r:id="rId26" w:history="1">
        <w:r w:rsidR="00331375">
          <w:rPr>
            <w:rStyle w:val="Hyperlink"/>
          </w:rPr>
          <w:t>https://www.canberrahealthservices.act.gov.au/about-us/policies-and-guidelines</w:t>
        </w:r>
      </w:hyperlink>
      <w:r w:rsidR="003A6A12">
        <w:t xml:space="preserve">).   </w:t>
      </w:r>
    </w:p>
    <w:p w14:paraId="435CE184" w14:textId="2F0AA21A" w:rsidR="005727DE" w:rsidRDefault="005727DE" w:rsidP="005727DE">
      <w:pPr>
        <w:pStyle w:val="BodyCopy"/>
        <w:rPr>
          <w:rStyle w:val="Hyperlink"/>
          <w:color w:val="000000" w:themeColor="text1"/>
          <w:u w:val="none"/>
        </w:rPr>
      </w:pPr>
      <w:r w:rsidRPr="009C5BD3">
        <w:rPr>
          <w:rStyle w:val="Hyperlink"/>
          <w:color w:val="000000" w:themeColor="text1"/>
          <w:u w:val="none"/>
        </w:rPr>
        <w:t>Staff can contact the VAD CNS for further guidance</w:t>
      </w:r>
      <w:r w:rsidR="008A31C6" w:rsidRPr="009C5BD3">
        <w:rPr>
          <w:rStyle w:val="Hyperlink"/>
          <w:color w:val="000000" w:themeColor="text1"/>
          <w:u w:val="none"/>
        </w:rPr>
        <w:t xml:space="preserve"> on how to respond to an individual requesting to view the CHS facility operator policy</w:t>
      </w:r>
      <w:r w:rsidR="00C426A6">
        <w:rPr>
          <w:rStyle w:val="Hyperlink"/>
          <w:color w:val="000000" w:themeColor="text1"/>
          <w:u w:val="none"/>
        </w:rPr>
        <w:t xml:space="preserve"> information</w:t>
      </w:r>
      <w:r w:rsidRPr="009C5BD3">
        <w:rPr>
          <w:rStyle w:val="Hyperlink"/>
          <w:color w:val="000000" w:themeColor="text1"/>
          <w:u w:val="none"/>
        </w:rPr>
        <w:t>.</w:t>
      </w:r>
      <w:r>
        <w:rPr>
          <w:rStyle w:val="Hyperlink"/>
          <w:color w:val="000000" w:themeColor="text1"/>
          <w:u w:val="none"/>
        </w:rPr>
        <w:t xml:space="preserve"> </w:t>
      </w:r>
    </w:p>
    <w:p w14:paraId="152302F3" w14:textId="05636E73" w:rsidR="00481A6C" w:rsidRDefault="00481A6C" w:rsidP="00364B72">
      <w:pPr>
        <w:tabs>
          <w:tab w:val="left" w:pos="5535"/>
        </w:tabs>
      </w:pPr>
      <w:hyperlink w:anchor="_top" w:history="1">
        <w:r w:rsidRPr="00481A6C">
          <w:rPr>
            <w:rStyle w:val="Hyperlink"/>
          </w:rPr>
          <w:t>Back to Contents</w:t>
        </w:r>
      </w:hyperlink>
    </w:p>
    <w:p w14:paraId="4281674D" w14:textId="4119CF37" w:rsidR="00505A96" w:rsidRDefault="00505A96" w:rsidP="00505A96">
      <w:pPr>
        <w:pStyle w:val="Heading4"/>
      </w:pPr>
      <w:bookmarkStart w:id="34" w:name="_Toc212559793"/>
      <w:r w:rsidRPr="0078367D">
        <w:t xml:space="preserve">Section </w:t>
      </w:r>
      <w:r>
        <w:t>4</w:t>
      </w:r>
      <w:r w:rsidRPr="0078367D">
        <w:t xml:space="preserve"> </w:t>
      </w:r>
      <w:r>
        <w:t>–</w:t>
      </w:r>
      <w:r w:rsidRPr="0078367D">
        <w:t xml:space="preserve"> </w:t>
      </w:r>
      <w:r>
        <w:t xml:space="preserve">Responding to general VAD </w:t>
      </w:r>
      <w:r w:rsidR="006905E8">
        <w:t>quer</w:t>
      </w:r>
      <w:r>
        <w:t>ies</w:t>
      </w:r>
      <w:r w:rsidR="00364CC8">
        <w:t xml:space="preserve"> and VAD information requests</w:t>
      </w:r>
      <w:bookmarkEnd w:id="34"/>
      <w:r w:rsidR="00364CC8">
        <w:t xml:space="preserve"> </w:t>
      </w:r>
    </w:p>
    <w:p w14:paraId="7C84D182" w14:textId="6747A088" w:rsidR="00444228" w:rsidRPr="00444228" w:rsidRDefault="00D04733" w:rsidP="00D04733">
      <w:pPr>
        <w:pStyle w:val="BodyCopy"/>
        <w:rPr>
          <w:rStyle w:val="Hyperlink"/>
          <w:u w:val="none"/>
        </w:rPr>
      </w:pPr>
      <w:r w:rsidRPr="00D04733">
        <w:rPr>
          <w:rStyle w:val="Hyperlink"/>
          <w:color w:val="000000" w:themeColor="text1"/>
          <w:u w:val="none"/>
        </w:rPr>
        <w:t xml:space="preserve">The individual’s treating team can answer an individual’s general queries about VAD </w:t>
      </w:r>
      <w:r w:rsidR="0056377B">
        <w:rPr>
          <w:rStyle w:val="Hyperlink"/>
          <w:color w:val="000000" w:themeColor="text1"/>
          <w:u w:val="none"/>
        </w:rPr>
        <w:t>(</w:t>
      </w:r>
      <w:r w:rsidRPr="00D04733">
        <w:rPr>
          <w:rStyle w:val="Hyperlink"/>
          <w:color w:val="000000" w:themeColor="text1"/>
          <w:u w:val="none"/>
        </w:rPr>
        <w:t>e.g. answering the question “What is voluntary assisted dying</w:t>
      </w:r>
      <w:r w:rsidRPr="00444228">
        <w:rPr>
          <w:rStyle w:val="Hyperlink"/>
          <w:color w:val="000000" w:themeColor="text1"/>
          <w:u w:val="none"/>
        </w:rPr>
        <w:t>?</w:t>
      </w:r>
      <w:r w:rsidR="005867C8">
        <w:rPr>
          <w:rStyle w:val="Hyperlink"/>
          <w:color w:val="000000" w:themeColor="text1"/>
          <w:u w:val="none"/>
        </w:rPr>
        <w:t>”</w:t>
      </w:r>
      <w:r w:rsidR="0056377B" w:rsidRPr="00444228">
        <w:rPr>
          <w:rStyle w:val="Hyperlink"/>
          <w:color w:val="000000" w:themeColor="text1"/>
          <w:u w:val="none"/>
        </w:rPr>
        <w:t>)</w:t>
      </w:r>
      <w:r w:rsidR="00364CC8">
        <w:rPr>
          <w:rStyle w:val="Hyperlink"/>
          <w:color w:val="000000" w:themeColor="text1"/>
          <w:u w:val="none"/>
        </w:rPr>
        <w:t xml:space="preserve"> </w:t>
      </w:r>
      <w:r w:rsidR="00364CC8" w:rsidRPr="00050C57">
        <w:rPr>
          <w:rStyle w:val="Hyperlink"/>
          <w:color w:val="000000" w:themeColor="text1"/>
          <w:u w:val="none"/>
        </w:rPr>
        <w:t>and provide general information about voluntary assisted dying</w:t>
      </w:r>
      <w:r w:rsidR="0056377B" w:rsidRPr="00050C57">
        <w:rPr>
          <w:rStyle w:val="Hyperlink"/>
          <w:color w:val="000000" w:themeColor="text1"/>
          <w:u w:val="none"/>
        </w:rPr>
        <w:t>.</w:t>
      </w:r>
      <w:r w:rsidRPr="00444228">
        <w:rPr>
          <w:rStyle w:val="Hyperlink"/>
          <w:color w:val="000000" w:themeColor="text1"/>
          <w:u w:val="none"/>
        </w:rPr>
        <w:t xml:space="preserve"> </w:t>
      </w:r>
      <w:r w:rsidR="00444228" w:rsidRPr="00050C57">
        <w:rPr>
          <w:rStyle w:val="Hyperlink"/>
          <w:color w:val="000000" w:themeColor="text1"/>
          <w:u w:val="none"/>
        </w:rPr>
        <w:t xml:space="preserve">The individual’s treating team </w:t>
      </w:r>
      <w:r w:rsidR="00305E49" w:rsidRPr="00050C57">
        <w:rPr>
          <w:rStyle w:val="Hyperlink"/>
          <w:color w:val="000000" w:themeColor="text1"/>
          <w:u w:val="none"/>
        </w:rPr>
        <w:t>must</w:t>
      </w:r>
      <w:r w:rsidR="00444228" w:rsidRPr="00050C57">
        <w:rPr>
          <w:rStyle w:val="Hyperlink"/>
          <w:color w:val="000000" w:themeColor="text1"/>
          <w:u w:val="none"/>
        </w:rPr>
        <w:t xml:space="preserve"> respond to these </w:t>
      </w:r>
      <w:r w:rsidR="006905E8" w:rsidRPr="00050C57">
        <w:rPr>
          <w:rStyle w:val="Hyperlink"/>
          <w:color w:val="000000" w:themeColor="text1"/>
          <w:u w:val="none"/>
        </w:rPr>
        <w:t>queries and requests for information</w:t>
      </w:r>
      <w:r w:rsidR="00444228" w:rsidRPr="00050C57">
        <w:rPr>
          <w:rStyle w:val="Hyperlink"/>
          <w:color w:val="000000" w:themeColor="text1"/>
          <w:u w:val="none"/>
        </w:rPr>
        <w:t xml:space="preserve"> within two business days</w:t>
      </w:r>
      <w:r w:rsidR="00A34D48" w:rsidRPr="00050C57">
        <w:rPr>
          <w:rStyle w:val="Hyperlink"/>
          <w:color w:val="000000" w:themeColor="text1"/>
          <w:u w:val="none"/>
        </w:rPr>
        <w:t xml:space="preserve"> and they </w:t>
      </w:r>
      <w:r w:rsidR="00870DC7" w:rsidRPr="00050C57">
        <w:rPr>
          <w:rStyle w:val="Hyperlink"/>
          <w:color w:val="000000" w:themeColor="text1"/>
          <w:u w:val="none"/>
        </w:rPr>
        <w:t>must</w:t>
      </w:r>
      <w:r w:rsidR="00A34D48" w:rsidRPr="00050C57">
        <w:rPr>
          <w:rStyle w:val="Hyperlink"/>
          <w:color w:val="000000" w:themeColor="text1"/>
          <w:u w:val="none"/>
        </w:rPr>
        <w:t xml:space="preserve"> also give the </w:t>
      </w:r>
      <w:r w:rsidR="00611819" w:rsidRPr="00050C57">
        <w:rPr>
          <w:rStyle w:val="Hyperlink"/>
          <w:color w:val="000000" w:themeColor="text1"/>
          <w:u w:val="none"/>
        </w:rPr>
        <w:t xml:space="preserve">individual the </w:t>
      </w:r>
      <w:r w:rsidR="00040704">
        <w:rPr>
          <w:rFonts w:eastAsia="Calibri"/>
        </w:rPr>
        <w:t>VAD general information brochure</w:t>
      </w:r>
      <w:r w:rsidR="00040704" w:rsidRPr="003B3A3B">
        <w:rPr>
          <w:rFonts w:eastAsia="Calibri"/>
        </w:rPr>
        <w:t xml:space="preserve"> available </w:t>
      </w:r>
      <w:r w:rsidR="00040704">
        <w:rPr>
          <w:rFonts w:eastAsia="Calibri"/>
        </w:rPr>
        <w:t xml:space="preserve">in the voluntary assisted dying explained section </w:t>
      </w:r>
      <w:r w:rsidR="00040704" w:rsidRPr="003B3A3B">
        <w:rPr>
          <w:rFonts w:eastAsia="Calibri"/>
        </w:rPr>
        <w:t>from the ACT Government VAD website</w:t>
      </w:r>
      <w:r w:rsidR="00040704">
        <w:rPr>
          <w:rFonts w:eastAsia="Calibri"/>
        </w:rPr>
        <w:t xml:space="preserve"> </w:t>
      </w:r>
      <w:r w:rsidR="00767639" w:rsidRPr="003B3A3B">
        <w:rPr>
          <w:rFonts w:eastAsia="Calibri"/>
        </w:rPr>
        <w:t xml:space="preserve">(available at: </w:t>
      </w:r>
      <w:hyperlink r:id="rId27" w:history="1">
        <w:r w:rsidR="00767639" w:rsidRPr="00765C5D">
          <w:rPr>
            <w:rFonts w:eastAsia="Calibri"/>
            <w:u w:val="single"/>
          </w:rPr>
          <w:t>https://www.act.gov.au/health/end-of-life-and-palliative-care/voluntary-assisted-dying-in-the-act</w:t>
        </w:r>
      </w:hyperlink>
      <w:r w:rsidR="00767639" w:rsidRPr="003B3A3B">
        <w:rPr>
          <w:rFonts w:eastAsia="Calibri"/>
        </w:rPr>
        <w:t>)</w:t>
      </w:r>
      <w:r w:rsidR="00611819" w:rsidRPr="00050C57">
        <w:rPr>
          <w:rStyle w:val="Hyperlink"/>
          <w:color w:val="000000" w:themeColor="text1"/>
          <w:u w:val="none"/>
        </w:rPr>
        <w:t>.</w:t>
      </w:r>
    </w:p>
    <w:p w14:paraId="4BC14E0D" w14:textId="5F0BFB8B" w:rsidR="00D04733" w:rsidRPr="00D04733" w:rsidRDefault="00D04733" w:rsidP="00D04733">
      <w:pPr>
        <w:pStyle w:val="BodyCopy"/>
        <w:rPr>
          <w:rStyle w:val="Hyperlink"/>
          <w:color w:val="000000" w:themeColor="text1"/>
          <w:u w:val="none"/>
        </w:rPr>
      </w:pPr>
      <w:r w:rsidRPr="00D04733">
        <w:rPr>
          <w:rStyle w:val="Hyperlink"/>
          <w:color w:val="000000" w:themeColor="text1"/>
          <w:u w:val="none"/>
        </w:rPr>
        <w:t xml:space="preserve">When members of the individual’s treating team are asked general queries about VAD, this interaction and action taken should be </w:t>
      </w:r>
      <w:r w:rsidRPr="00D04733">
        <w:rPr>
          <w:rFonts w:eastAsia="Calibri"/>
        </w:rPr>
        <w:t xml:space="preserve">documented </w:t>
      </w:r>
      <w:r w:rsidRPr="00D04733">
        <w:rPr>
          <w:rStyle w:val="Hyperlink"/>
          <w:color w:val="000000" w:themeColor="text1"/>
          <w:u w:val="none"/>
        </w:rPr>
        <w:t>in the individual’s health record in line with usual CHS health record requirements</w:t>
      </w:r>
      <w:r w:rsidRPr="00D04733">
        <w:rPr>
          <w:rFonts w:eastAsia="Calibri"/>
        </w:rPr>
        <w:t xml:space="preserve">.  </w:t>
      </w:r>
    </w:p>
    <w:p w14:paraId="2962D777" w14:textId="0357AB40" w:rsidR="006447C1" w:rsidRPr="00D04733" w:rsidRDefault="00D04733" w:rsidP="0070405F">
      <w:pPr>
        <w:pStyle w:val="BodyCopy"/>
        <w:pBdr>
          <w:top w:val="single" w:sz="4" w:space="1" w:color="auto"/>
          <w:left w:val="single" w:sz="4" w:space="4" w:color="auto"/>
          <w:bottom w:val="single" w:sz="4" w:space="0" w:color="auto"/>
          <w:right w:val="single" w:sz="4" w:space="4" w:color="auto"/>
        </w:pBdr>
      </w:pPr>
      <w:r w:rsidRPr="00D04733">
        <w:rPr>
          <w:rStyle w:val="Hyperlink"/>
          <w:b/>
          <w:bCs w:val="0"/>
          <w:color w:val="000000" w:themeColor="text1"/>
          <w:u w:val="none"/>
        </w:rPr>
        <w:t>Alert:</w:t>
      </w:r>
      <w:r w:rsidRPr="00D04733">
        <w:rPr>
          <w:rStyle w:val="Hyperlink"/>
          <w:color w:val="000000" w:themeColor="text1"/>
          <w:u w:val="none"/>
        </w:rPr>
        <w:t xml:space="preserve"> If any member of the individual’s treating team does not feel confident or comfortable answering an individual’s general VAD queries</w:t>
      </w:r>
      <w:r w:rsidR="00484A23">
        <w:rPr>
          <w:rStyle w:val="Hyperlink"/>
          <w:color w:val="000000" w:themeColor="text1"/>
          <w:u w:val="none"/>
        </w:rPr>
        <w:t xml:space="preserve"> </w:t>
      </w:r>
      <w:r w:rsidR="00484A23" w:rsidRPr="00050C57">
        <w:rPr>
          <w:rStyle w:val="Hyperlink"/>
          <w:color w:val="000000" w:themeColor="text1"/>
          <w:u w:val="none"/>
        </w:rPr>
        <w:t>and requests for information</w:t>
      </w:r>
      <w:r w:rsidRPr="00050C57">
        <w:rPr>
          <w:rStyle w:val="Hyperlink"/>
          <w:color w:val="000000" w:themeColor="text1"/>
          <w:u w:val="none"/>
        </w:rPr>
        <w:t>,</w:t>
      </w:r>
      <w:r w:rsidR="006447C1" w:rsidRPr="00050C57">
        <w:rPr>
          <w:rStyle w:val="Hyperlink"/>
          <w:color w:val="000000" w:themeColor="text1"/>
          <w:u w:val="none"/>
        </w:rPr>
        <w:t xml:space="preserve"> they </w:t>
      </w:r>
      <w:r w:rsidR="00305E49" w:rsidRPr="00050C57">
        <w:rPr>
          <w:rStyle w:val="Hyperlink"/>
          <w:color w:val="000000" w:themeColor="text1"/>
          <w:u w:val="none"/>
        </w:rPr>
        <w:t>must</w:t>
      </w:r>
      <w:r w:rsidR="002E199D" w:rsidRPr="00050C57">
        <w:rPr>
          <w:rStyle w:val="Hyperlink"/>
          <w:color w:val="000000" w:themeColor="text1"/>
          <w:u w:val="none"/>
        </w:rPr>
        <w:t xml:space="preserve"> </w:t>
      </w:r>
      <w:r w:rsidR="006447C1" w:rsidRPr="00050C57">
        <w:rPr>
          <w:rStyle w:val="Hyperlink"/>
          <w:color w:val="000000" w:themeColor="text1"/>
          <w:u w:val="none"/>
        </w:rPr>
        <w:t>within two business day</w:t>
      </w:r>
      <w:r w:rsidR="0096780B" w:rsidRPr="00050C57">
        <w:rPr>
          <w:rStyle w:val="Hyperlink"/>
          <w:color w:val="000000" w:themeColor="text1"/>
          <w:u w:val="none"/>
        </w:rPr>
        <w:t>s</w:t>
      </w:r>
      <w:r w:rsidR="006447C1" w:rsidRPr="00050C57">
        <w:rPr>
          <w:rStyle w:val="Hyperlink"/>
          <w:color w:val="000000" w:themeColor="text1"/>
          <w:u w:val="none"/>
        </w:rPr>
        <w:t xml:space="preserve"> give the individual the </w:t>
      </w:r>
      <w:r w:rsidR="00040704">
        <w:rPr>
          <w:rFonts w:eastAsia="Calibri"/>
        </w:rPr>
        <w:t>VAD general information brochure</w:t>
      </w:r>
      <w:r w:rsidR="00040704" w:rsidRPr="003B3A3B">
        <w:rPr>
          <w:rFonts w:eastAsia="Calibri"/>
        </w:rPr>
        <w:t xml:space="preserve"> available </w:t>
      </w:r>
      <w:r w:rsidR="00040704">
        <w:rPr>
          <w:rFonts w:eastAsia="Calibri"/>
        </w:rPr>
        <w:t xml:space="preserve">in the voluntary assisted dying explained section </w:t>
      </w:r>
      <w:r w:rsidR="00040704" w:rsidRPr="003B3A3B">
        <w:rPr>
          <w:rFonts w:eastAsia="Calibri"/>
        </w:rPr>
        <w:t>from the ACT Government VAD website</w:t>
      </w:r>
      <w:r w:rsidR="0070405F">
        <w:rPr>
          <w:rFonts w:eastAsia="Calibri"/>
        </w:rPr>
        <w:t>.</w:t>
      </w:r>
    </w:p>
    <w:p w14:paraId="6C1E173E" w14:textId="6BB636C3" w:rsidR="00D04733" w:rsidRDefault="0056377B" w:rsidP="00D04733">
      <w:pPr>
        <w:pStyle w:val="BodyCopy"/>
        <w:rPr>
          <w:rStyle w:val="Hyperlink"/>
        </w:rPr>
      </w:pPr>
      <w:r>
        <w:rPr>
          <w:rStyle w:val="Hyperlink"/>
          <w:color w:val="000000" w:themeColor="text1"/>
          <w:u w:val="none"/>
        </w:rPr>
        <w:t>Staff</w:t>
      </w:r>
      <w:r w:rsidR="00D04733" w:rsidRPr="00D04733">
        <w:rPr>
          <w:rStyle w:val="Hyperlink"/>
          <w:color w:val="000000" w:themeColor="text1"/>
          <w:u w:val="none"/>
        </w:rPr>
        <w:t xml:space="preserve"> can contact the VAD CNS for guidance on how to respond to general VAD queries </w:t>
      </w:r>
      <w:r w:rsidR="00B71248">
        <w:rPr>
          <w:rStyle w:val="Hyperlink"/>
          <w:color w:val="000000" w:themeColor="text1"/>
          <w:u w:val="none"/>
        </w:rPr>
        <w:t>and requests for information</w:t>
      </w:r>
      <w:r w:rsidR="00D04733" w:rsidRPr="0056377B">
        <w:t>.</w:t>
      </w:r>
      <w:r w:rsidR="00D04733">
        <w:rPr>
          <w:rStyle w:val="Hyperlink"/>
        </w:rPr>
        <w:t xml:space="preserve"> </w:t>
      </w:r>
    </w:p>
    <w:p w14:paraId="2AA11BC5" w14:textId="77777777" w:rsidR="00505A96" w:rsidRDefault="00505A96" w:rsidP="00505A96">
      <w:pPr>
        <w:pStyle w:val="BodyCopy"/>
      </w:pPr>
      <w:hyperlink w:anchor="_top" w:history="1">
        <w:r w:rsidRPr="00481A6C">
          <w:rPr>
            <w:rStyle w:val="Hyperlink"/>
            <w:iCs w:val="0"/>
          </w:rPr>
          <w:t>Back to Contents</w:t>
        </w:r>
      </w:hyperlink>
    </w:p>
    <w:p w14:paraId="68DD28A9" w14:textId="05AA2374" w:rsidR="00505A96" w:rsidRDefault="00505A96" w:rsidP="00505A96">
      <w:pPr>
        <w:pStyle w:val="Heading4"/>
      </w:pPr>
      <w:bookmarkStart w:id="35" w:name="_Toc212559794"/>
      <w:r w:rsidRPr="0078367D">
        <w:t xml:space="preserve">Section </w:t>
      </w:r>
      <w:r>
        <w:t>5</w:t>
      </w:r>
      <w:r w:rsidRPr="0078367D">
        <w:t xml:space="preserve"> </w:t>
      </w:r>
      <w:r>
        <w:t>–</w:t>
      </w:r>
      <w:r w:rsidRPr="0078367D">
        <w:t xml:space="preserve"> </w:t>
      </w:r>
      <w:r>
        <w:t xml:space="preserve">Raising VAD as an </w:t>
      </w:r>
      <w:proofErr w:type="gramStart"/>
      <w:r>
        <w:t>end of life</w:t>
      </w:r>
      <w:proofErr w:type="gramEnd"/>
      <w:r>
        <w:t xml:space="preserve"> choice</w:t>
      </w:r>
      <w:bookmarkEnd w:id="35"/>
    </w:p>
    <w:p w14:paraId="354D35F4" w14:textId="20C2289F" w:rsidR="00D04733" w:rsidRPr="00D04733" w:rsidRDefault="00D04733" w:rsidP="00D04733">
      <w:pPr>
        <w:pStyle w:val="BodyCopy"/>
        <w:rPr>
          <w:rStyle w:val="Hyperlink"/>
          <w:color w:val="000000" w:themeColor="text1"/>
          <w:u w:val="none"/>
        </w:rPr>
      </w:pPr>
      <w:r w:rsidRPr="00D04733">
        <w:rPr>
          <w:rStyle w:val="Hyperlink"/>
          <w:color w:val="000000" w:themeColor="text1"/>
          <w:u w:val="none"/>
        </w:rPr>
        <w:t>The VAD Act enables registered</w:t>
      </w:r>
      <w:r w:rsidRPr="00D04733" w:rsidDel="00A35C31">
        <w:rPr>
          <w:rStyle w:val="Hyperlink"/>
          <w:color w:val="000000" w:themeColor="text1"/>
          <w:u w:val="none"/>
        </w:rPr>
        <w:t xml:space="preserve"> </w:t>
      </w:r>
      <w:r w:rsidRPr="00D04733" w:rsidDel="00CA7767">
        <w:rPr>
          <w:rFonts w:eastAsia="Calibri"/>
        </w:rPr>
        <w:t xml:space="preserve">health </w:t>
      </w:r>
      <w:r w:rsidRPr="00D04733">
        <w:rPr>
          <w:rFonts w:eastAsia="Calibri"/>
        </w:rPr>
        <w:t>professionals</w:t>
      </w:r>
      <w:r w:rsidRPr="00D04733">
        <w:rPr>
          <w:rStyle w:val="Hyperlink"/>
          <w:color w:val="000000" w:themeColor="text1"/>
          <w:u w:val="none"/>
        </w:rPr>
        <w:t xml:space="preserve">, counsellors, social workers and speech pathologists to initiate a discussion about VAD as an </w:t>
      </w:r>
      <w:proofErr w:type="gramStart"/>
      <w:r w:rsidRPr="00D04733">
        <w:rPr>
          <w:rStyle w:val="Hyperlink"/>
          <w:color w:val="000000" w:themeColor="text1"/>
          <w:u w:val="none"/>
        </w:rPr>
        <w:t>end of life</w:t>
      </w:r>
      <w:proofErr w:type="gramEnd"/>
      <w:r w:rsidRPr="00D04733">
        <w:rPr>
          <w:rStyle w:val="Hyperlink"/>
          <w:color w:val="000000" w:themeColor="text1"/>
          <w:u w:val="none"/>
        </w:rPr>
        <w:t xml:space="preserve"> choice with an individual in the following circumstances. </w:t>
      </w:r>
    </w:p>
    <w:p w14:paraId="6E1B9AC5" w14:textId="77777777" w:rsidR="00D04733" w:rsidRPr="00D04733" w:rsidRDefault="00D04733" w:rsidP="00D04733">
      <w:pPr>
        <w:pStyle w:val="BodyCopy"/>
        <w:rPr>
          <w:rStyle w:val="Hyperlink"/>
          <w:color w:val="000000" w:themeColor="text1"/>
          <w:u w:val="none"/>
        </w:rPr>
      </w:pPr>
      <w:r w:rsidRPr="00C0160B">
        <w:rPr>
          <w:rStyle w:val="Bold"/>
        </w:rPr>
        <w:t>A doctor or nurse practitioner (with relevant expertise to discuss the full range of treatment and palliative care options)</w:t>
      </w:r>
      <w:r w:rsidRPr="00D04733">
        <w:rPr>
          <w:rStyle w:val="Hyperlink"/>
          <w:color w:val="000000" w:themeColor="text1"/>
          <w:u w:val="none"/>
        </w:rPr>
        <w:t xml:space="preserve"> may raise VAD as an </w:t>
      </w:r>
      <w:proofErr w:type="gramStart"/>
      <w:r w:rsidRPr="00D04733">
        <w:rPr>
          <w:rStyle w:val="Hyperlink"/>
          <w:color w:val="000000" w:themeColor="text1"/>
          <w:u w:val="none"/>
        </w:rPr>
        <w:t>end of life</w:t>
      </w:r>
      <w:proofErr w:type="gramEnd"/>
      <w:r w:rsidRPr="00D04733">
        <w:rPr>
          <w:rStyle w:val="Hyperlink"/>
          <w:color w:val="000000" w:themeColor="text1"/>
          <w:u w:val="none"/>
        </w:rPr>
        <w:t xml:space="preserve"> choice </w:t>
      </w:r>
      <w:proofErr w:type="gramStart"/>
      <w:r w:rsidRPr="00D04733">
        <w:rPr>
          <w:rStyle w:val="Hyperlink"/>
          <w:color w:val="000000" w:themeColor="text1"/>
          <w:u w:val="none"/>
        </w:rPr>
        <w:t>provided that</w:t>
      </w:r>
      <w:proofErr w:type="gramEnd"/>
      <w:r w:rsidRPr="00D04733">
        <w:rPr>
          <w:rStyle w:val="Hyperlink"/>
          <w:color w:val="000000" w:themeColor="text1"/>
          <w:u w:val="none"/>
        </w:rPr>
        <w:t xml:space="preserve"> they: </w:t>
      </w:r>
    </w:p>
    <w:p w14:paraId="340D5C32" w14:textId="77777777" w:rsidR="00D04733" w:rsidRPr="00D04733" w:rsidRDefault="00D04733" w:rsidP="00D04733">
      <w:pPr>
        <w:pStyle w:val="Bullet"/>
        <w:rPr>
          <w:rStyle w:val="Hyperlink"/>
          <w:color w:val="000000" w:themeColor="text1"/>
          <w:u w:val="none"/>
        </w:rPr>
      </w:pPr>
      <w:r w:rsidRPr="00D04733">
        <w:rPr>
          <w:rStyle w:val="Hyperlink"/>
          <w:color w:val="000000" w:themeColor="text1"/>
          <w:u w:val="none"/>
        </w:rPr>
        <w:lastRenderedPageBreak/>
        <w:t xml:space="preserve">know or reasonably believe that the individual has been diagnosed with a condition or conditions which meets the VAD eligibility criteria, and </w:t>
      </w:r>
    </w:p>
    <w:p w14:paraId="7F96C1E7" w14:textId="77777777" w:rsidR="00D04733" w:rsidRPr="00D04733" w:rsidRDefault="00D04733" w:rsidP="00D04733">
      <w:pPr>
        <w:pStyle w:val="Bullet"/>
        <w:rPr>
          <w:rStyle w:val="Hyperlink"/>
          <w:color w:val="000000" w:themeColor="text1"/>
          <w:u w:val="none"/>
        </w:rPr>
      </w:pPr>
      <w:r w:rsidRPr="00D04733">
        <w:rPr>
          <w:rStyle w:val="Hyperlink"/>
          <w:color w:val="000000" w:themeColor="text1"/>
          <w:u w:val="none"/>
        </w:rPr>
        <w:t xml:space="preserve">are satisfied that they have the expertise to appropriately discuss treatment and palliative care options with the individual, and </w:t>
      </w:r>
    </w:p>
    <w:p w14:paraId="03F499E0" w14:textId="135A3E97" w:rsidR="00D04733" w:rsidRPr="00CF727E" w:rsidRDefault="00D04733" w:rsidP="00D04733">
      <w:pPr>
        <w:pStyle w:val="Bullet"/>
        <w:rPr>
          <w:rStyle w:val="Hyperlink"/>
          <w:color w:val="000000" w:themeColor="text1"/>
          <w:u w:val="none"/>
        </w:rPr>
      </w:pPr>
      <w:r w:rsidRPr="00D04733">
        <w:rPr>
          <w:rStyle w:val="Hyperlink"/>
          <w:color w:val="000000" w:themeColor="text1"/>
          <w:u w:val="none"/>
        </w:rPr>
        <w:t xml:space="preserve">take reasonable steps to ensure that the individual knows of the treatment options available for the condition or conditions, the likely outcome of the treatment options, palliative care options available to the individual and the likely outcome of the palliative care options. </w:t>
      </w:r>
    </w:p>
    <w:p w14:paraId="59BFD1AF" w14:textId="77777777" w:rsidR="00D04733" w:rsidRPr="00D04733" w:rsidRDefault="00D04733" w:rsidP="00D04733">
      <w:pPr>
        <w:pStyle w:val="BodyCopy"/>
        <w:rPr>
          <w:rStyle w:val="Hyperlink"/>
          <w:color w:val="000000" w:themeColor="text1"/>
          <w:u w:val="none"/>
        </w:rPr>
      </w:pPr>
      <w:r w:rsidRPr="00C0160B">
        <w:rPr>
          <w:rStyle w:val="Hyperlink"/>
          <w:b/>
          <w:bCs w:val="0"/>
          <w:color w:val="000000" w:themeColor="text1"/>
          <w:u w:val="none"/>
        </w:rPr>
        <w:t xml:space="preserve">Doctors or nurse practitioners (without relevant expertise to discuss the full range of treatment and palliative care options), other registered </w:t>
      </w:r>
      <w:r w:rsidRPr="00C0160B">
        <w:rPr>
          <w:rFonts w:eastAsia="Calibri"/>
          <w:b/>
          <w:bCs w:val="0"/>
        </w:rPr>
        <w:t xml:space="preserve">health </w:t>
      </w:r>
      <w:r w:rsidRPr="00C0160B" w:rsidDel="00EB4235">
        <w:rPr>
          <w:rFonts w:eastAsia="Calibri"/>
          <w:b/>
          <w:bCs w:val="0"/>
        </w:rPr>
        <w:t>professionals</w:t>
      </w:r>
      <w:r w:rsidRPr="00C0160B">
        <w:rPr>
          <w:rStyle w:val="Hyperlink"/>
          <w:b/>
          <w:bCs w:val="0"/>
          <w:color w:val="000000" w:themeColor="text1"/>
          <w:u w:val="none"/>
        </w:rPr>
        <w:t>, counsellors, social workers and speech pathologists</w:t>
      </w:r>
      <w:r w:rsidRPr="00D04733">
        <w:rPr>
          <w:rStyle w:val="Hyperlink"/>
          <w:color w:val="000000" w:themeColor="text1"/>
          <w:u w:val="none"/>
        </w:rPr>
        <w:t xml:space="preserve"> may raise VAD as an </w:t>
      </w:r>
      <w:proofErr w:type="gramStart"/>
      <w:r w:rsidRPr="00D04733">
        <w:rPr>
          <w:rStyle w:val="Hyperlink"/>
          <w:color w:val="000000" w:themeColor="text1"/>
          <w:u w:val="none"/>
        </w:rPr>
        <w:t>end of life</w:t>
      </w:r>
      <w:proofErr w:type="gramEnd"/>
      <w:r w:rsidRPr="00D04733">
        <w:rPr>
          <w:rStyle w:val="Hyperlink"/>
          <w:color w:val="000000" w:themeColor="text1"/>
          <w:u w:val="none"/>
        </w:rPr>
        <w:t xml:space="preserve"> choice </w:t>
      </w:r>
      <w:proofErr w:type="gramStart"/>
      <w:r w:rsidRPr="00D04733">
        <w:rPr>
          <w:rStyle w:val="Hyperlink"/>
          <w:color w:val="000000" w:themeColor="text1"/>
          <w:u w:val="none"/>
        </w:rPr>
        <w:t>provided that</w:t>
      </w:r>
      <w:proofErr w:type="gramEnd"/>
      <w:r w:rsidRPr="00D04733">
        <w:rPr>
          <w:rStyle w:val="Hyperlink"/>
          <w:color w:val="000000" w:themeColor="text1"/>
          <w:u w:val="none"/>
        </w:rPr>
        <w:t xml:space="preserve"> they: </w:t>
      </w:r>
    </w:p>
    <w:p w14:paraId="2EDBFFF7" w14:textId="77777777" w:rsidR="00D04733" w:rsidRPr="00D04733" w:rsidRDefault="00D04733" w:rsidP="00AC631E">
      <w:pPr>
        <w:pStyle w:val="Bullet"/>
        <w:rPr>
          <w:rStyle w:val="Hyperlink"/>
          <w:color w:val="000000" w:themeColor="text1"/>
          <w:u w:val="none"/>
        </w:rPr>
      </w:pPr>
      <w:r w:rsidRPr="00D04733">
        <w:rPr>
          <w:rStyle w:val="Hyperlink"/>
          <w:color w:val="000000" w:themeColor="text1"/>
          <w:u w:val="none"/>
        </w:rPr>
        <w:t xml:space="preserve">know or reasonably believe that the individual has been diagnosed with a condition or conditions which meets the VAD eligibility criteria, and </w:t>
      </w:r>
    </w:p>
    <w:p w14:paraId="68C32A17" w14:textId="7EB57896" w:rsidR="0041389D" w:rsidRDefault="00D04733" w:rsidP="0070405F">
      <w:pPr>
        <w:pStyle w:val="Bullet"/>
      </w:pPr>
      <w:r w:rsidRPr="00D04733">
        <w:rPr>
          <w:rStyle w:val="Hyperlink"/>
          <w:color w:val="000000" w:themeColor="text1"/>
          <w:u w:val="none"/>
        </w:rPr>
        <w:t xml:space="preserve">take reasonable steps to ensure that the individual knows that treatment and palliative care options are available to the individual and that the individual should discuss the options with their treating doctor. </w:t>
      </w:r>
    </w:p>
    <w:p w14:paraId="70963F05" w14:textId="5E44B472" w:rsidR="00D04733" w:rsidRPr="00D04733" w:rsidRDefault="00D04733" w:rsidP="00D04733">
      <w:pPr>
        <w:pStyle w:val="BodyCopy"/>
        <w:rPr>
          <w:rStyle w:val="Hyperlink"/>
          <w:color w:val="000000" w:themeColor="text1"/>
          <w:u w:val="none"/>
        </w:rPr>
      </w:pPr>
      <w:r w:rsidRPr="00D04733">
        <w:rPr>
          <w:rStyle w:val="Hyperlink"/>
          <w:color w:val="000000" w:themeColor="text1"/>
          <w:u w:val="none"/>
        </w:rPr>
        <w:t xml:space="preserve">CHS registered </w:t>
      </w:r>
      <w:r w:rsidRPr="00D04733" w:rsidDel="00CA7767">
        <w:rPr>
          <w:rFonts w:eastAsia="Calibri"/>
        </w:rPr>
        <w:t xml:space="preserve">health </w:t>
      </w:r>
      <w:r w:rsidRPr="00D04733">
        <w:rPr>
          <w:rFonts w:eastAsia="Calibri"/>
        </w:rPr>
        <w:t>professionals</w:t>
      </w:r>
      <w:r w:rsidRPr="00D04733">
        <w:rPr>
          <w:rStyle w:val="Hyperlink"/>
          <w:color w:val="000000" w:themeColor="text1"/>
          <w:u w:val="none"/>
        </w:rPr>
        <w:t xml:space="preserve">, counsellors, social workers or speech pathologists who raise VAD as an </w:t>
      </w:r>
      <w:proofErr w:type="gramStart"/>
      <w:r w:rsidRPr="00D04733">
        <w:rPr>
          <w:rStyle w:val="Hyperlink"/>
          <w:color w:val="000000" w:themeColor="text1"/>
          <w:u w:val="none"/>
        </w:rPr>
        <w:t>end of life</w:t>
      </w:r>
      <w:proofErr w:type="gramEnd"/>
      <w:r w:rsidRPr="00D04733">
        <w:rPr>
          <w:rStyle w:val="Hyperlink"/>
          <w:color w:val="000000" w:themeColor="text1"/>
          <w:u w:val="none"/>
        </w:rPr>
        <w:t xml:space="preserve"> choice must document this discussion in the individual’s health record in line with usual CHS health record keeping requirements.</w:t>
      </w:r>
    </w:p>
    <w:p w14:paraId="120EB6DF" w14:textId="425A72DB" w:rsidR="00B31601" w:rsidRPr="00D04733" w:rsidRDefault="00D04733" w:rsidP="00C0160B">
      <w:pPr>
        <w:pStyle w:val="BodyCopy"/>
        <w:pBdr>
          <w:top w:val="single" w:sz="4" w:space="1" w:color="auto"/>
          <w:left w:val="single" w:sz="4" w:space="4" w:color="auto"/>
          <w:bottom w:val="single" w:sz="4" w:space="1" w:color="auto"/>
          <w:right w:val="single" w:sz="4" w:space="4" w:color="auto"/>
        </w:pBdr>
        <w:rPr>
          <w:rStyle w:val="Hyperlink"/>
          <w:color w:val="000000" w:themeColor="text1"/>
          <w:u w:val="none"/>
        </w:rPr>
      </w:pPr>
      <w:r w:rsidRPr="00C0160B">
        <w:rPr>
          <w:rStyle w:val="Hyperlink"/>
          <w:b/>
          <w:bCs w:val="0"/>
          <w:color w:val="000000" w:themeColor="text1"/>
          <w:u w:val="none"/>
        </w:rPr>
        <w:t>Alert:</w:t>
      </w:r>
      <w:r w:rsidRPr="00D04733">
        <w:rPr>
          <w:rStyle w:val="Hyperlink"/>
          <w:color w:val="000000" w:themeColor="text1"/>
          <w:u w:val="none"/>
        </w:rPr>
        <w:t xml:space="preserve"> If</w:t>
      </w:r>
      <w:r w:rsidRPr="00D04733" w:rsidDel="00955255">
        <w:rPr>
          <w:rStyle w:val="Hyperlink"/>
          <w:color w:val="000000" w:themeColor="text1"/>
          <w:u w:val="none"/>
        </w:rPr>
        <w:t xml:space="preserve"> CHS</w:t>
      </w:r>
      <w:r w:rsidRPr="00D04733">
        <w:rPr>
          <w:rStyle w:val="Hyperlink"/>
          <w:color w:val="000000" w:themeColor="text1"/>
          <w:u w:val="none"/>
        </w:rPr>
        <w:t xml:space="preserve"> registered </w:t>
      </w:r>
      <w:r w:rsidRPr="00D04733">
        <w:rPr>
          <w:rFonts w:eastAsia="Calibri"/>
        </w:rPr>
        <w:t>health professionals</w:t>
      </w:r>
      <w:r w:rsidRPr="00D04733">
        <w:rPr>
          <w:rStyle w:val="Hyperlink"/>
          <w:color w:val="000000" w:themeColor="text1"/>
          <w:u w:val="none"/>
        </w:rPr>
        <w:t xml:space="preserve">, counsellors, social workers or speech pathologists are unsure if they should raise VAD as an </w:t>
      </w:r>
      <w:proofErr w:type="gramStart"/>
      <w:r w:rsidRPr="00D04733">
        <w:rPr>
          <w:rStyle w:val="Hyperlink"/>
          <w:color w:val="000000" w:themeColor="text1"/>
          <w:u w:val="none"/>
        </w:rPr>
        <w:t>end of life</w:t>
      </w:r>
      <w:proofErr w:type="gramEnd"/>
      <w:r w:rsidRPr="00D04733">
        <w:rPr>
          <w:rStyle w:val="Hyperlink"/>
          <w:color w:val="000000" w:themeColor="text1"/>
          <w:u w:val="none"/>
        </w:rPr>
        <w:t xml:space="preserve"> choice, or do not feel confident or comfortable doing so, they should</w:t>
      </w:r>
      <w:r w:rsidR="002E199D">
        <w:rPr>
          <w:rStyle w:val="Hyperlink"/>
          <w:color w:val="000000" w:themeColor="text1"/>
          <w:u w:val="none"/>
        </w:rPr>
        <w:t xml:space="preserve"> </w:t>
      </w:r>
      <w:r w:rsidR="00B31601" w:rsidRPr="00050C57">
        <w:rPr>
          <w:rStyle w:val="Hyperlink"/>
          <w:color w:val="000000" w:themeColor="text1"/>
          <w:u w:val="none"/>
        </w:rPr>
        <w:t xml:space="preserve">consider giving the individual the </w:t>
      </w:r>
      <w:r w:rsidR="00040704">
        <w:rPr>
          <w:rFonts w:eastAsia="Calibri"/>
        </w:rPr>
        <w:t>VAD general information brochure</w:t>
      </w:r>
      <w:r w:rsidR="00040704" w:rsidRPr="003B3A3B">
        <w:rPr>
          <w:rFonts w:eastAsia="Calibri"/>
        </w:rPr>
        <w:t xml:space="preserve"> available </w:t>
      </w:r>
      <w:r w:rsidR="00040704">
        <w:rPr>
          <w:rFonts w:eastAsia="Calibri"/>
        </w:rPr>
        <w:t xml:space="preserve">in the voluntary assisted dying explained section </w:t>
      </w:r>
      <w:r w:rsidR="00040704" w:rsidRPr="003B3A3B">
        <w:rPr>
          <w:rFonts w:eastAsia="Calibri"/>
        </w:rPr>
        <w:t xml:space="preserve">from the ACT Government VAD </w:t>
      </w:r>
      <w:proofErr w:type="gramStart"/>
      <w:r w:rsidR="00040704" w:rsidRPr="003B3A3B">
        <w:rPr>
          <w:rFonts w:eastAsia="Calibri"/>
        </w:rPr>
        <w:t>website</w:t>
      </w:r>
      <w:r w:rsidR="00767639">
        <w:t xml:space="preserve"> </w:t>
      </w:r>
      <w:r w:rsidR="00074C6A">
        <w:rPr>
          <w:rFonts w:eastAsia="Calibri"/>
        </w:rPr>
        <w:t>.</w:t>
      </w:r>
      <w:proofErr w:type="gramEnd"/>
    </w:p>
    <w:p w14:paraId="6A7AE9EE" w14:textId="0C6E899C" w:rsidR="00852DED" w:rsidRDefault="00852DED" w:rsidP="00074C6A">
      <w:pPr>
        <w:pStyle w:val="BodyCopy"/>
      </w:pPr>
      <w:r>
        <w:t xml:space="preserve">CHS health professionals need to apply their clinical discretion when considering whether they should raise VAD as an </w:t>
      </w:r>
      <w:proofErr w:type="gramStart"/>
      <w:r>
        <w:t>end of life</w:t>
      </w:r>
      <w:proofErr w:type="gramEnd"/>
      <w:r>
        <w:t xml:space="preserve"> choice. At a minimum, </w:t>
      </w:r>
      <w:r w:rsidR="00437140">
        <w:t>health professionals</w:t>
      </w:r>
      <w:r>
        <w:t xml:space="preserve"> must ensure that they adhere to the raising VAD as an </w:t>
      </w:r>
      <w:proofErr w:type="gramStart"/>
      <w:r>
        <w:t>end of life</w:t>
      </w:r>
      <w:proofErr w:type="gramEnd"/>
      <w:r>
        <w:t xml:space="preserve"> choice legislative requirements set out for </w:t>
      </w:r>
      <w:r w:rsidRPr="4128E715">
        <w:rPr>
          <w:rStyle w:val="Hyperlink"/>
          <w:color w:val="000000" w:themeColor="text1"/>
          <w:u w:val="none"/>
        </w:rPr>
        <w:t xml:space="preserve">doctors or nurse practitioners (without relevant expertise to discuss the full range of treatment and palliative care options), other registered </w:t>
      </w:r>
      <w:r w:rsidRPr="4128E715">
        <w:rPr>
          <w:rFonts w:eastAsia="Calibri"/>
        </w:rPr>
        <w:t>health professionals</w:t>
      </w:r>
      <w:r w:rsidR="00D0717B" w:rsidRPr="4128E715">
        <w:rPr>
          <w:rFonts w:eastAsia="Calibri"/>
        </w:rPr>
        <w:t xml:space="preserve"> (e.g. registered nurses)</w:t>
      </w:r>
      <w:r w:rsidRPr="4128E715">
        <w:rPr>
          <w:rStyle w:val="Hyperlink"/>
          <w:color w:val="000000" w:themeColor="text1"/>
          <w:u w:val="none"/>
        </w:rPr>
        <w:t>, counsellors, social workers and speech pathologists.</w:t>
      </w:r>
    </w:p>
    <w:p w14:paraId="02BEDE91" w14:textId="67D6AEB5" w:rsidR="00D04733" w:rsidRPr="00D04733" w:rsidRDefault="00D04733" w:rsidP="00074C6A">
      <w:pPr>
        <w:pStyle w:val="BodyCopy"/>
        <w:rPr>
          <w:rStyle w:val="Hyperlink"/>
          <w:color w:val="000000" w:themeColor="text1"/>
          <w:u w:val="none"/>
        </w:rPr>
      </w:pPr>
      <w:r w:rsidRPr="00D04733">
        <w:rPr>
          <w:rFonts w:eastAsia="Calibri"/>
        </w:rPr>
        <w:t xml:space="preserve">Further details on raising VAD as an end of life choice can be accessed in the </w:t>
      </w:r>
      <w:r w:rsidRPr="00D04733">
        <w:t>ACT Voluntary Assisted Dying Clinical Guidelines available from ACT Government VAD website</w:t>
      </w:r>
      <w:r w:rsidR="00833FCE">
        <w:rPr>
          <w:rFonts w:eastAsia="Calibri"/>
          <w:lang w:val="en-GB"/>
        </w:rPr>
        <w:t xml:space="preserve"> </w:t>
      </w:r>
      <w:r w:rsidR="00833FCE">
        <w:t>(available at:</w:t>
      </w:r>
      <w:r w:rsidR="00A96A4D">
        <w:t xml:space="preserve"> </w:t>
      </w:r>
      <w:hyperlink r:id="rId28" w:history="1">
        <w:r w:rsidR="00A96A4D" w:rsidRPr="00A06F2E">
          <w:rPr>
            <w:rStyle w:val="Hyperlink"/>
          </w:rPr>
          <w:t>https://www.act.gov.au/health/end-of-life-and-palliative-care/supporting-voluntary-assisted-dying-for-people-in-your-care</w:t>
        </w:r>
      </w:hyperlink>
      <w:r w:rsidR="00833FCE">
        <w:t>)</w:t>
      </w:r>
      <w:r w:rsidR="00833FCE" w:rsidRPr="56D6B370">
        <w:rPr>
          <w:rFonts w:eastAsia="Calibri"/>
          <w:lang w:val="en-GB"/>
        </w:rPr>
        <w:t>.</w:t>
      </w:r>
      <w:r w:rsidRPr="00D04733">
        <w:t xml:space="preserve"> </w:t>
      </w:r>
      <w:r w:rsidR="0056377B">
        <w:rPr>
          <w:rStyle w:val="Hyperlink"/>
          <w:color w:val="000000" w:themeColor="text1"/>
          <w:u w:val="none"/>
        </w:rPr>
        <w:t>S</w:t>
      </w:r>
      <w:r w:rsidR="00D72230">
        <w:rPr>
          <w:rStyle w:val="Hyperlink"/>
          <w:color w:val="000000" w:themeColor="text1"/>
          <w:u w:val="none"/>
        </w:rPr>
        <w:t>taff</w:t>
      </w:r>
      <w:r w:rsidRPr="00D04733">
        <w:rPr>
          <w:rStyle w:val="Hyperlink"/>
          <w:color w:val="000000" w:themeColor="text1"/>
          <w:u w:val="none"/>
        </w:rPr>
        <w:t xml:space="preserve"> can also contact the VAD CNS for general guidance on raising VAD as an end of choice. </w:t>
      </w:r>
    </w:p>
    <w:p w14:paraId="2CFBBFC4" w14:textId="79ED239D" w:rsidR="00AF3F66" w:rsidRDefault="00505A96" w:rsidP="00505A96">
      <w:pPr>
        <w:pStyle w:val="BodyCopy"/>
      </w:pPr>
      <w:hyperlink w:anchor="_top" w:history="1">
        <w:r w:rsidRPr="00481A6C">
          <w:rPr>
            <w:rStyle w:val="Hyperlink"/>
            <w:iCs w:val="0"/>
          </w:rPr>
          <w:t>Back to Contents</w:t>
        </w:r>
      </w:hyperlink>
    </w:p>
    <w:p w14:paraId="3C6B8951" w14:textId="7A8D68EC" w:rsidR="00505A96" w:rsidRDefault="00505A96" w:rsidP="00505A96">
      <w:pPr>
        <w:pStyle w:val="Heading4"/>
      </w:pPr>
      <w:bookmarkStart w:id="36" w:name="_Toc212559795"/>
      <w:r w:rsidRPr="0078367D">
        <w:t xml:space="preserve">Section </w:t>
      </w:r>
      <w:r>
        <w:t>6</w:t>
      </w:r>
      <w:r w:rsidRPr="0078367D">
        <w:t xml:space="preserve"> </w:t>
      </w:r>
      <w:r>
        <w:t>–</w:t>
      </w:r>
      <w:r w:rsidRPr="0078367D">
        <w:t xml:space="preserve"> </w:t>
      </w:r>
      <w:r>
        <w:t>Responding to VAD requests</w:t>
      </w:r>
      <w:bookmarkEnd w:id="36"/>
    </w:p>
    <w:p w14:paraId="72858BBE" w14:textId="77777777" w:rsidR="00C0160B" w:rsidRPr="00C0160B" w:rsidRDefault="00C0160B" w:rsidP="00C0160B">
      <w:pPr>
        <w:pStyle w:val="Heading5"/>
      </w:pPr>
      <w:bookmarkStart w:id="37" w:name="_Toc206050261"/>
      <w:bookmarkStart w:id="38" w:name="_Toc212559796"/>
      <w:r w:rsidRPr="00C0160B">
        <w:rPr>
          <w:rStyle w:val="Hyperlink"/>
          <w:color w:val="3D2262" w:themeColor="accent1"/>
          <w:u w:val="none"/>
        </w:rPr>
        <w:lastRenderedPageBreak/>
        <w:t>Responding to a first request</w:t>
      </w:r>
      <w:bookmarkEnd w:id="37"/>
      <w:bookmarkEnd w:id="38"/>
      <w:r w:rsidRPr="00C0160B">
        <w:rPr>
          <w:rStyle w:val="Hyperlink"/>
          <w:color w:val="3D2262" w:themeColor="accent1"/>
          <w:u w:val="none"/>
        </w:rPr>
        <w:t xml:space="preserve"> </w:t>
      </w:r>
    </w:p>
    <w:p w14:paraId="542ECD83" w14:textId="601BC3EB" w:rsidR="00C0160B" w:rsidRDefault="00C0160B" w:rsidP="00C0160B">
      <w:r>
        <w:t xml:space="preserve">As set out in the VAD Act, the first step of the VAD process is where an individual makes a first request for access to VAD to a registered health professional. This first request must be clear, unambiguous, and made personally by the individual. The individual can communicate this first request in writing, using </w:t>
      </w:r>
      <w:r w:rsidRPr="173CAB87">
        <w:t>spoken language, sign language, with the assistance of an interpreter or through using assistive technologies or devices.</w:t>
      </w:r>
      <w:r w:rsidRPr="56D6B370">
        <w:t xml:space="preserve"> </w:t>
      </w:r>
    </w:p>
    <w:p w14:paraId="228EFF25" w14:textId="77777777" w:rsidR="00C0160B" w:rsidRDefault="00C0160B" w:rsidP="00C0160B">
      <w:r>
        <w:t>Examples of a first request:</w:t>
      </w:r>
    </w:p>
    <w:p w14:paraId="62DEFF23" w14:textId="77777777" w:rsidR="00C0160B" w:rsidRPr="00EA593C" w:rsidRDefault="00C0160B" w:rsidP="00C0160B">
      <w:pPr>
        <w:pStyle w:val="Bullet"/>
      </w:pPr>
      <w:r w:rsidRPr="00EA593C">
        <w:t xml:space="preserve">“I want to access voluntary assisted dying” </w:t>
      </w:r>
    </w:p>
    <w:p w14:paraId="1FEED39C" w14:textId="77777777" w:rsidR="00C0160B" w:rsidRPr="00EA593C" w:rsidRDefault="00C0160B" w:rsidP="00C0160B">
      <w:pPr>
        <w:pStyle w:val="Bullet"/>
      </w:pPr>
      <w:r w:rsidRPr="00EA593C">
        <w:t xml:space="preserve">“I want euthanasia” </w:t>
      </w:r>
    </w:p>
    <w:p w14:paraId="2838BEBF" w14:textId="77777777" w:rsidR="00C0160B" w:rsidRPr="00EA593C" w:rsidRDefault="00C0160B" w:rsidP="00C0160B">
      <w:pPr>
        <w:pStyle w:val="Bullet"/>
      </w:pPr>
      <w:r w:rsidRPr="00EA593C">
        <w:t xml:space="preserve">“I would like to die on my own terms. How can I access voluntary assisted dying?” </w:t>
      </w:r>
    </w:p>
    <w:p w14:paraId="23FA6C45" w14:textId="77777777" w:rsidR="00C0160B" w:rsidRPr="00EA593C" w:rsidRDefault="00C0160B" w:rsidP="00C0160B">
      <w:pPr>
        <w:pStyle w:val="Bullet"/>
      </w:pPr>
      <w:r w:rsidRPr="00EA593C">
        <w:t xml:space="preserve">“Can you help me die?” </w:t>
      </w:r>
    </w:p>
    <w:p w14:paraId="181F9D14" w14:textId="30F776AA" w:rsidR="00C0160B" w:rsidRDefault="00C0160B" w:rsidP="00C0160B">
      <w:pPr>
        <w:pStyle w:val="Bullet"/>
      </w:pPr>
      <w:r w:rsidRPr="00EA593C">
        <w:t xml:space="preserve">“I don’t want to go on like this. I am in too much pain. Can I get a medicine to die?” </w:t>
      </w:r>
    </w:p>
    <w:p w14:paraId="3051AAB2" w14:textId="2544F9AE" w:rsidR="00C0160B" w:rsidRDefault="00C0160B" w:rsidP="00DB474B">
      <w:pPr>
        <w:pBdr>
          <w:top w:val="single" w:sz="4" w:space="1" w:color="auto"/>
          <w:left w:val="single" w:sz="4" w:space="4" w:color="auto"/>
          <w:bottom w:val="single" w:sz="4" w:space="1" w:color="auto"/>
          <w:right w:val="single" w:sz="4" w:space="4" w:color="auto"/>
        </w:pBdr>
      </w:pPr>
      <w:r w:rsidRPr="00670EFF">
        <w:rPr>
          <w:b/>
        </w:rPr>
        <w:t>Note:</w:t>
      </w:r>
      <w:r>
        <w:t xml:space="preserve"> </w:t>
      </w:r>
      <w:r w:rsidRPr="000D15BA">
        <w:t xml:space="preserve">Clinical discretion </w:t>
      </w:r>
      <w:r>
        <w:t>is needed</w:t>
      </w:r>
      <w:r w:rsidRPr="000D15BA">
        <w:t xml:space="preserve"> when considering how</w:t>
      </w:r>
      <w:r>
        <w:t xml:space="preserve"> a registered health professional</w:t>
      </w:r>
      <w:r w:rsidRPr="006F1FBF">
        <w:t xml:space="preserve"> </w:t>
      </w:r>
      <w:r w:rsidRPr="000D15BA">
        <w:t>respond</w:t>
      </w:r>
      <w:r>
        <w:t>s</w:t>
      </w:r>
      <w:r w:rsidRPr="000D15BA">
        <w:t xml:space="preserve"> to</w:t>
      </w:r>
      <w:r>
        <w:t xml:space="preserve"> an individual expressing the above. </w:t>
      </w:r>
    </w:p>
    <w:p w14:paraId="480E365F" w14:textId="77777777" w:rsidR="00C0160B" w:rsidRDefault="00C0160B" w:rsidP="00C0160B">
      <w:pPr>
        <w:pStyle w:val="BodyCopy"/>
      </w:pPr>
      <w:r>
        <w:t xml:space="preserve">Examples of what is </w:t>
      </w:r>
      <w:r w:rsidRPr="00C0160B">
        <w:rPr>
          <w:b/>
          <w:bCs w:val="0"/>
        </w:rPr>
        <w:t>not</w:t>
      </w:r>
      <w:r>
        <w:t xml:space="preserve"> a first request:</w:t>
      </w:r>
    </w:p>
    <w:p w14:paraId="6448ADD5" w14:textId="77777777" w:rsidR="00C0160B" w:rsidRDefault="00C0160B" w:rsidP="00C0160B">
      <w:pPr>
        <w:pStyle w:val="Bullet"/>
      </w:pPr>
      <w:r>
        <w:t>An individual expressing interest in VAD or seeking more information such as “Can you tell me more about voluntary assisted dying?”</w:t>
      </w:r>
    </w:p>
    <w:p w14:paraId="53419D9E" w14:textId="77777777" w:rsidR="00C0160B" w:rsidRDefault="00C0160B" w:rsidP="00C0160B">
      <w:pPr>
        <w:pStyle w:val="Bullet"/>
      </w:pPr>
      <w:r>
        <w:t xml:space="preserve">A request made on someone else’s behalf </w:t>
      </w:r>
    </w:p>
    <w:p w14:paraId="57BDCFB7" w14:textId="7ACD59DD" w:rsidR="00C0160B" w:rsidRDefault="00C0160B" w:rsidP="00C0160B">
      <w:pPr>
        <w:pStyle w:val="Bullet"/>
      </w:pPr>
      <w:r>
        <w:t xml:space="preserve">A </w:t>
      </w:r>
      <w:r>
        <w:rPr>
          <w:rFonts w:eastAsia="Calibri"/>
        </w:rPr>
        <w:t xml:space="preserve">health professional </w:t>
      </w:r>
      <w:r>
        <w:t xml:space="preserve">raising VAD as an </w:t>
      </w:r>
      <w:proofErr w:type="gramStart"/>
      <w:r>
        <w:t>end of life</w:t>
      </w:r>
      <w:proofErr w:type="gramEnd"/>
      <w:r>
        <w:t xml:space="preserve"> choice with an individual in certain circumstances. </w:t>
      </w:r>
    </w:p>
    <w:p w14:paraId="202A7799" w14:textId="077EBD05" w:rsidR="00C0160B" w:rsidRDefault="00C0160B" w:rsidP="00C0160B">
      <w:r>
        <w:t xml:space="preserve">If a </w:t>
      </w:r>
      <w:r w:rsidRPr="00C0160B">
        <w:rPr>
          <w:b/>
          <w:bCs/>
        </w:rPr>
        <w:t>registered health professional is not a VAD authorised practitioner</w:t>
      </w:r>
      <w:r>
        <w:t>, they are unable to accept a first request</w:t>
      </w:r>
      <w:r w:rsidR="00DB474B">
        <w:t>.</w:t>
      </w:r>
      <w:r>
        <w:t xml:space="preserve"> </w:t>
      </w:r>
      <w:r w:rsidR="00DB474B">
        <w:t>W</w:t>
      </w:r>
      <w:r>
        <w:t xml:space="preserve">ithin </w:t>
      </w:r>
      <w:r w:rsidR="005D06A4">
        <w:t>four</w:t>
      </w:r>
      <w:r>
        <w:t xml:space="preserve"> business days, they must tell the individual that </w:t>
      </w:r>
      <w:r w:rsidR="00DB474B">
        <w:t>they cannot accept first requests for VAD</w:t>
      </w:r>
      <w:r>
        <w:t xml:space="preserve"> and that other registered health professionals</w:t>
      </w:r>
      <w:r w:rsidRPr="006F1FBF">
        <w:t xml:space="preserve"> </w:t>
      </w:r>
      <w:r>
        <w:t>may be able to assist them</w:t>
      </w:r>
      <w:r w:rsidR="00130C8D">
        <w:t>,</w:t>
      </w:r>
      <w:r>
        <w:t xml:space="preserve"> and </w:t>
      </w:r>
      <w:r w:rsidR="00130C8D">
        <w:t xml:space="preserve">they must </w:t>
      </w:r>
      <w:r>
        <w:t xml:space="preserve">provide </w:t>
      </w:r>
      <w:r w:rsidRPr="6DC408F6">
        <w:t xml:space="preserve">the </w:t>
      </w:r>
      <w:r>
        <w:t xml:space="preserve">individual with </w:t>
      </w:r>
      <w:r w:rsidRPr="6DC408F6">
        <w:t>either</w:t>
      </w:r>
      <w:r w:rsidR="007E3C15">
        <w:t xml:space="preserve"> of the following</w:t>
      </w:r>
      <w:r w:rsidRPr="6DC408F6">
        <w:t xml:space="preserve">: </w:t>
      </w:r>
    </w:p>
    <w:p w14:paraId="183AFAA2" w14:textId="482899FC" w:rsidR="00C0160B" w:rsidRDefault="001D05D3" w:rsidP="00C0160B">
      <w:pPr>
        <w:pStyle w:val="Bullet"/>
      </w:pPr>
      <w:r>
        <w:t xml:space="preserve">information about the </w:t>
      </w:r>
      <w:r w:rsidR="000B4232">
        <w:t>VAD CNS</w:t>
      </w:r>
      <w:r w:rsidR="008A573A">
        <w:t xml:space="preserve"> </w:t>
      </w:r>
      <w:r w:rsidR="00CA7D2C">
        <w:t xml:space="preserve">e.g. </w:t>
      </w:r>
      <w:r w:rsidR="002F4857">
        <w:t>by providing the</w:t>
      </w:r>
      <w:r w:rsidR="002F4857" w:rsidRPr="002F4857">
        <w:rPr>
          <w:rFonts w:eastAsia="Calibri"/>
        </w:rPr>
        <w:t xml:space="preserve"> </w:t>
      </w:r>
      <w:r w:rsidR="00040704">
        <w:rPr>
          <w:rFonts w:eastAsia="Calibri"/>
        </w:rPr>
        <w:t>VAD general information brochure</w:t>
      </w:r>
      <w:r w:rsidR="00040704" w:rsidRPr="003B3A3B">
        <w:rPr>
          <w:rFonts w:eastAsia="Calibri"/>
        </w:rPr>
        <w:t xml:space="preserve"> available </w:t>
      </w:r>
      <w:r w:rsidR="00040704">
        <w:rPr>
          <w:rFonts w:eastAsia="Calibri"/>
        </w:rPr>
        <w:t xml:space="preserve">in the voluntary assisted dying explained section </w:t>
      </w:r>
      <w:r w:rsidR="00040704" w:rsidRPr="003B3A3B">
        <w:rPr>
          <w:rFonts w:eastAsia="Calibri"/>
        </w:rPr>
        <w:t>from the ACT Government VAD website</w:t>
      </w:r>
      <w:r w:rsidR="002F4857" w:rsidRPr="003B3A3B">
        <w:rPr>
          <w:rFonts w:eastAsia="Calibri"/>
        </w:rPr>
        <w:t xml:space="preserve"> (available at: </w:t>
      </w:r>
      <w:hyperlink r:id="rId29" w:history="1">
        <w:r w:rsidR="00160383" w:rsidRPr="00765C5D">
          <w:rPr>
            <w:rFonts w:eastAsia="Calibri"/>
            <w:u w:val="single"/>
          </w:rPr>
          <w:t>https://www.act.gov.au/health/end-of-life-and-palliative-care/voluntary-assisted-dying-in-the-act</w:t>
        </w:r>
      </w:hyperlink>
      <w:r w:rsidR="002F4857" w:rsidRPr="003B3A3B">
        <w:rPr>
          <w:rFonts w:eastAsia="Calibri"/>
        </w:rPr>
        <w:t>)</w:t>
      </w:r>
      <w:r w:rsidR="002F4857">
        <w:rPr>
          <w:rFonts w:eastAsia="Calibri"/>
        </w:rPr>
        <w:t xml:space="preserve"> </w:t>
      </w:r>
      <w:r w:rsidR="00836DC5">
        <w:t xml:space="preserve">or </w:t>
      </w:r>
    </w:p>
    <w:p w14:paraId="0AEC2B0C" w14:textId="74997DD9" w:rsidR="00C0160B" w:rsidRPr="00C0160B" w:rsidRDefault="00836DC5" w:rsidP="00C0160B">
      <w:pPr>
        <w:pStyle w:val="Bullet"/>
        <w:rPr>
          <w:rStyle w:val="Hyperlink"/>
          <w:color w:val="000000" w:themeColor="text1"/>
          <w:u w:val="none"/>
        </w:rPr>
      </w:pPr>
      <w:r>
        <w:t>information about</w:t>
      </w:r>
      <w:r w:rsidR="00C0160B" w:rsidRPr="6DC408F6">
        <w:t xml:space="preserve"> another </w:t>
      </w:r>
      <w:r w:rsidR="00C0160B">
        <w:t xml:space="preserve">registered </w:t>
      </w:r>
      <w:r w:rsidR="00C0160B">
        <w:rPr>
          <w:rFonts w:eastAsia="Calibri"/>
        </w:rPr>
        <w:t xml:space="preserve">health professional </w:t>
      </w:r>
      <w:r w:rsidR="00C0160B" w:rsidRPr="6DC408F6">
        <w:t xml:space="preserve">whom </w:t>
      </w:r>
      <w:r w:rsidR="00C0160B">
        <w:t>they</w:t>
      </w:r>
      <w:r w:rsidR="00C0160B" w:rsidRPr="6DC408F6">
        <w:t xml:space="preserve"> believe may be able to assist them i.e. a VAD </w:t>
      </w:r>
      <w:r w:rsidR="00C0160B">
        <w:t xml:space="preserve">authorised </w:t>
      </w:r>
      <w:r w:rsidR="00C0160B" w:rsidRPr="6DC408F6">
        <w:t xml:space="preserve">practitioner. </w:t>
      </w:r>
    </w:p>
    <w:p w14:paraId="18A33E7F" w14:textId="04FE9CCC" w:rsidR="00C0160B" w:rsidRPr="00C0160B" w:rsidRDefault="00C0160B" w:rsidP="00C0160B">
      <w:pPr>
        <w:pStyle w:val="BodyCopy"/>
        <w:pBdr>
          <w:top w:val="single" w:sz="4" w:space="1" w:color="auto"/>
          <w:left w:val="single" w:sz="4" w:space="4" w:color="auto"/>
          <w:bottom w:val="single" w:sz="4" w:space="1" w:color="auto"/>
          <w:right w:val="single" w:sz="4" w:space="4" w:color="auto"/>
        </w:pBdr>
        <w:rPr>
          <w:rStyle w:val="Hyperlink"/>
          <w:color w:val="000000" w:themeColor="text1"/>
          <w:u w:val="none"/>
        </w:rPr>
      </w:pPr>
      <w:r w:rsidRPr="00C0160B">
        <w:rPr>
          <w:rStyle w:val="Hyperlink"/>
          <w:b/>
          <w:bCs w:val="0"/>
          <w:color w:val="000000" w:themeColor="text1"/>
          <w:u w:val="none"/>
        </w:rPr>
        <w:t>Alert:</w:t>
      </w:r>
      <w:r w:rsidRPr="00C0160B">
        <w:rPr>
          <w:rStyle w:val="Hyperlink"/>
          <w:color w:val="000000" w:themeColor="text1"/>
          <w:u w:val="none"/>
        </w:rPr>
        <w:t xml:space="preserve"> In the ACT, only VAD authorised practitioners can accept a first request for VAD.</w:t>
      </w:r>
    </w:p>
    <w:p w14:paraId="4D3BF4BA" w14:textId="2EC2DA0B" w:rsidR="00C0160B" w:rsidRPr="00C0160B" w:rsidRDefault="00C0160B" w:rsidP="00C0160B">
      <w:pPr>
        <w:pStyle w:val="BodyCopy"/>
        <w:rPr>
          <w:rStyle w:val="Hyperlink"/>
          <w:color w:val="000000" w:themeColor="text1"/>
          <w:u w:val="none"/>
        </w:rPr>
      </w:pPr>
      <w:r w:rsidRPr="00C0160B">
        <w:rPr>
          <w:rStyle w:val="Hyperlink"/>
          <w:color w:val="000000" w:themeColor="text1"/>
          <w:u w:val="none"/>
        </w:rPr>
        <w:t xml:space="preserve">If a </w:t>
      </w:r>
      <w:r w:rsidRPr="00C0160B">
        <w:rPr>
          <w:rStyle w:val="Bold"/>
        </w:rPr>
        <w:t>registered health professional is a VAD authorised practitioner,</w:t>
      </w:r>
      <w:r w:rsidRPr="00C0160B">
        <w:rPr>
          <w:rStyle w:val="Hyperlink"/>
          <w:color w:val="000000" w:themeColor="text1"/>
          <w:u w:val="none"/>
        </w:rPr>
        <w:t xml:space="preserve"> they may decide to accept a first request. Further details, including the information which must be provided if an individual’s first request is accepted, </w:t>
      </w:r>
      <w:bookmarkStart w:id="39" w:name="_Hlk193800161"/>
      <w:r w:rsidRPr="00C0160B">
        <w:rPr>
          <w:rStyle w:val="Hyperlink"/>
          <w:color w:val="000000" w:themeColor="text1"/>
          <w:u w:val="none"/>
        </w:rPr>
        <w:t xml:space="preserve">can be accessed </w:t>
      </w:r>
      <w:r w:rsidRPr="00C0160B">
        <w:rPr>
          <w:rFonts w:eastAsia="Calibri"/>
        </w:rPr>
        <w:t xml:space="preserve">in the </w:t>
      </w:r>
      <w:r w:rsidRPr="00C0160B">
        <w:t>ACT Voluntary Assisted Dying Clinical Guidelines available from ACT Government VAD website</w:t>
      </w:r>
      <w:r w:rsidR="00833FCE">
        <w:rPr>
          <w:rFonts w:eastAsia="Calibri"/>
          <w:lang w:val="en-GB"/>
        </w:rPr>
        <w:t xml:space="preserve"> </w:t>
      </w:r>
      <w:r w:rsidR="00833FCE">
        <w:t>(available at:</w:t>
      </w:r>
      <w:r w:rsidR="00A96A4D" w:rsidRPr="00A96A4D">
        <w:t xml:space="preserve"> </w:t>
      </w:r>
      <w:hyperlink r:id="rId30" w:history="1">
        <w:r w:rsidR="00A96A4D" w:rsidRPr="00A06F2E">
          <w:rPr>
            <w:rStyle w:val="Hyperlink"/>
          </w:rPr>
          <w:t>https://www.act.gov.au/health/end-of-life-and-palliative-care/supporting-voluntary-assisted-dying-for-people-in-your-care</w:t>
        </w:r>
      </w:hyperlink>
      <w:r w:rsidR="00833FCE">
        <w:t>)</w:t>
      </w:r>
      <w:r w:rsidR="00833FCE" w:rsidRPr="56D6B370">
        <w:rPr>
          <w:rFonts w:eastAsia="Calibri"/>
          <w:lang w:val="en-GB"/>
        </w:rPr>
        <w:t>.</w:t>
      </w:r>
      <w:bookmarkEnd w:id="39"/>
    </w:p>
    <w:p w14:paraId="135130D4" w14:textId="71FF480E" w:rsidR="006428EF" w:rsidRDefault="00C0160B" w:rsidP="006428EF">
      <w:pPr>
        <w:pStyle w:val="BodyCopy"/>
      </w:pPr>
      <w:r w:rsidRPr="00C0160B">
        <w:rPr>
          <w:rStyle w:val="Hyperlink"/>
          <w:color w:val="000000" w:themeColor="text1"/>
          <w:u w:val="none"/>
        </w:rPr>
        <w:lastRenderedPageBreak/>
        <w:t xml:space="preserve">Registered </w:t>
      </w:r>
      <w:r w:rsidRPr="00C0160B" w:rsidDel="00433E5B">
        <w:rPr>
          <w:rStyle w:val="Hyperlink"/>
          <w:color w:val="000000" w:themeColor="text1"/>
          <w:u w:val="none"/>
        </w:rPr>
        <w:t>h</w:t>
      </w:r>
      <w:r w:rsidRPr="00C0160B">
        <w:rPr>
          <w:rStyle w:val="Hyperlink"/>
          <w:color w:val="000000" w:themeColor="text1"/>
          <w:u w:val="none"/>
        </w:rPr>
        <w:t xml:space="preserve">ealth professionals must document the details of any first requests made to them and action taken in the individual’s health record. </w:t>
      </w:r>
    </w:p>
    <w:p w14:paraId="2E2427C8" w14:textId="207FEE62" w:rsidR="00C0160B" w:rsidRDefault="00C0160B" w:rsidP="000A2723">
      <w:pPr>
        <w:pStyle w:val="BodyCopy"/>
      </w:pPr>
      <w:r>
        <w:t xml:space="preserve">An overview of the </w:t>
      </w:r>
      <w:r w:rsidR="00A906F6">
        <w:t xml:space="preserve">process for </w:t>
      </w:r>
      <w:r>
        <w:t xml:space="preserve">CHS </w:t>
      </w:r>
      <w:r w:rsidRPr="005B321C">
        <w:t>registered health professional</w:t>
      </w:r>
      <w:r>
        <w:t>s</w:t>
      </w:r>
      <w:r w:rsidRPr="005B321C">
        <w:t xml:space="preserve"> </w:t>
      </w:r>
      <w:r>
        <w:t xml:space="preserve">responding to a first request </w:t>
      </w:r>
      <w:r w:rsidR="00A906F6">
        <w:t xml:space="preserve">is </w:t>
      </w:r>
      <w:r>
        <w:t xml:space="preserve">shown in Figure </w:t>
      </w:r>
      <w:r w:rsidR="006428EF">
        <w:t xml:space="preserve">2. </w:t>
      </w:r>
      <w:r w:rsidR="00C862B6" w:rsidRPr="00C862B6">
        <w:rPr>
          <w:noProof/>
        </w:rPr>
        <w:drawing>
          <wp:inline distT="0" distB="0" distL="0" distR="0" wp14:anchorId="533CDDC7" wp14:editId="42487CF4">
            <wp:extent cx="4526280" cy="5309018"/>
            <wp:effectExtent l="0" t="0" r="7620" b="6350"/>
            <wp:docPr id="1618138224" name="Picture 1" descr="Figure 2: Overview of CHS registered health professionals responding to a first request process that is described in the body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38224" name="Picture 1" descr="Figure 2: Overview of CHS registered health professionals responding to a first request process that is described in the body of the document."/>
                    <pic:cNvPicPr/>
                  </pic:nvPicPr>
                  <pic:blipFill>
                    <a:blip r:embed="rId31"/>
                    <a:stretch>
                      <a:fillRect/>
                    </a:stretch>
                  </pic:blipFill>
                  <pic:spPr>
                    <a:xfrm>
                      <a:off x="0" y="0"/>
                      <a:ext cx="4551775" cy="5338922"/>
                    </a:xfrm>
                    <a:prstGeom prst="rect">
                      <a:avLst/>
                    </a:prstGeom>
                  </pic:spPr>
                </pic:pic>
              </a:graphicData>
            </a:graphic>
          </wp:inline>
        </w:drawing>
      </w:r>
    </w:p>
    <w:p w14:paraId="25CE4282" w14:textId="6E8A713F" w:rsidR="00C0160B" w:rsidRPr="009B56D1" w:rsidRDefault="00C0160B" w:rsidP="00C0160B">
      <w:pPr>
        <w:pStyle w:val="BodyCopy"/>
        <w:rPr>
          <w:rStyle w:val="Hyperlink"/>
          <w:rFonts w:eastAsia="Calibri"/>
          <w:i/>
          <w:iCs w:val="0"/>
          <w:color w:val="000000" w:themeColor="text1"/>
          <w:u w:val="none"/>
        </w:rPr>
      </w:pPr>
      <w:r w:rsidRPr="009B56D1">
        <w:rPr>
          <w:rStyle w:val="Hyperlink"/>
          <w:i/>
          <w:iCs w:val="0"/>
          <w:color w:val="000000" w:themeColor="text1"/>
          <w:u w:val="none"/>
        </w:rPr>
        <w:t xml:space="preserve">Figure </w:t>
      </w:r>
      <w:r w:rsidR="006428EF">
        <w:rPr>
          <w:rStyle w:val="Hyperlink"/>
          <w:i/>
          <w:iCs w:val="0"/>
          <w:color w:val="000000" w:themeColor="text1"/>
          <w:u w:val="none"/>
        </w:rPr>
        <w:t>2</w:t>
      </w:r>
      <w:r w:rsidRPr="009B56D1">
        <w:rPr>
          <w:rStyle w:val="Hyperlink"/>
          <w:i/>
          <w:iCs w:val="0"/>
          <w:color w:val="000000" w:themeColor="text1"/>
          <w:u w:val="none"/>
        </w:rPr>
        <w:t xml:space="preserve">: Overview of </w:t>
      </w:r>
      <w:r w:rsidRPr="009B56D1">
        <w:rPr>
          <w:rFonts w:eastAsia="Calibri"/>
          <w:i/>
          <w:iCs w:val="0"/>
        </w:rPr>
        <w:t>CHS</w:t>
      </w:r>
      <w:r w:rsidRPr="009B56D1" w:rsidDel="00CA7767">
        <w:rPr>
          <w:rFonts w:eastAsia="Calibri"/>
          <w:i/>
          <w:iCs w:val="0"/>
        </w:rPr>
        <w:t xml:space="preserve"> </w:t>
      </w:r>
      <w:r w:rsidRPr="009B56D1">
        <w:rPr>
          <w:rFonts w:eastAsia="Calibri"/>
          <w:i/>
          <w:iCs w:val="0"/>
        </w:rPr>
        <w:t>registered health professionals responding to a first request process</w:t>
      </w:r>
      <w:r w:rsidR="009B56D1">
        <w:rPr>
          <w:rFonts w:eastAsia="Calibri"/>
          <w:i/>
          <w:iCs w:val="0"/>
        </w:rPr>
        <w:t>.</w:t>
      </w:r>
    </w:p>
    <w:p w14:paraId="74DA40FA" w14:textId="3A68BB17" w:rsidR="00C0160B" w:rsidRDefault="00C0160B" w:rsidP="00C0160B">
      <w:pPr>
        <w:pStyle w:val="BodyCopy"/>
        <w:rPr>
          <w:rStyle w:val="Hyperlink"/>
        </w:rPr>
      </w:pPr>
      <w:r>
        <w:rPr>
          <w:rFonts w:eastAsia="Calibri"/>
        </w:rPr>
        <w:t xml:space="preserve">Further details on first requests and how to document a first request can be accessed from the </w:t>
      </w:r>
      <w:r w:rsidRPr="004B7E0F">
        <w:rPr>
          <w:color w:val="000000"/>
        </w:rPr>
        <w:t>ACT Voluntary Assisted Dying Clinical Guidelines</w:t>
      </w:r>
      <w:r>
        <w:rPr>
          <w:color w:val="000000"/>
        </w:rPr>
        <w:t xml:space="preserve"> available from ACT Government VAD </w:t>
      </w:r>
      <w:proofErr w:type="gramStart"/>
      <w:r>
        <w:rPr>
          <w:color w:val="000000"/>
        </w:rPr>
        <w:t>website</w:t>
      </w:r>
      <w:r w:rsidR="00833FCE">
        <w:rPr>
          <w:rFonts w:eastAsia="Calibri"/>
          <w:lang w:val="en-GB"/>
        </w:rPr>
        <w:t xml:space="preserve"> </w:t>
      </w:r>
      <w:r w:rsidR="00074C6A">
        <w:t>.</w:t>
      </w:r>
      <w:proofErr w:type="gramEnd"/>
      <w:r>
        <w:rPr>
          <w:rStyle w:val="Hyperlink"/>
        </w:rPr>
        <w:t xml:space="preserve"> </w:t>
      </w:r>
    </w:p>
    <w:p w14:paraId="18956AEE" w14:textId="5C2C6C08" w:rsidR="00C0160B" w:rsidRPr="00C0160B" w:rsidRDefault="00A4618B" w:rsidP="00C0160B">
      <w:pPr>
        <w:pStyle w:val="BodyCopy"/>
        <w:rPr>
          <w:rStyle w:val="Hyperlink"/>
          <w:color w:val="000000" w:themeColor="text1"/>
          <w:u w:val="none"/>
        </w:rPr>
      </w:pPr>
      <w:r>
        <w:rPr>
          <w:rStyle w:val="Hyperlink"/>
          <w:color w:val="000000" w:themeColor="text1"/>
          <w:u w:val="none"/>
        </w:rPr>
        <w:t>Staff</w:t>
      </w:r>
      <w:r w:rsidR="00C0160B" w:rsidRPr="00C0160B" w:rsidDel="0082212E">
        <w:rPr>
          <w:rStyle w:val="Hyperlink"/>
          <w:color w:val="000000" w:themeColor="text1"/>
          <w:u w:val="none"/>
        </w:rPr>
        <w:t xml:space="preserve"> can contact the VAD CNS for general guidance on first requests for VAD. </w:t>
      </w:r>
    </w:p>
    <w:p w14:paraId="3733E8A1" w14:textId="77777777" w:rsidR="00C0160B" w:rsidRPr="00C0160B" w:rsidRDefault="00C0160B" w:rsidP="00C0160B">
      <w:pPr>
        <w:pStyle w:val="Heading5"/>
        <w:rPr>
          <w:rStyle w:val="Hyperlink"/>
          <w:color w:val="3D2262" w:themeColor="accent1"/>
          <w:u w:val="none"/>
        </w:rPr>
      </w:pPr>
      <w:bookmarkStart w:id="40" w:name="_Toc206050262"/>
      <w:bookmarkStart w:id="41" w:name="_Toc212559797"/>
      <w:r w:rsidRPr="00C0160B">
        <w:rPr>
          <w:rStyle w:val="Hyperlink"/>
          <w:color w:val="3D2262" w:themeColor="accent1"/>
          <w:u w:val="none"/>
        </w:rPr>
        <w:t>Subsequent requests</w:t>
      </w:r>
      <w:bookmarkEnd w:id="40"/>
      <w:bookmarkEnd w:id="41"/>
      <w:r w:rsidRPr="00C0160B">
        <w:rPr>
          <w:rStyle w:val="Hyperlink"/>
          <w:color w:val="3D2262" w:themeColor="accent1"/>
          <w:u w:val="none"/>
        </w:rPr>
        <w:t xml:space="preserve"> </w:t>
      </w:r>
    </w:p>
    <w:p w14:paraId="5D703CDB" w14:textId="77777777" w:rsidR="00C0160B" w:rsidRPr="00C0160B" w:rsidRDefault="00C0160B" w:rsidP="00C0160B">
      <w:pPr>
        <w:pStyle w:val="BodyCopy"/>
        <w:rPr>
          <w:rStyle w:val="Hyperlink"/>
          <w:color w:val="000000" w:themeColor="text1"/>
          <w:u w:val="none"/>
        </w:rPr>
      </w:pPr>
      <w:r w:rsidRPr="00C0160B">
        <w:rPr>
          <w:rStyle w:val="Hyperlink"/>
          <w:color w:val="000000" w:themeColor="text1"/>
          <w:u w:val="none"/>
        </w:rPr>
        <w:t xml:space="preserve">Subsequent VAD requests can only be considered by VAD authorised practitioners. Further details can be accessed from HCSD developed resources </w:t>
      </w:r>
      <w:r w:rsidRPr="00C0160B">
        <w:rPr>
          <w:rFonts w:eastAsia="Calibri"/>
        </w:rPr>
        <w:t>available from the ACT Government VAD website</w:t>
      </w:r>
      <w:r w:rsidRPr="00C0160B">
        <w:rPr>
          <w:rStyle w:val="Hyperlink"/>
          <w:color w:val="000000" w:themeColor="text1"/>
          <w:u w:val="none"/>
        </w:rPr>
        <w:t xml:space="preserve">. </w:t>
      </w:r>
    </w:p>
    <w:p w14:paraId="3232F48F" w14:textId="77777777" w:rsidR="00505A96" w:rsidRDefault="00505A96" w:rsidP="00505A96">
      <w:pPr>
        <w:pStyle w:val="BodyCopy"/>
      </w:pPr>
      <w:hyperlink w:anchor="_top" w:history="1">
        <w:r w:rsidRPr="00481A6C">
          <w:rPr>
            <w:rStyle w:val="Hyperlink"/>
            <w:iCs w:val="0"/>
          </w:rPr>
          <w:t>Back to Contents</w:t>
        </w:r>
      </w:hyperlink>
    </w:p>
    <w:p w14:paraId="1F4FE401" w14:textId="30C74FE6" w:rsidR="00505A96" w:rsidRDefault="00505A96" w:rsidP="00505A96">
      <w:pPr>
        <w:pStyle w:val="Heading4"/>
      </w:pPr>
      <w:bookmarkStart w:id="42" w:name="_Toc212559798"/>
      <w:r w:rsidRPr="0078367D">
        <w:t xml:space="preserve">Section </w:t>
      </w:r>
      <w:r>
        <w:t>7</w:t>
      </w:r>
      <w:r w:rsidRPr="0078367D">
        <w:t xml:space="preserve"> </w:t>
      </w:r>
      <w:r>
        <w:t>–</w:t>
      </w:r>
      <w:r w:rsidRPr="0078367D">
        <w:t xml:space="preserve"> </w:t>
      </w:r>
      <w:r>
        <w:t>VAD witness considerations</w:t>
      </w:r>
      <w:bookmarkEnd w:id="42"/>
    </w:p>
    <w:p w14:paraId="10B34DD1" w14:textId="30C74FE6" w:rsidR="00B4052E" w:rsidRPr="00B4052E" w:rsidRDefault="00B4052E" w:rsidP="00B4052E">
      <w:pPr>
        <w:pStyle w:val="Heading5"/>
        <w:rPr>
          <w:rFonts w:eastAsia="Times New Roman"/>
        </w:rPr>
      </w:pPr>
      <w:bookmarkStart w:id="43" w:name="_Toc206050264"/>
      <w:bookmarkStart w:id="44" w:name="_Toc212559799"/>
      <w:r w:rsidRPr="00B4052E">
        <w:rPr>
          <w:rFonts w:eastAsia="Times New Roman"/>
        </w:rPr>
        <w:t>Second request – witness of written declaration</w:t>
      </w:r>
      <w:bookmarkEnd w:id="43"/>
      <w:bookmarkEnd w:id="44"/>
      <w:r w:rsidRPr="00B4052E">
        <w:rPr>
          <w:rFonts w:eastAsia="Times New Roman"/>
        </w:rPr>
        <w:t xml:space="preserve"> </w:t>
      </w:r>
    </w:p>
    <w:p w14:paraId="74727053" w14:textId="278D05D4" w:rsidR="00B4052E" w:rsidRPr="00B4052E" w:rsidRDefault="00B4052E" w:rsidP="00B4052E">
      <w:pPr>
        <w:pStyle w:val="BodyCopy"/>
        <w:rPr>
          <w:rFonts w:eastAsia="Calibri"/>
        </w:rPr>
      </w:pPr>
      <w:r w:rsidRPr="00B4052E">
        <w:rPr>
          <w:rFonts w:eastAsia="Calibri"/>
        </w:rPr>
        <w:t xml:space="preserve">If a </w:t>
      </w:r>
      <w:r w:rsidR="00D72230">
        <w:rPr>
          <w:rFonts w:eastAsia="Calibri"/>
        </w:rPr>
        <w:t>staff</w:t>
      </w:r>
      <w:r w:rsidRPr="00B4052E">
        <w:rPr>
          <w:rFonts w:eastAsia="Calibri"/>
        </w:rPr>
        <w:t xml:space="preserve"> member is asked to witness a written declaration (as part of a VAD second request), they are encouraged to contact the VAD CNS for any necessary support. </w:t>
      </w:r>
    </w:p>
    <w:p w14:paraId="654C2380" w14:textId="77777777" w:rsidR="00B4052E" w:rsidRPr="00B4052E" w:rsidRDefault="00B4052E" w:rsidP="00B4052E">
      <w:pPr>
        <w:pStyle w:val="BodyCopy"/>
      </w:pPr>
      <w:r w:rsidRPr="00B4052E">
        <w:rPr>
          <w:rFonts w:eastAsia="Calibri"/>
        </w:rPr>
        <w:t>In the</w:t>
      </w:r>
      <w:r w:rsidRPr="00B4052E">
        <w:t xml:space="preserve"> ACT, an eligible witness to a written declaration means someone who is: </w:t>
      </w:r>
    </w:p>
    <w:p w14:paraId="34FACF60" w14:textId="77777777" w:rsidR="00B4052E" w:rsidRPr="00B4052E" w:rsidRDefault="00B4052E" w:rsidP="00B4052E">
      <w:pPr>
        <w:pStyle w:val="Bullet"/>
      </w:pPr>
      <w:bookmarkStart w:id="45" w:name="_Hlk193794751"/>
      <w:r w:rsidRPr="00B4052E">
        <w:t>an adult</w:t>
      </w:r>
    </w:p>
    <w:p w14:paraId="14F2629B" w14:textId="77777777" w:rsidR="00B4052E" w:rsidRPr="00B4052E" w:rsidRDefault="00B4052E" w:rsidP="00B4052E">
      <w:pPr>
        <w:pStyle w:val="Bullet"/>
      </w:pPr>
      <w:r w:rsidRPr="00B4052E">
        <w:t>not</w:t>
      </w:r>
      <w:r w:rsidRPr="00B4052E" w:rsidDel="001A4B79">
        <w:t xml:space="preserve"> </w:t>
      </w:r>
      <w:r w:rsidRPr="00B4052E">
        <w:t>a beneficiary of the individual’s will</w:t>
      </w:r>
    </w:p>
    <w:p w14:paraId="31BD87C9" w14:textId="77777777" w:rsidR="00B4052E" w:rsidRPr="00B4052E" w:rsidRDefault="00B4052E" w:rsidP="00B4052E">
      <w:pPr>
        <w:pStyle w:val="Bullet"/>
        <w:rPr>
          <w:lang w:val="en-US"/>
        </w:rPr>
      </w:pPr>
      <w:r w:rsidRPr="00B4052E">
        <w:rPr>
          <w:lang w:val="en-US"/>
        </w:rPr>
        <w:t xml:space="preserve">not going to benefit </w:t>
      </w:r>
      <w:r w:rsidRPr="00B4052E">
        <w:t xml:space="preserve">from assisting the individual to access VAD or from the individual’s death in any way (exemption for witness service </w:t>
      </w:r>
      <w:r w:rsidRPr="00B4052E" w:rsidDel="0030613F">
        <w:t>fees</w:t>
      </w:r>
      <w:r w:rsidRPr="00B4052E">
        <w:t>)</w:t>
      </w:r>
    </w:p>
    <w:p w14:paraId="4F0EFBB1" w14:textId="77777777" w:rsidR="00B4052E" w:rsidRPr="00B4052E" w:rsidRDefault="00B4052E" w:rsidP="00B4052E">
      <w:pPr>
        <w:pStyle w:val="Bullet"/>
        <w:rPr>
          <w:lang w:val="en-US"/>
        </w:rPr>
      </w:pPr>
      <w:r w:rsidRPr="00B4052E">
        <w:t>not an owner or responsible for facility management where the individual is a resident</w:t>
      </w:r>
    </w:p>
    <w:p w14:paraId="37A0EA87" w14:textId="55CF2E11" w:rsidR="00B4052E" w:rsidRPr="00B4052E" w:rsidRDefault="00B4052E" w:rsidP="00B4052E">
      <w:pPr>
        <w:pStyle w:val="Bullet"/>
        <w:rPr>
          <w:lang w:val="en-US"/>
        </w:rPr>
      </w:pPr>
      <w:r w:rsidRPr="00B4052E">
        <w:rPr>
          <w:lang w:val="en-US"/>
        </w:rPr>
        <w:t xml:space="preserve">not the individual’s coordinating practitioner or consulting practitioner. </w:t>
      </w:r>
      <w:bookmarkEnd w:id="45"/>
    </w:p>
    <w:p w14:paraId="6D284616" w14:textId="08273724" w:rsidR="00B4052E" w:rsidRPr="00B4052E" w:rsidRDefault="00B4052E" w:rsidP="00B4052E">
      <w:pPr>
        <w:pStyle w:val="BodyCopy"/>
      </w:pPr>
      <w:r w:rsidRPr="00B4052E">
        <w:t xml:space="preserve">If there are any difficulties obtaining eligible witnesses for a written declaration, the VAD CNS can help facilitate this to occur. </w:t>
      </w:r>
    </w:p>
    <w:p w14:paraId="3D159AE0" w14:textId="77777777" w:rsidR="00B4052E" w:rsidRPr="00B4052E" w:rsidRDefault="00B4052E" w:rsidP="00B4052E">
      <w:pPr>
        <w:pStyle w:val="Heading5"/>
        <w:rPr>
          <w:rFonts w:eastAsia="Times New Roman"/>
        </w:rPr>
      </w:pPr>
      <w:bookmarkStart w:id="46" w:name="_Toc206050265"/>
      <w:bookmarkStart w:id="47" w:name="_Toc212559800"/>
      <w:r w:rsidRPr="00B4052E">
        <w:rPr>
          <w:rFonts w:eastAsia="Times New Roman"/>
        </w:rPr>
        <w:t>Witnessing (or being present for) VAD substance administration</w:t>
      </w:r>
      <w:bookmarkEnd w:id="46"/>
      <w:bookmarkEnd w:id="47"/>
      <w:r w:rsidRPr="00B4052E">
        <w:rPr>
          <w:rFonts w:eastAsia="Times New Roman"/>
        </w:rPr>
        <w:t xml:space="preserve">  </w:t>
      </w:r>
    </w:p>
    <w:p w14:paraId="2CB2A1B5" w14:textId="6229B1D5" w:rsidR="00B4052E" w:rsidRPr="00B4052E" w:rsidRDefault="00B4052E" w:rsidP="00B4052E">
      <w:pPr>
        <w:pStyle w:val="BodyCopy"/>
      </w:pPr>
      <w:r w:rsidRPr="00B4052E">
        <w:t xml:space="preserve">If a </w:t>
      </w:r>
      <w:r w:rsidR="00D72230">
        <w:t>staff</w:t>
      </w:r>
      <w:r w:rsidRPr="00B4052E">
        <w:t xml:space="preserve"> member is asked to witness (or be present for) VAD substance administration for an individual whom they have been providing care for, they are encouraged to speak with the VAD CNS. This is intended to ensure that the </w:t>
      </w:r>
      <w:r w:rsidR="00D72230">
        <w:t>staff</w:t>
      </w:r>
      <w:r w:rsidRPr="00B4052E">
        <w:t xml:space="preserve"> member’s consideration of this request is fully informed. The VAD CNS can</w:t>
      </w:r>
      <w:r w:rsidRPr="00B4052E" w:rsidDel="00073A7A">
        <w:t xml:space="preserve"> </w:t>
      </w:r>
      <w:r w:rsidRPr="00B4052E">
        <w:t xml:space="preserve">provide </w:t>
      </w:r>
      <w:proofErr w:type="spellStart"/>
      <w:r w:rsidRPr="00B4052E">
        <w:t>prebrief</w:t>
      </w:r>
      <w:proofErr w:type="spellEnd"/>
      <w:r w:rsidRPr="00B4052E">
        <w:t xml:space="preserve"> and debrief support to any </w:t>
      </w:r>
      <w:r w:rsidR="00D72230">
        <w:t>staff</w:t>
      </w:r>
      <w:r w:rsidRPr="00B4052E">
        <w:t xml:space="preserve"> member who agrees to witness (or be present for) VAD substance administration. </w:t>
      </w:r>
    </w:p>
    <w:p w14:paraId="7CE822FB" w14:textId="5F42B5A5" w:rsidR="00B4052E" w:rsidRDefault="00B4052E" w:rsidP="00B4052E">
      <w:pPr>
        <w:pStyle w:val="BodyCopy"/>
      </w:pPr>
      <w:r w:rsidRPr="00B4052E">
        <w:t xml:space="preserve">The VAD CNS will also be available to witness (or be present for) VAD substance administration. </w:t>
      </w:r>
    </w:p>
    <w:p w14:paraId="58CA7B6F" w14:textId="77777777" w:rsidR="00957491" w:rsidRDefault="00957491" w:rsidP="00B4052E">
      <w:pPr>
        <w:pStyle w:val="BodyCopy"/>
      </w:pPr>
    </w:p>
    <w:p w14:paraId="062CE4F1" w14:textId="77777777" w:rsidR="00957491" w:rsidRPr="00B4052E" w:rsidRDefault="00957491" w:rsidP="00B4052E">
      <w:pPr>
        <w:pStyle w:val="BodyCopy"/>
      </w:pPr>
    </w:p>
    <w:p w14:paraId="6DADD127" w14:textId="34D7B48A" w:rsidR="00B4052E" w:rsidRPr="00481A6C" w:rsidRDefault="00B4052E" w:rsidP="00B4052E">
      <w:pPr>
        <w:pStyle w:val="BodyCopy"/>
        <w:pBdr>
          <w:top w:val="single" w:sz="4" w:space="1" w:color="auto"/>
          <w:left w:val="single" w:sz="4" w:space="4" w:color="auto"/>
          <w:bottom w:val="single" w:sz="4" w:space="1" w:color="auto"/>
          <w:right w:val="single" w:sz="4" w:space="4" w:color="auto"/>
        </w:pBdr>
      </w:pPr>
      <w:r w:rsidRPr="00B4052E">
        <w:rPr>
          <w:rFonts w:eastAsia="Calibri"/>
          <w:b/>
          <w:bCs w:val="0"/>
        </w:rPr>
        <w:t>Alert:</w:t>
      </w:r>
      <w:r w:rsidRPr="00B4052E">
        <w:rPr>
          <w:rFonts w:eastAsia="Calibri"/>
        </w:rPr>
        <w:t xml:space="preserve"> If </w:t>
      </w:r>
      <w:r w:rsidR="00D72230">
        <w:rPr>
          <w:rFonts w:eastAsia="Calibri"/>
        </w:rPr>
        <w:t>staff</w:t>
      </w:r>
      <w:r w:rsidRPr="00B4052E">
        <w:rPr>
          <w:rFonts w:eastAsia="Calibri"/>
        </w:rPr>
        <w:t xml:space="preserve"> are asked to witness a written declaration or witness (or be present for) VAD substance administration and do not feel confident or comfortable doing so, they should let the individual know as soon as practicable that they cannot act as a witness (or be present). </w:t>
      </w:r>
      <w:r w:rsidR="00E374BC" w:rsidRPr="00825E4D">
        <w:rPr>
          <w:rFonts w:eastAsia="Calibri"/>
        </w:rPr>
        <w:t xml:space="preserve">They should also </w:t>
      </w:r>
      <w:r w:rsidR="00E374BC">
        <w:rPr>
          <w:rFonts w:eastAsia="Calibri"/>
        </w:rPr>
        <w:t>give</w:t>
      </w:r>
      <w:r w:rsidR="00E374BC" w:rsidRPr="00825E4D">
        <w:rPr>
          <w:rFonts w:eastAsia="Calibri"/>
        </w:rPr>
        <w:t xml:space="preserve"> the individual </w:t>
      </w:r>
      <w:r w:rsidR="00E374BC" w:rsidRPr="00825E4D">
        <w:rPr>
          <w:rStyle w:val="Hyperlink"/>
          <w:color w:val="000000" w:themeColor="text1"/>
          <w:u w:val="none"/>
        </w:rPr>
        <w:t xml:space="preserve">the VAD CNS contact details and/or </w:t>
      </w:r>
      <w:r w:rsidR="00E374BC">
        <w:rPr>
          <w:rStyle w:val="Hyperlink"/>
          <w:color w:val="000000" w:themeColor="text1"/>
          <w:u w:val="none"/>
        </w:rPr>
        <w:t>give</w:t>
      </w:r>
      <w:r w:rsidR="00E374BC" w:rsidRPr="00825E4D">
        <w:rPr>
          <w:rStyle w:val="Hyperlink"/>
          <w:color w:val="000000" w:themeColor="text1"/>
          <w:u w:val="none"/>
        </w:rPr>
        <w:t xml:space="preserve"> the </w:t>
      </w:r>
      <w:r w:rsidR="00040704">
        <w:rPr>
          <w:rFonts w:eastAsia="Calibri"/>
        </w:rPr>
        <w:t>VAD general information brochure</w:t>
      </w:r>
      <w:r w:rsidR="00040704" w:rsidRPr="003B3A3B">
        <w:rPr>
          <w:rFonts w:eastAsia="Calibri"/>
        </w:rPr>
        <w:t xml:space="preserve"> available </w:t>
      </w:r>
      <w:r w:rsidR="00040704">
        <w:rPr>
          <w:rFonts w:eastAsia="Calibri"/>
        </w:rPr>
        <w:t xml:space="preserve">in the voluntary assisted dying explained section </w:t>
      </w:r>
      <w:r w:rsidR="00040704" w:rsidRPr="003B3A3B">
        <w:rPr>
          <w:rFonts w:eastAsia="Calibri"/>
        </w:rPr>
        <w:t>from the ACT Government VAD website</w:t>
      </w:r>
      <w:r w:rsidR="00EB25EA">
        <w:t xml:space="preserve"> </w:t>
      </w:r>
      <w:r w:rsidR="00EB25EA" w:rsidRPr="003B3A3B">
        <w:rPr>
          <w:rFonts w:eastAsia="Calibri"/>
        </w:rPr>
        <w:t xml:space="preserve">(available at: </w:t>
      </w:r>
      <w:hyperlink r:id="rId32" w:history="1">
        <w:r w:rsidR="00EB25EA" w:rsidRPr="00765C5D">
          <w:rPr>
            <w:rFonts w:eastAsia="Calibri"/>
            <w:u w:val="single"/>
          </w:rPr>
          <w:t>https://www.act.gov.au/health/end-of-life-and-palliative-care/voluntary-assisted-dying-in-the-act</w:t>
        </w:r>
      </w:hyperlink>
      <w:r w:rsidR="00EB25EA" w:rsidRPr="003B3A3B">
        <w:rPr>
          <w:rFonts w:eastAsia="Calibri"/>
        </w:rPr>
        <w:t>)</w:t>
      </w:r>
      <w:r w:rsidR="00E374BC">
        <w:t>.</w:t>
      </w:r>
    </w:p>
    <w:p w14:paraId="08157500" w14:textId="77777777" w:rsidR="00505A96" w:rsidRDefault="00505A96" w:rsidP="00505A96">
      <w:pPr>
        <w:pStyle w:val="BodyCopy"/>
      </w:pPr>
      <w:hyperlink w:anchor="_top" w:history="1">
        <w:r w:rsidRPr="00481A6C">
          <w:rPr>
            <w:rStyle w:val="Hyperlink"/>
            <w:iCs w:val="0"/>
          </w:rPr>
          <w:t>Back to Contents</w:t>
        </w:r>
      </w:hyperlink>
    </w:p>
    <w:p w14:paraId="2D6168EC" w14:textId="48757C3A" w:rsidR="00505A96" w:rsidRDefault="00505A96" w:rsidP="00505A96">
      <w:pPr>
        <w:pStyle w:val="Heading4"/>
      </w:pPr>
      <w:bookmarkStart w:id="48" w:name="_Toc212559801"/>
      <w:r w:rsidRPr="0078367D">
        <w:t xml:space="preserve">Section </w:t>
      </w:r>
      <w:r>
        <w:t>8</w:t>
      </w:r>
      <w:r w:rsidRPr="0078367D">
        <w:t xml:space="preserve"> </w:t>
      </w:r>
      <w:r>
        <w:t>–</w:t>
      </w:r>
      <w:r w:rsidRPr="0078367D">
        <w:t xml:space="preserve"> </w:t>
      </w:r>
      <w:r>
        <w:t>CHS VAD Support Service</w:t>
      </w:r>
      <w:bookmarkEnd w:id="48"/>
    </w:p>
    <w:p w14:paraId="16EC4DF8" w14:textId="07CA1EEB" w:rsidR="00B4052E" w:rsidRPr="00B4052E" w:rsidRDefault="00B4052E" w:rsidP="00B4052E">
      <w:pPr>
        <w:pStyle w:val="BodyCopy"/>
      </w:pPr>
      <w:r w:rsidRPr="00B4052E">
        <w:lastRenderedPageBreak/>
        <w:t>The CHS VAD Support Service consists of the VAD CNS, which is managed within the Division of Cancer and Ambulatory Support, the VAD Pharmacy Service (VAD PS), which is managed through the Division of Medical Services</w:t>
      </w:r>
      <w:r w:rsidR="00A906F6">
        <w:t>,</w:t>
      </w:r>
      <w:r w:rsidRPr="00B4052E">
        <w:t xml:space="preserve"> and the VAD Inpatient Support Service which is available in all inpatient CHS facilities and supported by the VAD CNS. The VAD Support Service is located at Canberra Hospital. </w:t>
      </w:r>
    </w:p>
    <w:p w14:paraId="4DDF0923" w14:textId="10416842" w:rsidR="00B4052E" w:rsidRPr="00B4052E" w:rsidRDefault="00B4052E" w:rsidP="00B4052E">
      <w:pPr>
        <w:pStyle w:val="BodyCopy"/>
      </w:pPr>
      <w:r w:rsidRPr="00B4052E">
        <w:t xml:space="preserve">The overall goal of the VAD Support Service is to provide person-centred and sustainable VAD services to individuals, their support networks, health professionals and VAD authorised practitioners in the ACT. </w:t>
      </w:r>
    </w:p>
    <w:p w14:paraId="25B47181" w14:textId="384965D2" w:rsidR="00B4052E" w:rsidRPr="00B4052E" w:rsidRDefault="00B4052E" w:rsidP="00B4052E">
      <w:pPr>
        <w:pStyle w:val="BodyCopy"/>
      </w:pPr>
      <w:r w:rsidRPr="00B4052E">
        <w:t>The VAD Support Service does not work in isolation but exists within the context of other end of life services. This service provides cohesive integrated care through collaborating with an individual’s current health and/or service providers and local resources to support coordinated service delivery (where consent is provided to do so). For further details on the VAD Support Service, please refer to the VAD Support Service Model of Care available from HealthHub.</w:t>
      </w:r>
    </w:p>
    <w:p w14:paraId="59C9D379" w14:textId="72D40BD1" w:rsidR="00B4052E" w:rsidRPr="00B4052E" w:rsidRDefault="00B4052E" w:rsidP="00B4052E">
      <w:pPr>
        <w:pStyle w:val="BodyCopy"/>
      </w:pPr>
      <w:r w:rsidRPr="00B4052E">
        <w:t xml:space="preserve">The VAD Support Service is available during normal working hours, Monday – Friday, 8.30am to 5pm by calling 02 5124 1888 or emailing </w:t>
      </w:r>
      <w:hyperlink r:id="rId33" w:history="1">
        <w:r w:rsidRPr="00B4052E">
          <w:rPr>
            <w:rStyle w:val="Hyperlink"/>
          </w:rPr>
          <w:t>vad.carenavigators@act.gov.au</w:t>
        </w:r>
      </w:hyperlink>
      <w:r w:rsidRPr="00B4052E">
        <w:t>.</w:t>
      </w:r>
    </w:p>
    <w:p w14:paraId="2EC2B62B" w14:textId="1279EAA4" w:rsidR="00B4052E" w:rsidRPr="00B4052E" w:rsidRDefault="00B4052E" w:rsidP="00B4052E">
      <w:pPr>
        <w:pStyle w:val="Heading5"/>
        <w:rPr>
          <w:rFonts w:eastAsia="Times New Roman"/>
        </w:rPr>
      </w:pPr>
      <w:bookmarkStart w:id="49" w:name="_Toc206050267"/>
      <w:bookmarkStart w:id="50" w:name="_Toc212559802"/>
      <w:r w:rsidRPr="00B4052E">
        <w:rPr>
          <w:rFonts w:eastAsia="Times New Roman"/>
        </w:rPr>
        <w:t xml:space="preserve">VAD </w:t>
      </w:r>
      <w:r w:rsidR="00A906F6" w:rsidRPr="00B4052E">
        <w:t xml:space="preserve">Care Navigator Service </w:t>
      </w:r>
      <w:r w:rsidR="00A906F6">
        <w:t xml:space="preserve">(VAD </w:t>
      </w:r>
      <w:r w:rsidRPr="00B4052E">
        <w:rPr>
          <w:rFonts w:eastAsia="Times New Roman"/>
        </w:rPr>
        <w:t>CNS</w:t>
      </w:r>
      <w:bookmarkEnd w:id="49"/>
      <w:r w:rsidR="00A906F6">
        <w:rPr>
          <w:rFonts w:eastAsia="Times New Roman"/>
        </w:rPr>
        <w:t>)</w:t>
      </w:r>
      <w:bookmarkEnd w:id="50"/>
    </w:p>
    <w:p w14:paraId="7ED34C4F" w14:textId="329C40F0" w:rsidR="00B4052E" w:rsidRPr="00B4052E" w:rsidRDefault="00B4052E" w:rsidP="00B4052E">
      <w:pPr>
        <w:pStyle w:val="BodyCopy"/>
      </w:pPr>
      <w:r w:rsidRPr="00B4052E">
        <w:t>The VAD CNS provides:</w:t>
      </w:r>
    </w:p>
    <w:p w14:paraId="0B2377DA" w14:textId="77777777" w:rsidR="00B4052E" w:rsidRPr="00B4052E" w:rsidRDefault="00B4052E" w:rsidP="00B4052E">
      <w:pPr>
        <w:pStyle w:val="Bullet"/>
      </w:pPr>
      <w:r w:rsidRPr="00B4052E">
        <w:t xml:space="preserve">A single point of contact in the health system for individuals and their support network </w:t>
      </w:r>
    </w:p>
    <w:p w14:paraId="6AB99120" w14:textId="77777777" w:rsidR="00B4052E" w:rsidRPr="00B4052E" w:rsidRDefault="00B4052E" w:rsidP="00B4052E">
      <w:pPr>
        <w:pStyle w:val="Bullet"/>
      </w:pPr>
      <w:r w:rsidRPr="00B4052E">
        <w:t>A single point of contact for colleagues providing care</w:t>
      </w:r>
    </w:p>
    <w:p w14:paraId="6C017BE6" w14:textId="77777777" w:rsidR="00B4052E" w:rsidRPr="00B4052E" w:rsidRDefault="00B4052E" w:rsidP="00B4052E">
      <w:pPr>
        <w:pStyle w:val="Bullet"/>
      </w:pPr>
      <w:r w:rsidRPr="00B4052E">
        <w:t>Accessible support, with no cost to individuals, including a home visiting service</w:t>
      </w:r>
    </w:p>
    <w:p w14:paraId="0FFB0963" w14:textId="77777777" w:rsidR="00B4052E" w:rsidRPr="00B4052E" w:rsidRDefault="00B4052E" w:rsidP="00B4052E">
      <w:pPr>
        <w:pStyle w:val="Bullet"/>
      </w:pPr>
      <w:r w:rsidRPr="00B4052E">
        <w:t>A multidisciplinary care approach</w:t>
      </w:r>
    </w:p>
    <w:p w14:paraId="2CA3E4EC" w14:textId="77777777" w:rsidR="00B4052E" w:rsidRPr="00B4052E" w:rsidRDefault="00B4052E" w:rsidP="00B4052E">
      <w:pPr>
        <w:pStyle w:val="Bullet"/>
      </w:pPr>
      <w:r w:rsidRPr="00B4052E">
        <w:t xml:space="preserve">The right care in the right place by the right health </w:t>
      </w:r>
      <w:r w:rsidRPr="00B4052E" w:rsidDel="00535CE9">
        <w:t>professional</w:t>
      </w:r>
    </w:p>
    <w:p w14:paraId="2691EFED" w14:textId="157C1159" w:rsidR="00B4052E" w:rsidRPr="00B4052E" w:rsidRDefault="00B4052E" w:rsidP="00B4052E">
      <w:pPr>
        <w:pStyle w:val="Bullet"/>
      </w:pPr>
      <w:r w:rsidRPr="00B4052E">
        <w:t>Person-centred care, including collaborating and working with General Practitioners (GPs), CHS services (acute and community) and Non</w:t>
      </w:r>
      <w:r w:rsidR="00151F1E">
        <w:t>-</w:t>
      </w:r>
      <w:r w:rsidRPr="00B4052E">
        <w:t>Government Organisations, to meet the needs of the individual, including communicating information back to the individual’s usual care team (subject to the individual’s consent)</w:t>
      </w:r>
    </w:p>
    <w:p w14:paraId="47AE27CC" w14:textId="77777777" w:rsidR="00B4052E" w:rsidRPr="00B4052E" w:rsidRDefault="00B4052E" w:rsidP="00B4052E">
      <w:pPr>
        <w:pStyle w:val="Bullet"/>
      </w:pPr>
      <w:r w:rsidRPr="00B4052E">
        <w:t>Witnesses for VAD substance administration when needed</w:t>
      </w:r>
    </w:p>
    <w:p w14:paraId="7E743E84" w14:textId="77777777" w:rsidR="00151F1E" w:rsidRPr="00151F1E" w:rsidRDefault="00151F1E" w:rsidP="00B4052E">
      <w:pPr>
        <w:pStyle w:val="Bullet"/>
      </w:pPr>
      <w:r w:rsidRPr="00B4052E">
        <w:t xml:space="preserve">Support to individuals, their support network (e.g. </w:t>
      </w:r>
      <w:r w:rsidRPr="00B4052E">
        <w:rPr>
          <w:lang w:val="en-GB"/>
        </w:rPr>
        <w:t xml:space="preserve">carers, family, friends and loved </w:t>
      </w:r>
      <w:r w:rsidRPr="00B4052E" w:rsidDel="000A5F69">
        <w:rPr>
          <w:lang w:val="en-GB"/>
        </w:rPr>
        <w:t>ones</w:t>
      </w:r>
      <w:r w:rsidRPr="00B4052E">
        <w:t>) where appropriate</w:t>
      </w:r>
      <w:r w:rsidRPr="00B4052E">
        <w:rPr>
          <w:b/>
        </w:rPr>
        <w:t xml:space="preserve"> </w:t>
      </w:r>
    </w:p>
    <w:p w14:paraId="7F3988A2" w14:textId="4DB045D8" w:rsidR="00B4052E" w:rsidRPr="00B4052E" w:rsidRDefault="00B4052E" w:rsidP="00B4052E">
      <w:pPr>
        <w:pStyle w:val="Bullet"/>
      </w:pPr>
      <w:r w:rsidRPr="00B4052E">
        <w:rPr>
          <w:b/>
        </w:rPr>
        <w:t>Registered Nurses Only:</w:t>
      </w:r>
      <w:r w:rsidRPr="00B4052E">
        <w:t xml:space="preserve"> Provides verification of death when needed </w:t>
      </w:r>
    </w:p>
    <w:p w14:paraId="28970F7E" w14:textId="3D16DDA5" w:rsidR="00B4052E" w:rsidRPr="00B4052E" w:rsidRDefault="00B4052E" w:rsidP="00151F1E">
      <w:pPr>
        <w:pStyle w:val="Bullet"/>
      </w:pPr>
      <w:r w:rsidRPr="00B4052E">
        <w:rPr>
          <w:b/>
        </w:rPr>
        <w:t>VAD Medical Lead Only:</w:t>
      </w:r>
      <w:r w:rsidRPr="00B4052E">
        <w:t xml:space="preserve"> Undertakes VAD eligibility assessment when needed</w:t>
      </w:r>
      <w:r w:rsidR="00151F1E">
        <w:t>.</w:t>
      </w:r>
    </w:p>
    <w:p w14:paraId="463A0A7F" w14:textId="77777777" w:rsidR="00B4052E" w:rsidRPr="00B4052E" w:rsidRDefault="00B4052E" w:rsidP="00151F1E">
      <w:pPr>
        <w:pStyle w:val="Heading6"/>
        <w:rPr>
          <w:rFonts w:eastAsia="Times New Roman"/>
        </w:rPr>
      </w:pPr>
      <w:bookmarkStart w:id="51" w:name="_Toc206050268"/>
      <w:r w:rsidRPr="00B4052E">
        <w:rPr>
          <w:rFonts w:eastAsia="Times New Roman"/>
        </w:rPr>
        <w:t>VAD CNS referral process</w:t>
      </w:r>
      <w:bookmarkEnd w:id="51"/>
    </w:p>
    <w:p w14:paraId="257CAFD8" w14:textId="53B7ABE0" w:rsidR="00B4052E" w:rsidRPr="00B4052E" w:rsidRDefault="00B4052E" w:rsidP="00B4052E">
      <w:pPr>
        <w:pStyle w:val="BodyCopy"/>
      </w:pPr>
      <w:r w:rsidRPr="00B4052E">
        <w:t>The VAD CNS takes referrals from any source, in any format from any stakeholder – this includes self-referrals. A written referral is encouraged from health professionals to support timely care delivery but is not essential and telephone referrals are also accepted.</w:t>
      </w:r>
    </w:p>
    <w:p w14:paraId="3DE00805" w14:textId="13C0E464" w:rsidR="00B4052E" w:rsidRPr="00B4052E" w:rsidRDefault="00B4052E" w:rsidP="00B4052E">
      <w:pPr>
        <w:pStyle w:val="BodyCopy"/>
      </w:pPr>
      <w:r w:rsidRPr="00B4052E">
        <w:t xml:space="preserve">The VAD CNS accepts referrals for an individual, at any stage of the VAD process. On receipt of an initial referral, the VAD CNS will directly contact the individual. </w:t>
      </w:r>
    </w:p>
    <w:p w14:paraId="56A06F72" w14:textId="77777777" w:rsidR="00B4052E" w:rsidRPr="00B4052E" w:rsidRDefault="00B4052E" w:rsidP="00B4052E">
      <w:pPr>
        <w:pStyle w:val="Heading5"/>
        <w:rPr>
          <w:rFonts w:eastAsia="Times New Roman"/>
        </w:rPr>
      </w:pPr>
      <w:bookmarkStart w:id="52" w:name="_Toc176172149"/>
      <w:bookmarkStart w:id="53" w:name="_Toc176266483"/>
      <w:bookmarkStart w:id="54" w:name="_Toc206050269"/>
      <w:bookmarkStart w:id="55" w:name="_Toc212559803"/>
      <w:r w:rsidRPr="00B4052E">
        <w:rPr>
          <w:rFonts w:eastAsia="Times New Roman"/>
        </w:rPr>
        <w:lastRenderedPageBreak/>
        <w:t>VAD Pharmacy Service</w:t>
      </w:r>
      <w:bookmarkEnd w:id="52"/>
      <w:bookmarkEnd w:id="53"/>
      <w:bookmarkEnd w:id="54"/>
      <w:bookmarkEnd w:id="55"/>
    </w:p>
    <w:p w14:paraId="63E05B21" w14:textId="77777777" w:rsidR="00B4052E" w:rsidRPr="00B4052E" w:rsidRDefault="00B4052E" w:rsidP="00B4052E">
      <w:pPr>
        <w:pStyle w:val="BodyCopy"/>
      </w:pPr>
      <w:r w:rsidRPr="00B4052E">
        <w:t>The VAD Pharmacy Service provides:</w:t>
      </w:r>
    </w:p>
    <w:p w14:paraId="08A2E29D" w14:textId="13F5B609" w:rsidR="00B4052E" w:rsidRPr="00B4052E" w:rsidRDefault="00B4052E" w:rsidP="00151F1E">
      <w:pPr>
        <w:pStyle w:val="Bullet"/>
      </w:pPr>
      <w:r w:rsidRPr="00B4052E">
        <w:t>Information about the VAD substance to people accessing VAD and their support network, and VAD practitioners</w:t>
      </w:r>
    </w:p>
    <w:p w14:paraId="6BDC5230" w14:textId="77777777" w:rsidR="00B4052E" w:rsidRPr="00B4052E" w:rsidRDefault="00B4052E" w:rsidP="00B4052E">
      <w:pPr>
        <w:pStyle w:val="Bullet"/>
      </w:pPr>
      <w:r w:rsidRPr="00B4052E">
        <w:t>Information on collection, preparation, administration and disposal of the VAD substance</w:t>
      </w:r>
    </w:p>
    <w:p w14:paraId="7E49DB44" w14:textId="77777777" w:rsidR="00B4052E" w:rsidRPr="00B4052E" w:rsidRDefault="00B4052E" w:rsidP="00B4052E">
      <w:pPr>
        <w:pStyle w:val="Bullet"/>
      </w:pPr>
      <w:r w:rsidRPr="00B4052E">
        <w:t>Witnesses for VAD substance administration when needed</w:t>
      </w:r>
    </w:p>
    <w:p w14:paraId="793F63D1" w14:textId="66AB065D" w:rsidR="00B4052E" w:rsidRPr="00B4052E" w:rsidRDefault="00B4052E" w:rsidP="00B4052E">
      <w:pPr>
        <w:pStyle w:val="Bullet"/>
      </w:pPr>
      <w:r w:rsidRPr="00B4052E">
        <w:t>Support to individuals when accessing the VAD substance.</w:t>
      </w:r>
    </w:p>
    <w:p w14:paraId="0FE5380C" w14:textId="77777777" w:rsidR="00B4052E" w:rsidRPr="00B4052E" w:rsidRDefault="00B4052E" w:rsidP="00B4052E">
      <w:pPr>
        <w:pStyle w:val="Heading5"/>
        <w:rPr>
          <w:rFonts w:eastAsia="Times New Roman"/>
        </w:rPr>
      </w:pPr>
      <w:bookmarkStart w:id="56" w:name="_Toc206050270"/>
      <w:bookmarkStart w:id="57" w:name="_Toc212559804"/>
      <w:r w:rsidRPr="00B4052E">
        <w:rPr>
          <w:rFonts w:eastAsia="Times New Roman"/>
        </w:rPr>
        <w:t>VAD Inpatient Support Service</w:t>
      </w:r>
      <w:bookmarkEnd w:id="56"/>
      <w:bookmarkEnd w:id="57"/>
      <w:r w:rsidRPr="00B4052E">
        <w:rPr>
          <w:rFonts w:eastAsia="Times New Roman"/>
        </w:rPr>
        <w:t xml:space="preserve"> </w:t>
      </w:r>
    </w:p>
    <w:p w14:paraId="15C3E596" w14:textId="6E71C1F5" w:rsidR="00B4052E" w:rsidRPr="00B4052E" w:rsidRDefault="00B4052E" w:rsidP="00B4052E">
      <w:pPr>
        <w:pStyle w:val="BodyCopy"/>
      </w:pPr>
      <w:r w:rsidRPr="00B4052E">
        <w:t>Individuals eligible to access VAD may include existing ward inpatients at a CHS facility under the care of their CHS treating team, as well as individuals requiring admission to a CHS facility for VAD substance administration (</w:t>
      </w:r>
      <w:r w:rsidRPr="00B4052E" w:rsidDel="001E5D41">
        <w:t>self</w:t>
      </w:r>
      <w:r w:rsidR="00FC1FC4">
        <w:t>-</w:t>
      </w:r>
      <w:r w:rsidRPr="00B4052E">
        <w:t xml:space="preserve">administration or practitioner administration). If the individual does not have a CHS treating team, the VAD CNS will arrange for an appropriate CHS team to be identified. </w:t>
      </w:r>
    </w:p>
    <w:p w14:paraId="439DC9B6" w14:textId="5E6ABED7" w:rsidR="00B4052E" w:rsidRPr="00B4052E" w:rsidRDefault="00B4052E" w:rsidP="00B4052E">
      <w:pPr>
        <w:pStyle w:val="BodyCopy"/>
      </w:pPr>
      <w:r w:rsidRPr="00B4052E">
        <w:t xml:space="preserve">CHS will only accept an individual for transfer (including transfer from a RACF) for VAD when there has been prior discussion and agreement with the VAD CNS that the individual will be transferred to a CHS facility during normal working hours. The VAD CNS supports ward staff caring for individuals accessing VAD, as well as individuals, their support networks and VAD practitioners. For more information, please refer to </w:t>
      </w:r>
      <w:r w:rsidR="000E6B58">
        <w:t>S</w:t>
      </w:r>
      <w:r w:rsidRPr="00B4052E">
        <w:t xml:space="preserve">ection 9 of this procedure. </w:t>
      </w:r>
    </w:p>
    <w:p w14:paraId="17502542" w14:textId="77777777" w:rsidR="00B4052E" w:rsidRPr="00B4052E" w:rsidRDefault="00B4052E" w:rsidP="00B4052E">
      <w:pPr>
        <w:pStyle w:val="Heading5"/>
        <w:rPr>
          <w:rFonts w:eastAsia="Times New Roman"/>
        </w:rPr>
      </w:pPr>
      <w:bookmarkStart w:id="58" w:name="_Toc206050271"/>
      <w:bookmarkStart w:id="59" w:name="_Toc212559805"/>
      <w:r w:rsidRPr="00B4052E">
        <w:rPr>
          <w:rFonts w:eastAsia="Times New Roman"/>
        </w:rPr>
        <w:t>Home visiting</w:t>
      </w:r>
      <w:bookmarkEnd w:id="58"/>
      <w:bookmarkEnd w:id="59"/>
      <w:r w:rsidRPr="00B4052E">
        <w:rPr>
          <w:rFonts w:eastAsia="Times New Roman"/>
        </w:rPr>
        <w:t xml:space="preserve"> </w:t>
      </w:r>
    </w:p>
    <w:p w14:paraId="63EF19CC" w14:textId="61CEA8CF" w:rsidR="00B4052E" w:rsidRPr="00B4052E" w:rsidRDefault="00B4052E" w:rsidP="00B4052E">
      <w:pPr>
        <w:pStyle w:val="BodyCopy"/>
      </w:pPr>
      <w:r w:rsidRPr="00B4052E">
        <w:t xml:space="preserve">VAD Support Service staff will comply with the </w:t>
      </w:r>
      <w:r w:rsidRPr="000E6B58">
        <w:rPr>
          <w:i/>
          <w:iCs w:val="0"/>
        </w:rPr>
        <w:t>Community Duress Device Procedure</w:t>
      </w:r>
      <w:r w:rsidRPr="00B4052E">
        <w:t xml:space="preserve"> and </w:t>
      </w:r>
      <w:r w:rsidRPr="000E6B58">
        <w:rPr>
          <w:i/>
          <w:iCs w:val="0"/>
        </w:rPr>
        <w:t>Home Visiting Procedure</w:t>
      </w:r>
      <w:r w:rsidRPr="00B4052E">
        <w:t xml:space="preserve">, </w:t>
      </w:r>
      <w:r w:rsidR="000E6B58">
        <w:t xml:space="preserve">(available on the Policy and Guidance Documents Register). This </w:t>
      </w:r>
      <w:r w:rsidRPr="00B4052E">
        <w:t>includ</w:t>
      </w:r>
      <w:r w:rsidR="000E6B58">
        <w:t>es</w:t>
      </w:r>
      <w:r w:rsidRPr="00B4052E">
        <w:t xml:space="preserve"> completing the </w:t>
      </w:r>
      <w:r w:rsidRPr="00B4052E">
        <w:rPr>
          <w:i/>
        </w:rPr>
        <w:t xml:space="preserve">Home Visit Risk Assessment </w:t>
      </w:r>
      <w:r w:rsidRPr="00B4052E">
        <w:t xml:space="preserve">tool, using the Dot phrase note writing tool and taking reasonable steps to maintain their personal safety during home visits in line with any specific VAD Support Service work area requirements. </w:t>
      </w:r>
    </w:p>
    <w:p w14:paraId="66BD9D45" w14:textId="77777777" w:rsidR="00B4052E" w:rsidRPr="00B4052E" w:rsidRDefault="00B4052E" w:rsidP="00B4052E">
      <w:pPr>
        <w:pStyle w:val="Heading5"/>
        <w:rPr>
          <w:rFonts w:eastAsia="Times New Roman"/>
        </w:rPr>
      </w:pPr>
      <w:bookmarkStart w:id="60" w:name="_Toc206050272"/>
      <w:bookmarkStart w:id="61" w:name="_Toc212559806"/>
      <w:r w:rsidRPr="00B4052E">
        <w:rPr>
          <w:rFonts w:eastAsia="Times New Roman"/>
        </w:rPr>
        <w:t>Clinical Escalation</w:t>
      </w:r>
      <w:bookmarkEnd w:id="60"/>
      <w:bookmarkEnd w:id="61"/>
    </w:p>
    <w:p w14:paraId="31178D57" w14:textId="38B30152" w:rsidR="00B4052E" w:rsidRPr="00B4052E" w:rsidRDefault="00B4052E" w:rsidP="00B4052E">
      <w:pPr>
        <w:pStyle w:val="BodyCopy"/>
      </w:pPr>
      <w:r w:rsidRPr="00B4052E">
        <w:t xml:space="preserve">Any individual accessing VAD who experiences acute escalation of symptoms should access care from their treating team. This care should include consideration of </w:t>
      </w:r>
      <w:proofErr w:type="gramStart"/>
      <w:r w:rsidRPr="00B4052E">
        <w:t>end of life</w:t>
      </w:r>
      <w:proofErr w:type="gramEnd"/>
      <w:r w:rsidRPr="00B4052E">
        <w:t xml:space="preserve"> care options available to the individual, which may include palliative care. </w:t>
      </w:r>
    </w:p>
    <w:p w14:paraId="6F9604FD" w14:textId="77777777" w:rsidR="00B4052E" w:rsidRPr="00B4052E" w:rsidRDefault="00B4052E" w:rsidP="00B4052E">
      <w:pPr>
        <w:pStyle w:val="Heading5"/>
        <w:rPr>
          <w:rFonts w:eastAsia="Times New Roman"/>
        </w:rPr>
      </w:pPr>
      <w:bookmarkStart w:id="62" w:name="_Toc206050273"/>
      <w:bookmarkStart w:id="63" w:name="_Toc212559807"/>
      <w:r w:rsidRPr="00B4052E">
        <w:rPr>
          <w:rFonts w:eastAsia="Times New Roman"/>
        </w:rPr>
        <w:t>Out of Hours VAD support</w:t>
      </w:r>
      <w:bookmarkEnd w:id="62"/>
      <w:bookmarkEnd w:id="63"/>
      <w:r w:rsidRPr="00B4052E">
        <w:rPr>
          <w:rFonts w:eastAsia="Times New Roman"/>
        </w:rPr>
        <w:t xml:space="preserve"> </w:t>
      </w:r>
    </w:p>
    <w:p w14:paraId="2C5B20D5" w14:textId="6F2F0AAD" w:rsidR="00B4052E" w:rsidRPr="00481A6C" w:rsidRDefault="00B4052E" w:rsidP="00505A96">
      <w:pPr>
        <w:pStyle w:val="BodyCopy"/>
      </w:pPr>
      <w:r w:rsidRPr="00B4052E">
        <w:t xml:space="preserve">The VAD Support Service does not provide emergency or after-hours care. The urgency of VAD requests </w:t>
      </w:r>
      <w:proofErr w:type="gramStart"/>
      <w:r w:rsidRPr="00B4052E">
        <w:t>are</w:t>
      </w:r>
      <w:proofErr w:type="gramEnd"/>
      <w:r w:rsidRPr="00B4052E">
        <w:t xml:space="preserve"> considered during normal working hours. </w:t>
      </w:r>
    </w:p>
    <w:p w14:paraId="43844512" w14:textId="77777777" w:rsidR="00505A96" w:rsidRDefault="00505A96" w:rsidP="00505A96">
      <w:pPr>
        <w:pStyle w:val="BodyCopy"/>
      </w:pPr>
      <w:hyperlink w:anchor="_top" w:history="1">
        <w:r w:rsidRPr="00481A6C">
          <w:rPr>
            <w:rStyle w:val="Hyperlink"/>
            <w:iCs w:val="0"/>
          </w:rPr>
          <w:t>Back to Contents</w:t>
        </w:r>
      </w:hyperlink>
    </w:p>
    <w:p w14:paraId="63727CA3" w14:textId="719158CF" w:rsidR="00505A96" w:rsidRDefault="00505A96" w:rsidP="00505A96">
      <w:pPr>
        <w:pStyle w:val="Heading4"/>
      </w:pPr>
      <w:bookmarkStart w:id="64" w:name="_Toc212559808"/>
      <w:r w:rsidRPr="0078367D">
        <w:t xml:space="preserve">Section </w:t>
      </w:r>
      <w:r>
        <w:t>9 –</w:t>
      </w:r>
      <w:r w:rsidRPr="0078367D">
        <w:t xml:space="preserve"> </w:t>
      </w:r>
      <w:r>
        <w:t>CHS facility admission process for an individual accessing VAD</w:t>
      </w:r>
      <w:bookmarkEnd w:id="64"/>
    </w:p>
    <w:p w14:paraId="4EB70EF9" w14:textId="15B92398" w:rsidR="00F55AFD" w:rsidRPr="00F55AFD" w:rsidRDefault="00F55AFD" w:rsidP="00F55AFD">
      <w:pPr>
        <w:pStyle w:val="BodyCopy"/>
      </w:pPr>
      <w:r w:rsidRPr="00F55AFD">
        <w:t xml:space="preserve">An individual may be admitted to a CHS facility for non-VAD or VAD care. </w:t>
      </w:r>
    </w:p>
    <w:p w14:paraId="5FC64EE8" w14:textId="77777777" w:rsidR="00F55AFD" w:rsidRPr="00F55AFD" w:rsidRDefault="00F55AFD" w:rsidP="00943B72">
      <w:pPr>
        <w:pStyle w:val="Heading5"/>
        <w:rPr>
          <w:rFonts w:eastAsia="Times New Roman"/>
        </w:rPr>
      </w:pPr>
      <w:bookmarkStart w:id="65" w:name="_Toc206050275"/>
      <w:bookmarkStart w:id="66" w:name="_Toc212559809"/>
      <w:r w:rsidRPr="00F55AFD">
        <w:rPr>
          <w:rFonts w:eastAsia="Times New Roman"/>
        </w:rPr>
        <w:lastRenderedPageBreak/>
        <w:t>Non-VAD related admission</w:t>
      </w:r>
      <w:bookmarkEnd w:id="65"/>
      <w:bookmarkEnd w:id="66"/>
      <w:r w:rsidRPr="00F55AFD">
        <w:rPr>
          <w:rFonts w:eastAsia="Times New Roman"/>
        </w:rPr>
        <w:t xml:space="preserve"> </w:t>
      </w:r>
    </w:p>
    <w:p w14:paraId="5A4BCD39" w14:textId="4EB94966" w:rsidR="00F55AFD" w:rsidRPr="00F55AFD" w:rsidRDefault="00F55AFD" w:rsidP="00F55AFD">
      <w:pPr>
        <w:pStyle w:val="BodyCopy"/>
      </w:pPr>
      <w:r w:rsidRPr="00F55AFD">
        <w:t xml:space="preserve">Individuals accessing VAD may be admitted to a CHS facility for non-VAD care reasons. The VAD CNS will regularly monitor inpatient admissions and will support individuals accessing VAD as needed. An overview of this process is outlined in Attachment </w:t>
      </w:r>
      <w:r w:rsidR="000D6A56">
        <w:t>3</w:t>
      </w:r>
      <w:r w:rsidRPr="00F55AFD">
        <w:t xml:space="preserve">. </w:t>
      </w:r>
    </w:p>
    <w:p w14:paraId="290CF4A0" w14:textId="77777777" w:rsidR="00F55AFD" w:rsidRPr="00F55AFD" w:rsidRDefault="00F55AFD" w:rsidP="00943B72">
      <w:pPr>
        <w:pStyle w:val="Heading5"/>
        <w:rPr>
          <w:rFonts w:eastAsia="Times New Roman"/>
        </w:rPr>
      </w:pPr>
      <w:bookmarkStart w:id="67" w:name="_Toc206050276"/>
      <w:bookmarkStart w:id="68" w:name="_Toc212559810"/>
      <w:bookmarkStart w:id="69" w:name="_Toc176172156"/>
      <w:bookmarkStart w:id="70" w:name="_Toc176266489"/>
      <w:r w:rsidRPr="00F55AFD">
        <w:rPr>
          <w:rFonts w:eastAsia="Times New Roman"/>
        </w:rPr>
        <w:t>VAD related admission process</w:t>
      </w:r>
      <w:bookmarkEnd w:id="67"/>
      <w:bookmarkEnd w:id="68"/>
      <w:r w:rsidRPr="00F55AFD">
        <w:rPr>
          <w:rFonts w:eastAsia="Times New Roman"/>
        </w:rPr>
        <w:t xml:space="preserve"> </w:t>
      </w:r>
      <w:bookmarkEnd w:id="69"/>
      <w:bookmarkEnd w:id="70"/>
    </w:p>
    <w:p w14:paraId="44AA421F" w14:textId="7FC6D679" w:rsidR="00F55AFD" w:rsidRPr="00F55AFD" w:rsidRDefault="00F55AFD" w:rsidP="00F55AFD">
      <w:pPr>
        <w:pStyle w:val="BodyCopy"/>
      </w:pPr>
      <w:r w:rsidRPr="00F55AFD">
        <w:t xml:space="preserve">An individual may require admission to a CHS facility for VAD, generally for VAD substance administration, due to a range of factors. Admissions must be pre-planned through the VAD CNS to ensure that the individual has access to a single private room in an appropriate timeframe, ideally Monday </w:t>
      </w:r>
      <w:r w:rsidR="00FA2157">
        <w:t>to</w:t>
      </w:r>
      <w:r w:rsidR="00FA2157" w:rsidRPr="00F55AFD">
        <w:t xml:space="preserve"> </w:t>
      </w:r>
      <w:r w:rsidRPr="00F55AFD">
        <w:t xml:space="preserve">Friday during normal working hours. </w:t>
      </w:r>
    </w:p>
    <w:p w14:paraId="61FE7F84" w14:textId="1AC20631" w:rsidR="00F55AFD" w:rsidRPr="00F55AFD" w:rsidRDefault="00F55AFD" w:rsidP="00F55AFD">
      <w:pPr>
        <w:pStyle w:val="BodyCopy"/>
      </w:pPr>
      <w:r w:rsidRPr="00F55AFD">
        <w:t xml:space="preserve">The coordinating practitioner, VAD CNS team and admitting team will need to manage the individual’s expectations regarding the pre-planned admission date and room availability. </w:t>
      </w:r>
    </w:p>
    <w:p w14:paraId="6415EAB1" w14:textId="48FEBA6B" w:rsidR="00F55AFD" w:rsidRPr="00F55AFD" w:rsidRDefault="00F55AFD" w:rsidP="00F55AFD">
      <w:pPr>
        <w:pStyle w:val="BodyCopy"/>
      </w:pPr>
      <w:r w:rsidRPr="00F55AFD">
        <w:t xml:space="preserve">Individuals requiring admission to a CHS facility should have a Request for Admission (RFA) Form completed </w:t>
      </w:r>
      <w:r w:rsidR="00FA2157">
        <w:t xml:space="preserve">in their </w:t>
      </w:r>
      <w:r w:rsidR="004C7C52">
        <w:t>electronic health record,</w:t>
      </w:r>
      <w:r w:rsidR="00FA2157">
        <w:t xml:space="preserve"> </w:t>
      </w:r>
      <w:r w:rsidRPr="00F55AFD">
        <w:t xml:space="preserve">with the required date of admission. The RFA should reflect that the individual is being admitted under their primary condition and/or treating team. This will be organised by the VAD CNS in conjunction with the coordinating practitioner and their admitting team (e.g. individual’s usual CHS treating team). </w:t>
      </w:r>
    </w:p>
    <w:p w14:paraId="2BECB5DA" w14:textId="0E38D010" w:rsidR="00F55AFD" w:rsidRPr="00F55AFD" w:rsidRDefault="00F55AFD" w:rsidP="00F55AFD">
      <w:pPr>
        <w:pStyle w:val="BodyCopy"/>
      </w:pPr>
      <w:r w:rsidRPr="00F55AFD">
        <w:t xml:space="preserve">The VAD CNS will also liaise with the admitting team should the patient (once admitted to a CHS facility) require any symptom management medication prior to VAD substance administration. If the Goals of Patient Care conversation has not occurred prior to admission, the VAD CNS will liaise with the admitting team regarding this matter.  </w:t>
      </w:r>
    </w:p>
    <w:p w14:paraId="03C5707C" w14:textId="2F591248" w:rsidR="00F55AFD" w:rsidRPr="00F55AFD" w:rsidRDefault="00F55AFD" w:rsidP="00F55AFD">
      <w:pPr>
        <w:pStyle w:val="BodyCopy"/>
      </w:pPr>
      <w:r w:rsidRPr="00F55AFD">
        <w:t xml:space="preserve">Further details of the VAD related admission process to a CHS facility are outlined in Attachment </w:t>
      </w:r>
      <w:r w:rsidR="000D6A56">
        <w:t>3</w:t>
      </w:r>
      <w:r w:rsidRPr="00F55AFD">
        <w:t xml:space="preserve">. Specific guidance on VAD inpatient tasks for the ward doctor, Ward CNC and nursing staff </w:t>
      </w:r>
      <w:proofErr w:type="gramStart"/>
      <w:r w:rsidRPr="00F55AFD">
        <w:t>are</w:t>
      </w:r>
      <w:proofErr w:type="gramEnd"/>
      <w:r w:rsidRPr="00F55AFD">
        <w:t xml:space="preserve"> outlined in Attachment </w:t>
      </w:r>
      <w:r w:rsidR="000D6A56">
        <w:t>4</w:t>
      </w:r>
      <w:r w:rsidRPr="00F55AFD">
        <w:t xml:space="preserve">. For further general admission guidance, please refer to the </w:t>
      </w:r>
      <w:proofErr w:type="gramStart"/>
      <w:r w:rsidRPr="009009BF">
        <w:rPr>
          <w:i/>
          <w:iCs w:val="0"/>
        </w:rPr>
        <w:t>Admission</w:t>
      </w:r>
      <w:proofErr w:type="gramEnd"/>
      <w:r w:rsidRPr="009009BF">
        <w:rPr>
          <w:i/>
          <w:iCs w:val="0"/>
        </w:rPr>
        <w:t xml:space="preserve"> to Discharge Procedure</w:t>
      </w:r>
      <w:r w:rsidR="00FA2157">
        <w:rPr>
          <w:i/>
          <w:iCs w:val="0"/>
        </w:rPr>
        <w:t xml:space="preserve"> (adults and children) </w:t>
      </w:r>
      <w:r w:rsidR="00FA2157" w:rsidRPr="009009BF">
        <w:t>and the</w:t>
      </w:r>
      <w:r w:rsidRPr="00F55AFD">
        <w:t xml:space="preserve"> </w:t>
      </w:r>
      <w:r w:rsidR="00FA2157" w:rsidRPr="009009BF">
        <w:rPr>
          <w:i/>
          <w:iCs w:val="0"/>
        </w:rPr>
        <w:t>Admission to Discharge – Adults, Children, and Infants - North Canberra Hospita</w:t>
      </w:r>
      <w:r w:rsidR="009009BF">
        <w:rPr>
          <w:i/>
          <w:iCs w:val="0"/>
        </w:rPr>
        <w:t>l</w:t>
      </w:r>
      <w:r w:rsidR="00FA2157">
        <w:rPr>
          <w:i/>
          <w:iCs w:val="0"/>
        </w:rPr>
        <w:t xml:space="preserve"> Procedure</w:t>
      </w:r>
      <w:r w:rsidR="00FA2157" w:rsidRPr="009009BF">
        <w:rPr>
          <w:i/>
          <w:iCs w:val="0"/>
        </w:rPr>
        <w:t xml:space="preserve"> </w:t>
      </w:r>
      <w:r w:rsidRPr="00F55AFD">
        <w:t xml:space="preserve">available from the Policy and Guidance Documents Register. </w:t>
      </w:r>
    </w:p>
    <w:p w14:paraId="4878E6D7" w14:textId="48C50FE6" w:rsidR="00F55AFD" w:rsidRPr="00F55AFD" w:rsidRDefault="00F55AFD" w:rsidP="00943B72">
      <w:pPr>
        <w:pStyle w:val="Heading5"/>
        <w:rPr>
          <w:rFonts w:eastAsia="Times New Roman"/>
        </w:rPr>
      </w:pPr>
      <w:bookmarkStart w:id="71" w:name="_Toc212559811"/>
      <w:bookmarkStart w:id="72" w:name="_Toc206050277"/>
      <w:r w:rsidRPr="00F55AFD">
        <w:rPr>
          <w:rFonts w:eastAsia="Times New Roman"/>
        </w:rPr>
        <w:t>Ward staff</w:t>
      </w:r>
      <w:bookmarkEnd w:id="71"/>
      <w:r w:rsidRPr="00F55AFD">
        <w:rPr>
          <w:rFonts w:eastAsia="Times New Roman"/>
        </w:rPr>
        <w:t xml:space="preserve"> </w:t>
      </w:r>
      <w:bookmarkEnd w:id="72"/>
    </w:p>
    <w:p w14:paraId="6D5AFDE3" w14:textId="78477B21" w:rsidR="00F55AFD" w:rsidRPr="00F55AFD" w:rsidRDefault="00F55AFD" w:rsidP="00F55AFD">
      <w:pPr>
        <w:pStyle w:val="BodyCopy"/>
      </w:pPr>
      <w:r w:rsidRPr="00F55AFD">
        <w:t xml:space="preserve">The VAD CNS will liaise with the admitting ward to ensure that ward staff can be prepared for this direct admission, including coordinating patient allocations as appropriate. </w:t>
      </w:r>
    </w:p>
    <w:p w14:paraId="56CAD65D" w14:textId="65B1B613" w:rsidR="00F55AFD" w:rsidRPr="00F55AFD" w:rsidRDefault="009D10D3" w:rsidP="00F55AFD">
      <w:pPr>
        <w:pStyle w:val="BodyCopy"/>
        <w:pBdr>
          <w:top w:val="single" w:sz="4" w:space="1" w:color="auto"/>
          <w:left w:val="single" w:sz="4" w:space="4" w:color="auto"/>
          <w:bottom w:val="single" w:sz="4" w:space="1" w:color="auto"/>
          <w:right w:val="single" w:sz="4" w:space="4" w:color="auto"/>
        </w:pBdr>
      </w:pPr>
      <w:r>
        <w:rPr>
          <w:b/>
        </w:rPr>
        <w:t>Note</w:t>
      </w:r>
      <w:r w:rsidR="00F55AFD" w:rsidRPr="00F55AFD">
        <w:rPr>
          <w:b/>
        </w:rPr>
        <w:t>:</w:t>
      </w:r>
      <w:r w:rsidR="00F55AFD" w:rsidRPr="00F55AFD">
        <w:t xml:space="preserve"> Ward staff will only be expected to provide usual care before </w:t>
      </w:r>
      <w:r w:rsidR="00F55AFD" w:rsidRPr="00F55AFD" w:rsidDel="006B3EBE">
        <w:t xml:space="preserve">VAD substance </w:t>
      </w:r>
      <w:r w:rsidR="00F55AFD" w:rsidRPr="00F55AFD">
        <w:t xml:space="preserve">administration. </w:t>
      </w:r>
      <w:r w:rsidR="00F55AFD" w:rsidRPr="00F55AFD">
        <w:rPr>
          <w:lang w:val="en-GB"/>
        </w:rPr>
        <w:t xml:space="preserve">Ward staff will </w:t>
      </w:r>
      <w:proofErr w:type="gramStart"/>
      <w:r w:rsidR="00F55AFD" w:rsidRPr="00F55AFD">
        <w:rPr>
          <w:lang w:val="en-GB"/>
        </w:rPr>
        <w:t>have no involvement</w:t>
      </w:r>
      <w:proofErr w:type="gramEnd"/>
      <w:r w:rsidR="00F55AFD" w:rsidRPr="00F55AFD">
        <w:rPr>
          <w:lang w:val="en-GB"/>
        </w:rPr>
        <w:t xml:space="preserve"> in VAD substance administration.</w:t>
      </w:r>
    </w:p>
    <w:p w14:paraId="3EC5285B" w14:textId="77777777" w:rsidR="00F55AFD" w:rsidRPr="00F55AFD" w:rsidRDefault="00F55AFD" w:rsidP="009009BF">
      <w:pPr>
        <w:pStyle w:val="Heading6"/>
        <w:rPr>
          <w:rFonts w:eastAsia="Times New Roman"/>
        </w:rPr>
      </w:pPr>
      <w:r w:rsidRPr="00F55AFD">
        <w:rPr>
          <w:rFonts w:eastAsia="Times New Roman"/>
        </w:rPr>
        <w:t xml:space="preserve">Ward staff </w:t>
      </w:r>
      <w:proofErr w:type="spellStart"/>
      <w:r w:rsidRPr="00F55AFD">
        <w:rPr>
          <w:rFonts w:eastAsia="Times New Roman"/>
        </w:rPr>
        <w:t>prebrief</w:t>
      </w:r>
      <w:proofErr w:type="spellEnd"/>
      <w:r w:rsidRPr="00F55AFD">
        <w:rPr>
          <w:rFonts w:eastAsia="Times New Roman"/>
        </w:rPr>
        <w:t xml:space="preserve"> </w:t>
      </w:r>
    </w:p>
    <w:p w14:paraId="2CAA07AC" w14:textId="77777777" w:rsidR="00F55AFD" w:rsidRPr="00F55AFD" w:rsidRDefault="00F55AFD" w:rsidP="00F55AFD">
      <w:pPr>
        <w:pStyle w:val="BodyCopy"/>
      </w:pPr>
      <w:r w:rsidRPr="00F55AFD">
        <w:t xml:space="preserve">Prior to VAD substance administration, a confidential </w:t>
      </w:r>
      <w:proofErr w:type="spellStart"/>
      <w:r w:rsidRPr="00F55AFD">
        <w:t>prebrief</w:t>
      </w:r>
      <w:proofErr w:type="spellEnd"/>
      <w:r w:rsidRPr="00F55AFD">
        <w:t xml:space="preserve"> may be held in the clinical area. The </w:t>
      </w:r>
      <w:proofErr w:type="spellStart"/>
      <w:r w:rsidRPr="00F55AFD">
        <w:t>prebrief</w:t>
      </w:r>
      <w:proofErr w:type="spellEnd"/>
      <w:r w:rsidRPr="00F55AFD">
        <w:t xml:space="preserve"> may be conducted by a CHS VAD authorised practitioner or VAD CNS team member to ensure that: </w:t>
      </w:r>
    </w:p>
    <w:p w14:paraId="11F51872" w14:textId="77777777" w:rsidR="00F55AFD" w:rsidRPr="00F55AFD" w:rsidRDefault="00F55AFD" w:rsidP="00F55AFD">
      <w:pPr>
        <w:pStyle w:val="Bullet"/>
      </w:pPr>
      <w:r w:rsidRPr="00F55AFD">
        <w:t xml:space="preserve">staff who conscientiously participate and staff who conscientiously object are supported </w:t>
      </w:r>
    </w:p>
    <w:p w14:paraId="54EC9B98" w14:textId="642A8730" w:rsidR="00F55AFD" w:rsidRPr="00FA2157" w:rsidRDefault="00F55AFD" w:rsidP="00F55AFD">
      <w:pPr>
        <w:pStyle w:val="Bullet"/>
      </w:pPr>
      <w:r w:rsidRPr="00F55AFD">
        <w:lastRenderedPageBreak/>
        <w:t>staff can raise any concerns, including acknowledgement and normalisation of different feelings about the administration of a VAD substance to an individual.</w:t>
      </w:r>
    </w:p>
    <w:p w14:paraId="4377287A" w14:textId="6C869F13" w:rsidR="00F55AFD" w:rsidRPr="00F55AFD" w:rsidRDefault="00F55AFD" w:rsidP="00F55AFD">
      <w:pPr>
        <w:pStyle w:val="BodyCopy"/>
        <w:pBdr>
          <w:top w:val="single" w:sz="4" w:space="1" w:color="auto"/>
          <w:left w:val="single" w:sz="4" w:space="4" w:color="auto"/>
          <w:bottom w:val="single" w:sz="4" w:space="1" w:color="auto"/>
          <w:right w:val="single" w:sz="4" w:space="4" w:color="auto"/>
        </w:pBdr>
      </w:pPr>
      <w:r w:rsidRPr="00F55AFD">
        <w:rPr>
          <w:b/>
        </w:rPr>
        <w:t>Note:</w:t>
      </w:r>
      <w:r w:rsidRPr="00F55AFD">
        <w:t xml:space="preserve"> </w:t>
      </w:r>
      <w:r w:rsidR="004C7C52">
        <w:t>W</w:t>
      </w:r>
      <w:r w:rsidRPr="00F55AFD">
        <w:t xml:space="preserve">here possible, </w:t>
      </w:r>
      <w:r w:rsidR="00D72230">
        <w:t>staff</w:t>
      </w:r>
      <w:r w:rsidRPr="00F55AFD">
        <w:t xml:space="preserve"> who provide these briefings are encouraged to utilise relevant information from the </w:t>
      </w:r>
      <w:r w:rsidRPr="000A2723">
        <w:rPr>
          <w:i/>
          <w:iCs w:val="0"/>
        </w:rPr>
        <w:t>Psychological Support for Staff – A Manager’s Guide</w:t>
      </w:r>
      <w:r w:rsidRPr="00F55AFD">
        <w:t xml:space="preserve"> available from the Policy and Guidance Documents Register. </w:t>
      </w:r>
    </w:p>
    <w:p w14:paraId="4D58A0B8" w14:textId="77777777" w:rsidR="00F55AFD" w:rsidRPr="00F55AFD" w:rsidRDefault="00F55AFD" w:rsidP="009009BF">
      <w:pPr>
        <w:pStyle w:val="Heading6"/>
        <w:rPr>
          <w:rFonts w:eastAsia="Times New Roman"/>
        </w:rPr>
      </w:pPr>
      <w:r w:rsidRPr="00F55AFD">
        <w:rPr>
          <w:rFonts w:eastAsia="Times New Roman"/>
        </w:rPr>
        <w:t xml:space="preserve">Ward staff debrief </w:t>
      </w:r>
    </w:p>
    <w:p w14:paraId="01014DD9" w14:textId="0505B00D" w:rsidR="00F55AFD" w:rsidRPr="00F55AFD" w:rsidRDefault="00F55AFD" w:rsidP="00F55AFD">
      <w:pPr>
        <w:pStyle w:val="BodyCopy"/>
      </w:pPr>
      <w:r w:rsidRPr="00F55AFD">
        <w:t xml:space="preserve">After the death of a patient following VAD substance administration, staff working in the clinical area or providing usual care to the patient may want to participate in a debrief session. The debrief may be conducted by a CHS VAD authorised practitioner or VAD CNS team member. As VAD becomes more familiar, debriefing may only need to occur on a case-by-case basis. </w:t>
      </w:r>
    </w:p>
    <w:p w14:paraId="2A141CDB" w14:textId="77777777" w:rsidR="00F55AFD" w:rsidRPr="00F55AFD" w:rsidRDefault="00F55AFD" w:rsidP="00F55AFD">
      <w:pPr>
        <w:pStyle w:val="BodyCopy"/>
      </w:pPr>
      <w:r w:rsidRPr="00F55AFD">
        <w:t xml:space="preserve">The purpose of the debrief may include: </w:t>
      </w:r>
    </w:p>
    <w:p w14:paraId="60A3B8AD" w14:textId="77777777" w:rsidR="00F55AFD" w:rsidRPr="00F55AFD" w:rsidRDefault="00F55AFD" w:rsidP="00F55AFD">
      <w:pPr>
        <w:pStyle w:val="Bullet"/>
      </w:pPr>
      <w:r w:rsidRPr="00F55AFD">
        <w:t>Where necessary, providing psychological first aid for staff that were involved in usual care of the patient, including acknowledgement and normalisation of different feelings about the administration of a VAD substance to an individual</w:t>
      </w:r>
    </w:p>
    <w:p w14:paraId="03F0B641" w14:textId="77777777" w:rsidR="00F55AFD" w:rsidRPr="00F55AFD" w:rsidRDefault="00F55AFD" w:rsidP="00F55AFD">
      <w:pPr>
        <w:pStyle w:val="Bullet"/>
      </w:pPr>
      <w:r w:rsidRPr="00F55AFD">
        <w:t>Advise staff of well-being resources and the range of local support services available to them such as Employee Assistance Program (EAP). The VAD CNS can assist with arranging EAP onsite support for ward staff as needed</w:t>
      </w:r>
    </w:p>
    <w:p w14:paraId="448C9EE6" w14:textId="77777777" w:rsidR="00F55AFD" w:rsidRPr="00F55AFD" w:rsidRDefault="00F55AFD" w:rsidP="00F55AFD">
      <w:pPr>
        <w:pStyle w:val="Bullet"/>
      </w:pPr>
      <w:r w:rsidRPr="00F55AFD">
        <w:t>Address any concerns about the administration process</w:t>
      </w:r>
    </w:p>
    <w:p w14:paraId="070727DE" w14:textId="33E82DAA" w:rsidR="00F55AFD" w:rsidRPr="00F55AFD" w:rsidRDefault="00F55AFD" w:rsidP="00F55AFD">
      <w:pPr>
        <w:pStyle w:val="Bullet"/>
      </w:pPr>
      <w:r w:rsidRPr="00F55AFD">
        <w:t xml:space="preserve">Identify continuing professional development needs of staff and linking them in with existing education material. </w:t>
      </w:r>
    </w:p>
    <w:p w14:paraId="455802E1" w14:textId="7028E48D" w:rsidR="00F55AFD" w:rsidRPr="00481A6C" w:rsidRDefault="00F55AFD" w:rsidP="00F55AFD">
      <w:pPr>
        <w:pStyle w:val="BodyCopy"/>
        <w:pBdr>
          <w:top w:val="single" w:sz="4" w:space="1" w:color="auto"/>
          <w:left w:val="single" w:sz="4" w:space="4" w:color="auto"/>
          <w:bottom w:val="single" w:sz="4" w:space="1" w:color="auto"/>
          <w:right w:val="single" w:sz="4" w:space="4" w:color="auto"/>
        </w:pBdr>
      </w:pPr>
      <w:r w:rsidRPr="00F55AFD">
        <w:rPr>
          <w:b/>
        </w:rPr>
        <w:t>Note:</w:t>
      </w:r>
      <w:r w:rsidRPr="00F55AFD">
        <w:t xml:space="preserve"> </w:t>
      </w:r>
      <w:r w:rsidR="00B42685">
        <w:t>W</w:t>
      </w:r>
      <w:r w:rsidRPr="00F55AFD">
        <w:t xml:space="preserve">here possible, </w:t>
      </w:r>
      <w:r w:rsidR="00D72230">
        <w:t>staff</w:t>
      </w:r>
      <w:r w:rsidRPr="00F55AFD">
        <w:t xml:space="preserve"> who provide these briefings are encouraged to utilise relevant information the </w:t>
      </w:r>
      <w:r w:rsidRPr="009009BF">
        <w:rPr>
          <w:i/>
          <w:iCs w:val="0"/>
        </w:rPr>
        <w:t>Psychological Support for Staff – A Manager’s Guide</w:t>
      </w:r>
      <w:r w:rsidRPr="00F55AFD">
        <w:t xml:space="preserve"> available from the Policy and Guidance Documents Register. </w:t>
      </w:r>
    </w:p>
    <w:p w14:paraId="20A3F9F7" w14:textId="77777777" w:rsidR="00505A96" w:rsidRDefault="00505A96" w:rsidP="00505A96">
      <w:pPr>
        <w:pStyle w:val="BodyCopy"/>
      </w:pPr>
      <w:hyperlink w:anchor="_top" w:history="1">
        <w:r w:rsidRPr="00481A6C">
          <w:rPr>
            <w:rStyle w:val="Hyperlink"/>
            <w:iCs w:val="0"/>
          </w:rPr>
          <w:t>Back to Contents</w:t>
        </w:r>
      </w:hyperlink>
    </w:p>
    <w:p w14:paraId="220AA109" w14:textId="28153158" w:rsidR="00505A96" w:rsidRDefault="00505A96" w:rsidP="00505A96">
      <w:pPr>
        <w:pStyle w:val="Heading4"/>
      </w:pPr>
      <w:bookmarkStart w:id="73" w:name="_Toc212559812"/>
      <w:r w:rsidRPr="0078367D">
        <w:t xml:space="preserve">Section </w:t>
      </w:r>
      <w:r>
        <w:t>10 –</w:t>
      </w:r>
      <w:r w:rsidRPr="0078367D">
        <w:t xml:space="preserve"> </w:t>
      </w:r>
      <w:r>
        <w:t>VAD substance storage and administration in a CHS facility</w:t>
      </w:r>
      <w:bookmarkEnd w:id="73"/>
    </w:p>
    <w:p w14:paraId="0E08BD6F" w14:textId="1D2AB38A" w:rsidR="009153A7" w:rsidRDefault="00943B72" w:rsidP="00943B72">
      <w:pPr>
        <w:pStyle w:val="BodyCopy"/>
      </w:pPr>
      <w:r w:rsidRPr="00943B72">
        <w:t xml:space="preserve">An individual who presents to a CHS facility with the VAD kit for </w:t>
      </w:r>
      <w:r w:rsidRPr="00943B72" w:rsidDel="001E5D41">
        <w:t>self</w:t>
      </w:r>
      <w:r w:rsidR="00FC1FC4">
        <w:t>-</w:t>
      </w:r>
      <w:r w:rsidRPr="00943B72">
        <w:t>administration must disclose if they are in possession of the VAD substance to ensure safe storage and accountability of the VAD substance.</w:t>
      </w:r>
    </w:p>
    <w:p w14:paraId="46A20C3E" w14:textId="5BF9824D" w:rsidR="00943B72" w:rsidRPr="009153A7" w:rsidRDefault="009153A7" w:rsidP="00B42685">
      <w:pPr>
        <w:pStyle w:val="BodyCopy"/>
        <w:pBdr>
          <w:top w:val="single" w:sz="4" w:space="1" w:color="auto"/>
          <w:left w:val="single" w:sz="4" w:space="4" w:color="auto"/>
          <w:bottom w:val="single" w:sz="4" w:space="1" w:color="auto"/>
          <w:right w:val="single" w:sz="4" w:space="4" w:color="auto"/>
        </w:pBdr>
        <w:spacing w:before="0"/>
        <w:rPr>
          <w:b/>
          <w:bCs w:val="0"/>
        </w:rPr>
      </w:pPr>
      <w:r w:rsidRPr="009153A7">
        <w:rPr>
          <w:b/>
          <w:bCs w:val="0"/>
        </w:rPr>
        <w:t>Note:</w:t>
      </w:r>
    </w:p>
    <w:p w14:paraId="45C95626" w14:textId="0A367F64" w:rsidR="00943B72" w:rsidRPr="009153A7" w:rsidRDefault="00943B72" w:rsidP="00B42685">
      <w:pPr>
        <w:pStyle w:val="Bullet"/>
        <w:pBdr>
          <w:top w:val="single" w:sz="4" w:space="1" w:color="auto"/>
          <w:left w:val="single" w:sz="4" w:space="4" w:color="auto"/>
          <w:bottom w:val="single" w:sz="4" w:space="1" w:color="auto"/>
          <w:right w:val="single" w:sz="4" w:space="4" w:color="auto"/>
        </w:pBdr>
        <w:spacing w:before="0"/>
      </w:pPr>
      <w:r w:rsidRPr="009153A7">
        <w:t>The VAD Act requires that every individual who chooses VAD substance self</w:t>
      </w:r>
      <w:r w:rsidR="00FC1FC4">
        <w:t>-</w:t>
      </w:r>
      <w:r w:rsidRPr="009153A7">
        <w:t xml:space="preserve">administration nominate a contact person. </w:t>
      </w:r>
    </w:p>
    <w:p w14:paraId="4C1944F9" w14:textId="4C675AAF" w:rsidR="00943B72" w:rsidRPr="009153A7" w:rsidRDefault="00943B72" w:rsidP="009153A7">
      <w:pPr>
        <w:pStyle w:val="Bullet"/>
        <w:pBdr>
          <w:top w:val="single" w:sz="4" w:space="1" w:color="auto"/>
          <w:left w:val="single" w:sz="4" w:space="4" w:color="auto"/>
          <w:bottom w:val="single" w:sz="4" w:space="1" w:color="auto"/>
          <w:right w:val="single" w:sz="4" w:space="4" w:color="auto"/>
        </w:pBdr>
      </w:pPr>
      <w:r w:rsidRPr="009153A7">
        <w:t xml:space="preserve">There are no special handling requirements and usual standard precautions should be applied to the VAD kit and its contents. </w:t>
      </w:r>
    </w:p>
    <w:p w14:paraId="136F4613" w14:textId="02F3D85A" w:rsidR="00943B72" w:rsidRPr="00943B72" w:rsidRDefault="00943B72" w:rsidP="00943B72">
      <w:pPr>
        <w:pStyle w:val="BodyCopy"/>
      </w:pPr>
      <w:r w:rsidRPr="00943B72">
        <w:lastRenderedPageBreak/>
        <w:t xml:space="preserve">If an existing inpatient in a CHS facility is supplied the VAD kit for </w:t>
      </w:r>
      <w:r w:rsidRPr="00943B72" w:rsidDel="001E5D41">
        <w:t>self</w:t>
      </w:r>
      <w:r w:rsidR="00FC1FC4">
        <w:t>-</w:t>
      </w:r>
      <w:r w:rsidRPr="00943B72">
        <w:t xml:space="preserve">administration during their inpatient stay, CHS is responsible for the safe storage and accountability of the VAD substance until the patient is discharged.  </w:t>
      </w:r>
    </w:p>
    <w:p w14:paraId="0314E2EF" w14:textId="5FBF9A3C" w:rsidR="00556269" w:rsidRPr="00943B72" w:rsidRDefault="00943B72" w:rsidP="00556269">
      <w:pPr>
        <w:pStyle w:val="BodyCopy"/>
      </w:pPr>
      <w:r w:rsidRPr="00943B72">
        <w:t>To assist with planning for VAD kit storage, the VAD kit box for self</w:t>
      </w:r>
      <w:r w:rsidR="00FC1FC4">
        <w:t>-</w:t>
      </w:r>
      <w:r w:rsidRPr="00943B72">
        <w:t>administration has the following (estimated) dimensions: 225mm wide, 360mm long, 105mm high</w:t>
      </w:r>
      <w:r w:rsidR="00655887">
        <w:t xml:space="preserve">. </w:t>
      </w:r>
      <w:r w:rsidR="00556269">
        <w:t>The kit box includes the locked box containing the VAD substance and</w:t>
      </w:r>
      <w:r w:rsidR="00556269" w:rsidRPr="00943B72">
        <w:t xml:space="preserve"> adjuvant medications (including lorazepam)</w:t>
      </w:r>
      <w:r w:rsidR="00556269">
        <w:t>.</w:t>
      </w:r>
      <w:r w:rsidR="00556269" w:rsidRPr="00943B72">
        <w:t xml:space="preserve"> When storing the VAD kit, the locked box should </w:t>
      </w:r>
      <w:r w:rsidR="00556269" w:rsidRPr="00556269">
        <w:rPr>
          <w:b/>
          <w:bCs w:val="0"/>
        </w:rPr>
        <w:t xml:space="preserve">not </w:t>
      </w:r>
      <w:r w:rsidR="00556269" w:rsidRPr="00943B72">
        <w:t>be opened.</w:t>
      </w:r>
      <w:r w:rsidR="00556269">
        <w:t xml:space="preserve"> The estimated dimensions of the l</w:t>
      </w:r>
      <w:r w:rsidR="00556269" w:rsidRPr="00943B72">
        <w:t>ocked box</w:t>
      </w:r>
      <w:r w:rsidR="00556269">
        <w:t xml:space="preserve"> are</w:t>
      </w:r>
      <w:r w:rsidR="00556269" w:rsidRPr="00943B72">
        <w:t>: 115 mm wide, 155mm long, 85mm high</w:t>
      </w:r>
      <w:r w:rsidR="00556269">
        <w:t>.</w:t>
      </w:r>
    </w:p>
    <w:p w14:paraId="2EE0089E" w14:textId="53529F33" w:rsidR="00943B72" w:rsidRPr="00943B72" w:rsidRDefault="00655887" w:rsidP="00943B72">
      <w:pPr>
        <w:pStyle w:val="BodyCopy"/>
      </w:pPr>
      <w:r>
        <w:t>S</w:t>
      </w:r>
      <w:r w:rsidR="00943B72" w:rsidRPr="00943B72">
        <w:t xml:space="preserve">ample images of the locked box and lorazepam box </w:t>
      </w:r>
      <w:r>
        <w:t xml:space="preserve">are </w:t>
      </w:r>
      <w:r w:rsidR="00943B72" w:rsidRPr="00943B72">
        <w:t xml:space="preserve">provided below. </w:t>
      </w:r>
    </w:p>
    <w:p w14:paraId="0CE49369" w14:textId="77777777" w:rsidR="00943B72" w:rsidRPr="00943B72" w:rsidRDefault="00943B72" w:rsidP="00943B72">
      <w:pPr>
        <w:pStyle w:val="BodyCopy"/>
      </w:pPr>
      <w:r w:rsidRPr="00943B72">
        <w:rPr>
          <w:noProof/>
        </w:rPr>
        <w:drawing>
          <wp:inline distT="0" distB="0" distL="0" distR="0" wp14:anchorId="515A3B01" wp14:editId="6C41F426">
            <wp:extent cx="3607658" cy="2505075"/>
            <wp:effectExtent l="0" t="0" r="0" b="0"/>
            <wp:docPr id="592315588" name="Picture 1" descr="Image of a black locked box marked 'does not contain valuables' which contains the oral VAD substanc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315588" name="Picture 1" descr="Image of a black locked box marked 'does not contain valuables' which contains the oral VAD substance . "/>
                    <pic:cNvPicPr/>
                  </pic:nvPicPr>
                  <pic:blipFill>
                    <a:blip r:embed="rId34"/>
                    <a:stretch>
                      <a:fillRect/>
                    </a:stretch>
                  </pic:blipFill>
                  <pic:spPr>
                    <a:xfrm>
                      <a:off x="0" y="0"/>
                      <a:ext cx="3648400" cy="2533365"/>
                    </a:xfrm>
                    <a:prstGeom prst="rect">
                      <a:avLst/>
                    </a:prstGeom>
                  </pic:spPr>
                </pic:pic>
              </a:graphicData>
            </a:graphic>
          </wp:inline>
        </w:drawing>
      </w:r>
    </w:p>
    <w:p w14:paraId="79FDFD1D" w14:textId="12ADABCB" w:rsidR="00943B72" w:rsidRPr="00943B72" w:rsidRDefault="00943B72" w:rsidP="00943B72">
      <w:pPr>
        <w:pStyle w:val="BodyCopy"/>
      </w:pPr>
      <w:r w:rsidRPr="00943B72">
        <w:t xml:space="preserve">Image 1: </w:t>
      </w:r>
      <w:r w:rsidR="004C70AB">
        <w:t>L</w:t>
      </w:r>
      <w:r w:rsidRPr="00943B72">
        <w:t xml:space="preserve">ocked box which contains the oral VAD substance (sample image of box with no patient labelling). </w:t>
      </w:r>
    </w:p>
    <w:p w14:paraId="0FF7A139" w14:textId="77777777" w:rsidR="00943B72" w:rsidRPr="00943B72" w:rsidRDefault="00943B72" w:rsidP="00943B72">
      <w:pPr>
        <w:pStyle w:val="BodyCopy"/>
      </w:pPr>
    </w:p>
    <w:p w14:paraId="29F0D20A" w14:textId="77777777" w:rsidR="00943B72" w:rsidRPr="00943B72" w:rsidRDefault="00943B72" w:rsidP="00943B72">
      <w:pPr>
        <w:pStyle w:val="BodyCopy"/>
      </w:pPr>
      <w:r w:rsidRPr="00943B72">
        <w:rPr>
          <w:noProof/>
        </w:rPr>
        <w:drawing>
          <wp:inline distT="0" distB="0" distL="0" distR="0" wp14:anchorId="62DE0567" wp14:editId="1C6E09CD">
            <wp:extent cx="3495675" cy="2554889"/>
            <wp:effectExtent l="0" t="0" r="0" b="0"/>
            <wp:docPr id="289356040" name="Picture 1" descr="Image of a locked box which contains the oral VAD substance and has a white lorazepam box attached with an elastic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56040" name="Picture 1" descr="Image of a locked box which contains the oral VAD substance and has a white lorazepam box attached with an elastic band"/>
                    <pic:cNvPicPr/>
                  </pic:nvPicPr>
                  <pic:blipFill>
                    <a:blip r:embed="rId35"/>
                    <a:stretch>
                      <a:fillRect/>
                    </a:stretch>
                  </pic:blipFill>
                  <pic:spPr>
                    <a:xfrm>
                      <a:off x="0" y="0"/>
                      <a:ext cx="3538705" cy="2586338"/>
                    </a:xfrm>
                    <a:prstGeom prst="rect">
                      <a:avLst/>
                    </a:prstGeom>
                  </pic:spPr>
                </pic:pic>
              </a:graphicData>
            </a:graphic>
          </wp:inline>
        </w:drawing>
      </w:r>
    </w:p>
    <w:p w14:paraId="23C6295D" w14:textId="26D4607A" w:rsidR="00943B72" w:rsidRPr="00943B72" w:rsidRDefault="00943B72" w:rsidP="00943B72">
      <w:pPr>
        <w:pStyle w:val="BodyCopy"/>
      </w:pPr>
      <w:r w:rsidRPr="00943B72">
        <w:t>Image 2:</w:t>
      </w:r>
      <w:r w:rsidR="00655887">
        <w:t xml:space="preserve"> </w:t>
      </w:r>
      <w:r w:rsidR="004C70AB">
        <w:t>L</w:t>
      </w:r>
      <w:r w:rsidRPr="00943B72">
        <w:t xml:space="preserve">ocked box which contains the oral VAD substance and lorazepam box (sample image with no patient labelling). </w:t>
      </w:r>
    </w:p>
    <w:p w14:paraId="042DA0B1" w14:textId="77777777" w:rsidR="00943B72" w:rsidRPr="00943B72" w:rsidRDefault="00943B72" w:rsidP="00943B72">
      <w:pPr>
        <w:pStyle w:val="Heading5"/>
        <w:rPr>
          <w:rFonts w:eastAsia="Times New Roman"/>
        </w:rPr>
      </w:pPr>
      <w:bookmarkStart w:id="74" w:name="_Toc206050279"/>
      <w:bookmarkStart w:id="75" w:name="_Toc212559813"/>
      <w:r w:rsidRPr="00943B72">
        <w:rPr>
          <w:rFonts w:eastAsia="Times New Roman"/>
        </w:rPr>
        <w:lastRenderedPageBreak/>
        <w:t>Storage requirements</w:t>
      </w:r>
      <w:bookmarkEnd w:id="74"/>
      <w:bookmarkEnd w:id="75"/>
      <w:r w:rsidRPr="00943B72">
        <w:rPr>
          <w:rFonts w:eastAsia="Times New Roman"/>
        </w:rPr>
        <w:t xml:space="preserve"> </w:t>
      </w:r>
    </w:p>
    <w:p w14:paraId="657A59D9" w14:textId="548CC9B6" w:rsidR="00943B72" w:rsidRPr="00943B72" w:rsidRDefault="00943B72" w:rsidP="00943B72">
      <w:pPr>
        <w:pStyle w:val="BodyCopy"/>
      </w:pPr>
      <w:r w:rsidRPr="00943B72">
        <w:t xml:space="preserve">The VAD kit must be stored in accordance with the requirements of the </w:t>
      </w:r>
      <w:r w:rsidRPr="000F281E">
        <w:rPr>
          <w:i/>
          <w:iCs w:val="0"/>
        </w:rPr>
        <w:t xml:space="preserve">Medication Handling Policy </w:t>
      </w:r>
      <w:r w:rsidRPr="000F281E">
        <w:t>and</w:t>
      </w:r>
      <w:r w:rsidRPr="00943B72">
        <w:t xml:space="preserve"> </w:t>
      </w:r>
      <w:r w:rsidRPr="000F281E">
        <w:rPr>
          <w:i/>
          <w:iCs w:val="0"/>
        </w:rPr>
        <w:t>Medication Handling Procedure</w:t>
      </w:r>
      <w:r w:rsidR="000F281E">
        <w:rPr>
          <w:i/>
          <w:iCs w:val="0"/>
        </w:rPr>
        <w:t xml:space="preserve"> – North Canberra Hospital</w:t>
      </w:r>
      <w:r w:rsidRPr="00943B72">
        <w:t xml:space="preserve"> available from the Policy and Guidance Documents Register. Should the </w:t>
      </w:r>
      <w:r w:rsidRPr="00943B72" w:rsidDel="001E5D41">
        <w:t>self</w:t>
      </w:r>
      <w:r w:rsidR="00FC1FC4">
        <w:t>-</w:t>
      </w:r>
      <w:r w:rsidRPr="00943B72">
        <w:t xml:space="preserve">administration VAD kit not be immediately required, or if there is unused or remaining VAD substance which cannot be returned to the VAD Pharmacy Service during normal business hours, and storage at a CHS facility is necessary, the following steps must be taken by a registered nurse, pharmacist or medical officer: </w:t>
      </w:r>
    </w:p>
    <w:p w14:paraId="21D5D8D6" w14:textId="4B8B4DAC" w:rsidR="00943B72" w:rsidRPr="00943B72" w:rsidRDefault="00943B72" w:rsidP="00943B72">
      <w:pPr>
        <w:pStyle w:val="Numberedlist"/>
      </w:pPr>
      <w:r w:rsidRPr="00943B72">
        <w:t xml:space="preserve">Confirm the contents of the </w:t>
      </w:r>
      <w:r w:rsidRPr="00C223F0">
        <w:rPr>
          <w:b/>
          <w:bCs/>
        </w:rPr>
        <w:t>VAD kit</w:t>
      </w:r>
      <w:r w:rsidR="00C223F0" w:rsidRPr="00C223F0">
        <w:rPr>
          <w:b/>
          <w:bCs/>
        </w:rPr>
        <w:t xml:space="preserve"> box</w:t>
      </w:r>
      <w:r w:rsidRPr="00943B72">
        <w:t xml:space="preserve"> (</w:t>
      </w:r>
      <w:r w:rsidR="00C223F0" w:rsidRPr="00C223F0">
        <w:rPr>
          <w:b/>
          <w:bCs/>
        </w:rPr>
        <w:t>do not</w:t>
      </w:r>
      <w:r w:rsidRPr="00943B72">
        <w:t xml:space="preserve"> open the</w:t>
      </w:r>
      <w:r w:rsidRPr="00943B72">
        <w:rPr>
          <w:i/>
        </w:rPr>
        <w:t xml:space="preserve"> </w:t>
      </w:r>
      <w:r w:rsidRPr="00C223F0">
        <w:rPr>
          <w:iCs/>
        </w:rPr>
        <w:t>locked box</w:t>
      </w:r>
      <w:r w:rsidRPr="00943B72">
        <w:t xml:space="preserve"> containing the VAD substance) with the patient or their contact person and an authorised person (e.g. registered nurse/registered midwife or authorised prescriber assigned to the patient care area or a registered pharmacist)</w:t>
      </w:r>
      <w:r w:rsidR="00C223F0">
        <w:t>.</w:t>
      </w:r>
    </w:p>
    <w:p w14:paraId="23EC5F03" w14:textId="75195D63" w:rsidR="00943B72" w:rsidRPr="00943B72" w:rsidRDefault="00943B72" w:rsidP="00943B72">
      <w:pPr>
        <w:pStyle w:val="Numberedlist"/>
      </w:pPr>
      <w:r w:rsidRPr="00943B72">
        <w:t xml:space="preserve">In the presence of the authorised person, the </w:t>
      </w:r>
      <w:r w:rsidRPr="00C223F0">
        <w:rPr>
          <w:b/>
          <w:bCs/>
          <w:iCs/>
        </w:rPr>
        <w:t>VAD kit box</w:t>
      </w:r>
      <w:r w:rsidRPr="00943B72">
        <w:t xml:space="preserve"> must be placed in the CHS facility’s agreed medication room/s when not in immediate use</w:t>
      </w:r>
      <w:r w:rsidR="00C223F0">
        <w:t>.</w:t>
      </w:r>
    </w:p>
    <w:p w14:paraId="3E05C4B1" w14:textId="2988A551" w:rsidR="00943B72" w:rsidRPr="00943B72" w:rsidRDefault="00943B72" w:rsidP="00943B72">
      <w:pPr>
        <w:pStyle w:val="Numberedlist"/>
      </w:pPr>
      <w:r w:rsidRPr="00943B72">
        <w:t>In the presence of the authorised person, the</w:t>
      </w:r>
      <w:r w:rsidRPr="00943B72">
        <w:rPr>
          <w:i/>
        </w:rPr>
        <w:t xml:space="preserve"> </w:t>
      </w:r>
      <w:r w:rsidRPr="00C223F0">
        <w:rPr>
          <w:b/>
          <w:bCs/>
          <w:iCs/>
        </w:rPr>
        <w:t>locked box</w:t>
      </w:r>
      <w:r w:rsidRPr="00943B72">
        <w:rPr>
          <w:i/>
        </w:rPr>
        <w:t xml:space="preserve"> </w:t>
      </w:r>
      <w:r w:rsidRPr="00943B72">
        <w:t xml:space="preserve">(which contains the oral VAD substance) and </w:t>
      </w:r>
      <w:r w:rsidRPr="00C223F0">
        <w:rPr>
          <w:b/>
          <w:bCs/>
          <w:iCs/>
        </w:rPr>
        <w:t>lorazepam box</w:t>
      </w:r>
      <w:r w:rsidRPr="00943B72">
        <w:rPr>
          <w:i/>
        </w:rPr>
        <w:t xml:space="preserve"> </w:t>
      </w:r>
      <w:r w:rsidRPr="00943B72">
        <w:t xml:space="preserve">must be stored together </w:t>
      </w:r>
      <w:r w:rsidR="00C223F0">
        <w:t>(</w:t>
      </w:r>
      <w:r w:rsidRPr="00943B72">
        <w:t>e.g. using a rubber/elastic band</w:t>
      </w:r>
      <w:r w:rsidR="00C223F0">
        <w:t>)</w:t>
      </w:r>
      <w:r w:rsidRPr="00943B72">
        <w:t xml:space="preserve"> </w:t>
      </w:r>
      <w:r w:rsidR="00C223F0">
        <w:t xml:space="preserve">and </w:t>
      </w:r>
      <w:r w:rsidRPr="00943B72">
        <w:t>must be placed in the facility’s agreed medication room/s in the dedicated cupboard or safe that is locked and fixed to the wall when not in immediate use. The medication room may be on an agreed ward or in a central location for the facility</w:t>
      </w:r>
      <w:r w:rsidR="00C223F0">
        <w:t>.</w:t>
      </w:r>
    </w:p>
    <w:p w14:paraId="7E578287" w14:textId="3D2BC4D2" w:rsidR="00943B72" w:rsidRPr="00943B72" w:rsidRDefault="00943B72" w:rsidP="00943B72">
      <w:pPr>
        <w:pStyle w:val="Numberedlist"/>
      </w:pPr>
      <w:r w:rsidRPr="00943B72">
        <w:t xml:space="preserve">Ward staff must record </w:t>
      </w:r>
      <w:r w:rsidRPr="00C223F0">
        <w:rPr>
          <w:iCs/>
        </w:rPr>
        <w:t xml:space="preserve">the </w:t>
      </w:r>
      <w:r w:rsidRPr="00C223F0">
        <w:rPr>
          <w:b/>
          <w:bCs/>
          <w:iCs/>
        </w:rPr>
        <w:t>locked box</w:t>
      </w:r>
      <w:r w:rsidRPr="00943B72">
        <w:t xml:space="preserve"> and </w:t>
      </w:r>
      <w:r w:rsidRPr="00C223F0">
        <w:rPr>
          <w:b/>
          <w:bCs/>
          <w:iCs/>
        </w:rPr>
        <w:t>lorazepam box</w:t>
      </w:r>
      <w:r w:rsidRPr="00943B72">
        <w:t xml:space="preserve"> in accordance with the requirements for entries in the Schedule 8 Drug Register (</w:t>
      </w:r>
      <w:r w:rsidR="00C223F0">
        <w:t>refer to</w:t>
      </w:r>
      <w:r w:rsidRPr="00943B72">
        <w:t xml:space="preserve"> the </w:t>
      </w:r>
      <w:r w:rsidRPr="00C223F0">
        <w:rPr>
          <w:i/>
          <w:iCs/>
        </w:rPr>
        <w:t>Medication Handling Policy</w:t>
      </w:r>
      <w:r w:rsidRPr="00943B72">
        <w:t xml:space="preserve"> and </w:t>
      </w:r>
      <w:r w:rsidR="00C223F0" w:rsidRPr="000F281E">
        <w:rPr>
          <w:i/>
        </w:rPr>
        <w:t>Medication Handling Procedure</w:t>
      </w:r>
      <w:r w:rsidR="00C223F0">
        <w:rPr>
          <w:i/>
        </w:rPr>
        <w:t xml:space="preserve"> – North Canberra Hospital</w:t>
      </w:r>
      <w:r w:rsidRPr="00943B72">
        <w:t>)</w:t>
      </w:r>
      <w:r w:rsidR="00C223F0">
        <w:t>.</w:t>
      </w:r>
    </w:p>
    <w:p w14:paraId="7E377923" w14:textId="2AD5EA6E" w:rsidR="00943B72" w:rsidRPr="00943B72" w:rsidRDefault="00943B72" w:rsidP="00943B72">
      <w:pPr>
        <w:pStyle w:val="Numberedlist"/>
      </w:pPr>
      <w:r w:rsidRPr="00943B72">
        <w:t>The authorised person must counter sign the entry in the register</w:t>
      </w:r>
      <w:r w:rsidR="00C223F0">
        <w:t>.</w:t>
      </w:r>
    </w:p>
    <w:p w14:paraId="312F3CE9" w14:textId="77777777" w:rsidR="00943B72" w:rsidRPr="00943B72" w:rsidRDefault="00943B72" w:rsidP="00943B72">
      <w:pPr>
        <w:pStyle w:val="Numberedlist"/>
      </w:pPr>
      <w:r w:rsidRPr="00943B72">
        <w:t>A daily balance check must be conducted with authorised member of staff and a witness</w:t>
      </w:r>
    </w:p>
    <w:p w14:paraId="7C408098" w14:textId="4513F2FF" w:rsidR="00943B72" w:rsidRPr="00943B72" w:rsidRDefault="00943B72" w:rsidP="00943B72">
      <w:pPr>
        <w:pStyle w:val="Numberedlist"/>
      </w:pPr>
      <w:r w:rsidRPr="00943B72">
        <w:t>Document in the patient’s health record that the VAD kit has been stored as per this procedure</w:t>
      </w:r>
      <w:r w:rsidR="00C223F0">
        <w:t>.</w:t>
      </w:r>
    </w:p>
    <w:p w14:paraId="51925223" w14:textId="6AEE225B" w:rsidR="00943B72" w:rsidRPr="00943B72" w:rsidRDefault="00C223F0" w:rsidP="00943B72">
      <w:pPr>
        <w:pStyle w:val="Numberedlist"/>
      </w:pPr>
      <w:r>
        <w:t>S</w:t>
      </w:r>
      <w:r w:rsidR="00D72230">
        <w:t>taff</w:t>
      </w:r>
      <w:r w:rsidR="00943B72" w:rsidRPr="00943B72">
        <w:t xml:space="preserve"> should contact the VAD CNS before returning the VAD kit to confirm contact person details and provide support for VAD legislative compliance</w:t>
      </w:r>
      <w:r>
        <w:t>.</w:t>
      </w:r>
    </w:p>
    <w:p w14:paraId="7565D98F" w14:textId="7A0B362D" w:rsidR="00943B72" w:rsidRPr="00943B72" w:rsidRDefault="00943B72" w:rsidP="00943B72">
      <w:pPr>
        <w:pStyle w:val="Numberedlist"/>
      </w:pPr>
      <w:r w:rsidRPr="00943B72">
        <w:t>When returning the VAD kit to the patient or contact person usual processes are to occur i.e. two authorised persons to sign out substance and return to patient or contact person</w:t>
      </w:r>
      <w:r w:rsidR="00C223F0">
        <w:t>.</w:t>
      </w:r>
      <w:r w:rsidRPr="00943B72">
        <w:t xml:space="preserve">  </w:t>
      </w:r>
    </w:p>
    <w:p w14:paraId="5F5842C6" w14:textId="3E7DE22F" w:rsidR="00943B72" w:rsidRPr="00943B72" w:rsidRDefault="00943B72" w:rsidP="00943B72">
      <w:pPr>
        <w:pStyle w:val="Numberedlist"/>
      </w:pPr>
      <w:r w:rsidRPr="00943B72">
        <w:t>When unused or remaining VAD substance is provided to the contact person, please ensure that the name of the contact person and date and time of collection is recorded</w:t>
      </w:r>
      <w:r w:rsidR="00C223F0">
        <w:t>.</w:t>
      </w:r>
    </w:p>
    <w:p w14:paraId="1173BFC9" w14:textId="29772621" w:rsidR="00943B72" w:rsidRPr="00943B72" w:rsidRDefault="00943B72" w:rsidP="00943B72">
      <w:pPr>
        <w:pStyle w:val="Numberedlist"/>
      </w:pPr>
      <w:r w:rsidRPr="00943B72">
        <w:t xml:space="preserve">Once the VAD kit has been returned to the patient or contact person, this return needs to be documented in the patient’s health record. </w:t>
      </w:r>
    </w:p>
    <w:p w14:paraId="003C3E1A" w14:textId="5BB5CE4B" w:rsidR="00943B72" w:rsidRPr="00943B72" w:rsidRDefault="00943B72" w:rsidP="00943B72">
      <w:pPr>
        <w:pStyle w:val="BodyCopy"/>
        <w:pBdr>
          <w:top w:val="single" w:sz="4" w:space="1" w:color="auto"/>
          <w:left w:val="single" w:sz="4" w:space="4" w:color="auto"/>
          <w:bottom w:val="single" w:sz="4" w:space="1" w:color="auto"/>
          <w:right w:val="single" w:sz="4" w:space="4" w:color="auto"/>
        </w:pBdr>
      </w:pPr>
      <w:r w:rsidRPr="00943B72">
        <w:rPr>
          <w:b/>
        </w:rPr>
        <w:t xml:space="preserve">Note: </w:t>
      </w:r>
      <w:r w:rsidRPr="00943B72">
        <w:t>The locked box key should ideally be kept by the patient.</w:t>
      </w:r>
    </w:p>
    <w:p w14:paraId="52A90C18" w14:textId="0974AA4C" w:rsidR="00943B72" w:rsidRPr="00943B72" w:rsidRDefault="00943B72" w:rsidP="00943B72">
      <w:pPr>
        <w:pStyle w:val="BodyCopy"/>
      </w:pPr>
      <w:r w:rsidRPr="00943B72">
        <w:t xml:space="preserve">Ward staff can contact the VAD Pharmacy Service by calling 02 5124 1888 or emailing </w:t>
      </w:r>
      <w:hyperlink r:id="rId36" w:history="1">
        <w:r w:rsidRPr="00943B72">
          <w:rPr>
            <w:rStyle w:val="Hyperlink"/>
          </w:rPr>
          <w:t>vadps@act.gov.au</w:t>
        </w:r>
      </w:hyperlink>
      <w:r w:rsidRPr="00943B72">
        <w:t xml:space="preserve"> for guidance regarding VAD kit storage and Controlled Medicines Register documentation requirements. </w:t>
      </w:r>
    </w:p>
    <w:p w14:paraId="3A41E6AF" w14:textId="7C7EDAC1" w:rsidR="00943B72" w:rsidRPr="00943B72" w:rsidRDefault="00943B72" w:rsidP="00943B72">
      <w:pPr>
        <w:pStyle w:val="Heading5"/>
        <w:rPr>
          <w:rFonts w:eastAsia="Times New Roman"/>
        </w:rPr>
      </w:pPr>
      <w:bookmarkStart w:id="76" w:name="_Toc206050280"/>
      <w:bookmarkStart w:id="77" w:name="_Toc212559814"/>
      <w:r w:rsidRPr="00943B72">
        <w:rPr>
          <w:rFonts w:eastAsia="Times New Roman"/>
        </w:rPr>
        <w:lastRenderedPageBreak/>
        <w:t>Self</w:t>
      </w:r>
      <w:r w:rsidR="00FC1FC4">
        <w:rPr>
          <w:rFonts w:eastAsia="Times New Roman"/>
        </w:rPr>
        <w:t>-</w:t>
      </w:r>
      <w:r w:rsidRPr="00943B72">
        <w:rPr>
          <w:rFonts w:eastAsia="Times New Roman"/>
        </w:rPr>
        <w:t>administration of a VAD substance in a CHS facility</w:t>
      </w:r>
      <w:bookmarkEnd w:id="76"/>
      <w:bookmarkEnd w:id="77"/>
      <w:r w:rsidRPr="00943B72">
        <w:rPr>
          <w:rFonts w:eastAsia="Times New Roman"/>
        </w:rPr>
        <w:t xml:space="preserve"> </w:t>
      </w:r>
    </w:p>
    <w:p w14:paraId="45417EF2" w14:textId="60C7CA85" w:rsidR="00943B72" w:rsidRPr="00943B72" w:rsidRDefault="00943B72" w:rsidP="00943B72">
      <w:pPr>
        <w:pStyle w:val="BodyCopy"/>
      </w:pPr>
      <w:r w:rsidRPr="00943B72">
        <w:t>Ward staff must be able to access the VAD kit from the storage area with an authorised person present and return it to the patient or the contact person in a timely manner. Ideally, the patient will self</w:t>
      </w:r>
      <w:r w:rsidR="00FC1FC4">
        <w:t>-</w:t>
      </w:r>
      <w:r w:rsidRPr="00943B72">
        <w:t xml:space="preserve">administer the VAD substance with a member of the VAD CNS in attendance to provide support as needed.  </w:t>
      </w:r>
    </w:p>
    <w:p w14:paraId="01D85F44" w14:textId="6BB12788" w:rsidR="00943B72" w:rsidRPr="00943B72" w:rsidRDefault="00943B72" w:rsidP="00943B72">
      <w:pPr>
        <w:pStyle w:val="BodyCopy"/>
      </w:pPr>
      <w:r w:rsidRPr="00943B72">
        <w:t xml:space="preserve">If a patient requests, another adult person (the assisting person) can help to prepare the VAD substance for </w:t>
      </w:r>
      <w:r w:rsidRPr="00943B72" w:rsidDel="001E5D41">
        <w:t>self</w:t>
      </w:r>
      <w:r w:rsidR="00FC1FC4">
        <w:t>-</w:t>
      </w:r>
      <w:r w:rsidRPr="00943B72">
        <w:t xml:space="preserve">administration as per the VAD patient information booklet provided by the VAD </w:t>
      </w:r>
      <w:r w:rsidR="00E71F0A">
        <w:t>PS</w:t>
      </w:r>
      <w:r w:rsidRPr="00943B72">
        <w:t>. In a CHS facility, this assisting person would generally be either the patient’s contact person or a member of the VAD CNS. However, the patient eligible to access VAD must be able to take the VAD substance without assistance.</w:t>
      </w:r>
    </w:p>
    <w:p w14:paraId="687BF5D1" w14:textId="5845B42E" w:rsidR="00943B72" w:rsidRPr="00943B72" w:rsidRDefault="00943B72" w:rsidP="00943B72">
      <w:pPr>
        <w:pStyle w:val="BodyCopy"/>
      </w:pPr>
      <w:r w:rsidRPr="00943B72">
        <w:t xml:space="preserve">In some circumstances, a patient may no longer be able to </w:t>
      </w:r>
      <w:r w:rsidRPr="00943B72" w:rsidDel="001E5D41">
        <w:t>self</w:t>
      </w:r>
      <w:r w:rsidR="00FC1FC4">
        <w:t>-</w:t>
      </w:r>
      <w:r w:rsidRPr="00943B72">
        <w:t xml:space="preserve">administer the VAD substance. If this occurs, or if there are any concerns, the VAD CNS can help the patient liaise with their coordinating practitioner and facilitate return of the </w:t>
      </w:r>
      <w:r w:rsidRPr="00943B72" w:rsidDel="001E5D41">
        <w:t>self</w:t>
      </w:r>
      <w:r w:rsidR="00FC1FC4">
        <w:t>-</w:t>
      </w:r>
      <w:r w:rsidRPr="00943B72">
        <w:t xml:space="preserve">administration VAD kit to the VAD PS. </w:t>
      </w:r>
    </w:p>
    <w:p w14:paraId="27BACC5B" w14:textId="46507CD8" w:rsidR="00E71F0A" w:rsidRDefault="009D10D3" w:rsidP="00E71F0A">
      <w:pPr>
        <w:pStyle w:val="BodyCopy"/>
        <w:pBdr>
          <w:top w:val="single" w:sz="4" w:space="1" w:color="auto"/>
          <w:left w:val="single" w:sz="4" w:space="4" w:color="auto"/>
          <w:bottom w:val="single" w:sz="4" w:space="1" w:color="auto"/>
          <w:right w:val="single" w:sz="4" w:space="4" w:color="auto"/>
        </w:pBdr>
      </w:pPr>
      <w:r>
        <w:rPr>
          <w:rStyle w:val="Bold"/>
        </w:rPr>
        <w:t>Notes</w:t>
      </w:r>
      <w:r w:rsidR="00943B72" w:rsidRPr="00943B72">
        <w:t xml:space="preserve">: </w:t>
      </w:r>
      <w:bookmarkStart w:id="78" w:name="_Hlk195770108"/>
    </w:p>
    <w:p w14:paraId="2BCD09EF" w14:textId="051E3729" w:rsidR="00E71F0A" w:rsidRDefault="00943B72" w:rsidP="00E71F0A">
      <w:pPr>
        <w:pStyle w:val="Bullet"/>
        <w:pBdr>
          <w:top w:val="single" w:sz="4" w:space="1" w:color="auto"/>
          <w:left w:val="single" w:sz="4" w:space="4" w:color="auto"/>
          <w:bottom w:val="single" w:sz="4" w:space="1" w:color="auto"/>
          <w:right w:val="single" w:sz="4" w:space="4" w:color="auto"/>
        </w:pBdr>
      </w:pPr>
      <w:r w:rsidRPr="00943B72">
        <w:t xml:space="preserve">Ward staff must not remove or dispose of anything used by the patient during </w:t>
      </w:r>
      <w:r w:rsidRPr="00943B72" w:rsidDel="001E5D41">
        <w:t>self</w:t>
      </w:r>
      <w:bookmarkEnd w:id="78"/>
      <w:r w:rsidR="001B394C">
        <w:t>-</w:t>
      </w:r>
      <w:r w:rsidRPr="00943B72">
        <w:t xml:space="preserve">administration. </w:t>
      </w:r>
    </w:p>
    <w:p w14:paraId="221E057F" w14:textId="7336C954" w:rsidR="00943B72" w:rsidRPr="00943B72" w:rsidRDefault="00943B72" w:rsidP="00E71F0A">
      <w:pPr>
        <w:pStyle w:val="Bullet"/>
        <w:pBdr>
          <w:top w:val="single" w:sz="4" w:space="1" w:color="auto"/>
          <w:left w:val="single" w:sz="4" w:space="4" w:color="auto"/>
          <w:bottom w:val="single" w:sz="4" w:space="1" w:color="auto"/>
          <w:right w:val="single" w:sz="4" w:space="4" w:color="auto"/>
        </w:pBdr>
      </w:pPr>
      <w:r w:rsidRPr="00943B72" w:rsidDel="005E45F2">
        <w:t>I</w:t>
      </w:r>
      <w:r w:rsidRPr="00943B72">
        <w:t xml:space="preserve">f needed and if they feel comfortable doing so, ward medical officers, ward CNCs or ward nursing staff can assist with putting everything used by the patient during </w:t>
      </w:r>
      <w:r w:rsidRPr="00943B72" w:rsidDel="001E5D41">
        <w:t>self</w:t>
      </w:r>
      <w:r w:rsidR="001B394C">
        <w:t>-</w:t>
      </w:r>
      <w:r w:rsidRPr="00943B72">
        <w:t>administration back into the VAD kit and support the VAD CNS and the contact person (where applicable).</w:t>
      </w:r>
    </w:p>
    <w:p w14:paraId="74C59381" w14:textId="17D68684" w:rsidR="00943B72" w:rsidRPr="00943B72" w:rsidRDefault="00943B72" w:rsidP="00943B72">
      <w:pPr>
        <w:pStyle w:val="Heading5"/>
        <w:rPr>
          <w:rFonts w:eastAsia="Times New Roman"/>
        </w:rPr>
      </w:pPr>
      <w:bookmarkStart w:id="79" w:name="_Toc206050281"/>
      <w:bookmarkStart w:id="80" w:name="_Toc212559815"/>
      <w:r w:rsidRPr="00943B72">
        <w:rPr>
          <w:rFonts w:eastAsia="Times New Roman"/>
        </w:rPr>
        <w:t xml:space="preserve">Contact person returning </w:t>
      </w:r>
      <w:r w:rsidRPr="00943B72" w:rsidDel="001E5D41">
        <w:rPr>
          <w:rFonts w:eastAsia="Times New Roman"/>
        </w:rPr>
        <w:t>self</w:t>
      </w:r>
      <w:r w:rsidR="001B394C">
        <w:rPr>
          <w:rFonts w:eastAsia="Times New Roman"/>
        </w:rPr>
        <w:t>-</w:t>
      </w:r>
      <w:r w:rsidRPr="00943B72">
        <w:rPr>
          <w:rFonts w:eastAsia="Times New Roman"/>
        </w:rPr>
        <w:t>administration VAD kit (once used)</w:t>
      </w:r>
      <w:bookmarkEnd w:id="79"/>
      <w:bookmarkEnd w:id="80"/>
      <w:r w:rsidRPr="00943B72">
        <w:rPr>
          <w:rFonts w:eastAsia="Times New Roman"/>
        </w:rPr>
        <w:t xml:space="preserve"> </w:t>
      </w:r>
    </w:p>
    <w:p w14:paraId="7930EB3B" w14:textId="62449242" w:rsidR="00943B72" w:rsidRPr="00943B72" w:rsidRDefault="00943B72" w:rsidP="00943B72">
      <w:pPr>
        <w:pStyle w:val="BodyCopy"/>
      </w:pPr>
      <w:r w:rsidRPr="00943B72">
        <w:t xml:space="preserve">The contact person is legally responsible for returning the VAD kit (along with anything else used by patient during </w:t>
      </w:r>
      <w:r w:rsidRPr="00943B72" w:rsidDel="001E5D41">
        <w:t>self</w:t>
      </w:r>
      <w:r w:rsidR="001B394C">
        <w:t>-</w:t>
      </w:r>
      <w:r w:rsidRPr="00943B72">
        <w:t xml:space="preserve">administration e.g. cup which contained any VAD substance) to the VAD </w:t>
      </w:r>
      <w:r w:rsidR="00E71F0A">
        <w:t>PS</w:t>
      </w:r>
      <w:r w:rsidRPr="00943B72">
        <w:t xml:space="preserve"> </w:t>
      </w:r>
      <w:r w:rsidRPr="00E71F0A">
        <w:rPr>
          <w:b/>
          <w:bCs w:val="0"/>
        </w:rPr>
        <w:t>within 14</w:t>
      </w:r>
      <w:r w:rsidRPr="00943B72">
        <w:rPr>
          <w:b/>
        </w:rPr>
        <w:t xml:space="preserve"> days</w:t>
      </w:r>
      <w:r w:rsidRPr="00943B72">
        <w:t xml:space="preserve">. </w:t>
      </w:r>
    </w:p>
    <w:p w14:paraId="49A97FC1" w14:textId="2002E646" w:rsidR="00943B72" w:rsidRPr="00943B72" w:rsidRDefault="00943B72" w:rsidP="00943B72">
      <w:pPr>
        <w:pStyle w:val="BodyCopy"/>
      </w:pPr>
      <w:r w:rsidRPr="00943B72">
        <w:t xml:space="preserve">The VAD CNS can assist the contact person with facilitating return of the VAD kit from the ward to the VAD PS. </w:t>
      </w:r>
    </w:p>
    <w:p w14:paraId="0696D9E5" w14:textId="77777777" w:rsidR="00943B72" w:rsidRPr="00943B72" w:rsidRDefault="00943B72" w:rsidP="00943B72">
      <w:pPr>
        <w:pStyle w:val="Heading5"/>
        <w:rPr>
          <w:rFonts w:eastAsia="Times New Roman"/>
        </w:rPr>
      </w:pPr>
      <w:bookmarkStart w:id="81" w:name="_Toc206050282"/>
      <w:bookmarkStart w:id="82" w:name="_Toc212559816"/>
      <w:r w:rsidRPr="00943B72">
        <w:rPr>
          <w:rFonts w:eastAsia="Times New Roman"/>
        </w:rPr>
        <w:t>Practitioner administration of a VAD substance in a CHS facility</w:t>
      </w:r>
      <w:bookmarkEnd w:id="81"/>
      <w:bookmarkEnd w:id="82"/>
      <w:r w:rsidRPr="00943B72">
        <w:rPr>
          <w:rFonts w:eastAsia="Times New Roman"/>
        </w:rPr>
        <w:t xml:space="preserve"> </w:t>
      </w:r>
    </w:p>
    <w:p w14:paraId="6910746D" w14:textId="1E117D5C" w:rsidR="00943B72" w:rsidRPr="00943B72" w:rsidRDefault="00943B72" w:rsidP="00943B72">
      <w:pPr>
        <w:pStyle w:val="BodyCopy"/>
      </w:pPr>
      <w:r w:rsidRPr="00943B72">
        <w:t xml:space="preserve">Practitioner administered kits are supplied directly to the authorised administering practitioner from VAD PS, close to the agreed date and time the patient has chosen for administration. The administering practitioner can elect to collect the VAD kit from the VAD PS or have the VAD kit delivered to the patient. </w:t>
      </w:r>
    </w:p>
    <w:p w14:paraId="3DAB2268" w14:textId="6E3EFDC9" w:rsidR="00943B72" w:rsidRPr="00943B72" w:rsidRDefault="006D6E1B" w:rsidP="00943B72">
      <w:pPr>
        <w:pStyle w:val="BodyCopy"/>
      </w:pPr>
      <w:r w:rsidRPr="00544A84">
        <w:rPr>
          <w:rFonts w:eastAsia="Calibri"/>
        </w:rPr>
        <w:t>The VAD CNS will assist with scheduling practitioner administration to an inpatient in a CHS facility.</w:t>
      </w:r>
      <w:r w:rsidR="006D0802" w:rsidRPr="00544A84">
        <w:rPr>
          <w:rFonts w:eastAsia="Calibri"/>
        </w:rPr>
        <w:t xml:space="preserve"> </w:t>
      </w:r>
      <w:r w:rsidR="00943B72" w:rsidRPr="00544A84">
        <w:t>The</w:t>
      </w:r>
      <w:r w:rsidR="00943B72" w:rsidRPr="00943B72">
        <w:t xml:space="preserve"> VAD CNS will </w:t>
      </w:r>
      <w:r w:rsidR="006D0802">
        <w:t xml:space="preserve">also </w:t>
      </w:r>
      <w:r w:rsidR="00943B72" w:rsidRPr="00943B72">
        <w:t xml:space="preserve">be available to witness the practitioner administration and support the individual, their support network, ward staff and the administering practitioner as needed e.g. facilitating cannula insertion. </w:t>
      </w:r>
    </w:p>
    <w:p w14:paraId="6953B876" w14:textId="77777777" w:rsidR="00943B72" w:rsidRPr="00943B72" w:rsidRDefault="00943B72" w:rsidP="00943B72">
      <w:pPr>
        <w:pStyle w:val="Heading5"/>
        <w:rPr>
          <w:rFonts w:eastAsia="Times New Roman"/>
        </w:rPr>
      </w:pPr>
      <w:bookmarkStart w:id="83" w:name="_Toc206050283"/>
      <w:bookmarkStart w:id="84" w:name="_Toc212559817"/>
      <w:r w:rsidRPr="00943B72">
        <w:rPr>
          <w:rFonts w:eastAsia="Times New Roman"/>
        </w:rPr>
        <w:lastRenderedPageBreak/>
        <w:t>Administering practitioner returning VAD kit</w:t>
      </w:r>
      <w:bookmarkEnd w:id="83"/>
      <w:bookmarkEnd w:id="84"/>
      <w:r w:rsidRPr="00943B72">
        <w:rPr>
          <w:rFonts w:eastAsia="Times New Roman"/>
        </w:rPr>
        <w:t xml:space="preserve"> </w:t>
      </w:r>
    </w:p>
    <w:p w14:paraId="481C84C0" w14:textId="427E9C97" w:rsidR="00943B72" w:rsidRPr="00943B72" w:rsidRDefault="00943B72" w:rsidP="00943B72">
      <w:pPr>
        <w:pStyle w:val="BodyCopy"/>
      </w:pPr>
      <w:r w:rsidRPr="00943B72">
        <w:t xml:space="preserve">The administering practitioner is legally responsible for returning the VAD kit (along with anything else used during practitioner administration) to the VAD Pharmacy Service within </w:t>
      </w:r>
      <w:r w:rsidRPr="00943B72">
        <w:rPr>
          <w:b/>
        </w:rPr>
        <w:t>14 days</w:t>
      </w:r>
      <w:r w:rsidRPr="00943B72">
        <w:t xml:space="preserve">. </w:t>
      </w:r>
    </w:p>
    <w:p w14:paraId="195EFD33" w14:textId="086C6C2D" w:rsidR="00943B72" w:rsidRPr="00481A6C" w:rsidRDefault="00943B72" w:rsidP="00505A96">
      <w:pPr>
        <w:pStyle w:val="BodyCopy"/>
      </w:pPr>
      <w:r w:rsidRPr="00943B72">
        <w:t xml:space="preserve">The VAD CNS can assist the administering practitioner with facilitating return of the VAD kit from the ward to the VAD PS. </w:t>
      </w:r>
    </w:p>
    <w:p w14:paraId="3999FB08" w14:textId="77777777" w:rsidR="00505A96" w:rsidRDefault="00505A96" w:rsidP="00505A96">
      <w:pPr>
        <w:pStyle w:val="BodyCopy"/>
      </w:pPr>
      <w:hyperlink w:anchor="_top" w:history="1">
        <w:r w:rsidRPr="00481A6C">
          <w:rPr>
            <w:rStyle w:val="Hyperlink"/>
            <w:iCs w:val="0"/>
          </w:rPr>
          <w:t>Back to Contents</w:t>
        </w:r>
      </w:hyperlink>
    </w:p>
    <w:p w14:paraId="1C478C2F" w14:textId="0D552B54" w:rsidR="00505A96" w:rsidRDefault="00505A96" w:rsidP="00505A96">
      <w:pPr>
        <w:pStyle w:val="Heading4"/>
      </w:pPr>
      <w:bookmarkStart w:id="85" w:name="_Toc212559818"/>
      <w:r w:rsidRPr="0078367D">
        <w:t xml:space="preserve">Section </w:t>
      </w:r>
      <w:r>
        <w:t>11</w:t>
      </w:r>
      <w:r w:rsidRPr="0078367D">
        <w:t xml:space="preserve"> </w:t>
      </w:r>
      <w:r>
        <w:t>–</w:t>
      </w:r>
      <w:r w:rsidRPr="0078367D">
        <w:t xml:space="preserve"> </w:t>
      </w:r>
      <w:r>
        <w:t>Providing care after death following VAD substance administration</w:t>
      </w:r>
      <w:bookmarkEnd w:id="85"/>
    </w:p>
    <w:p w14:paraId="04B33520" w14:textId="6EC338D1" w:rsidR="001A4412" w:rsidRDefault="00936313" w:rsidP="001A4412">
      <w:pPr>
        <w:pStyle w:val="BodyCopy"/>
      </w:pPr>
      <w:r>
        <w:rPr>
          <w:rFonts w:eastAsia="Calibri"/>
        </w:rPr>
        <w:t>S</w:t>
      </w:r>
      <w:r w:rsidR="00D72230">
        <w:rPr>
          <w:rFonts w:eastAsia="Calibri"/>
        </w:rPr>
        <w:t>taff</w:t>
      </w:r>
      <w:r w:rsidR="001A4412">
        <w:rPr>
          <w:rFonts w:eastAsia="Calibri"/>
        </w:rPr>
        <w:t xml:space="preserve"> are encouraged to contact the VAD CNS to support them </w:t>
      </w:r>
      <w:r w:rsidR="001A4412">
        <w:t xml:space="preserve">with fulfilling their legal obligations after death of an individual following VAD substance administration. Further details, including how to complete the certification of death documentation </w:t>
      </w:r>
      <w:r w:rsidR="001A4412">
        <w:rPr>
          <w:rFonts w:eastAsia="Calibri"/>
        </w:rPr>
        <w:t xml:space="preserve">can be accessed from the </w:t>
      </w:r>
      <w:r w:rsidR="001A4412" w:rsidRPr="004B7E0F">
        <w:rPr>
          <w:color w:val="000000"/>
        </w:rPr>
        <w:t>ACT Voluntary Assisted Dying Clinical Guidelines</w:t>
      </w:r>
      <w:r w:rsidR="001A4412">
        <w:rPr>
          <w:rFonts w:eastAsia="Calibri"/>
        </w:rPr>
        <w:t xml:space="preserve"> available from the ACT Government VAD website</w:t>
      </w:r>
      <w:r w:rsidR="00833FCE">
        <w:rPr>
          <w:rFonts w:eastAsia="Calibri"/>
          <w:lang w:val="en-GB"/>
        </w:rPr>
        <w:t xml:space="preserve"> </w:t>
      </w:r>
      <w:r w:rsidR="00833FCE">
        <w:t xml:space="preserve">(available at: </w:t>
      </w:r>
      <w:hyperlink r:id="rId37" w:history="1">
        <w:r w:rsidR="00A96A4D" w:rsidRPr="00A06F2E">
          <w:rPr>
            <w:rStyle w:val="Hyperlink"/>
          </w:rPr>
          <w:t>https://www.act.gov.au/health/end-of-life-and-palliative-care/supporting-voluntary-assisted-dying-for-people-in-your-care</w:t>
        </w:r>
      </w:hyperlink>
      <w:hyperlink r:id="rId38" w:history="1">
        <w:r>
          <w:rPr>
            <w:rStyle w:val="Hyperlink"/>
          </w:rPr>
          <w:t>https://www.act.gov.au/health/end-of-life-and-palliative-care/providing-voluntary-assisted-dying-services-in-the-act</w:t>
        </w:r>
      </w:hyperlink>
      <w:r w:rsidR="00833FCE">
        <w:t>)</w:t>
      </w:r>
      <w:r w:rsidR="00833FCE" w:rsidRPr="56D6B370">
        <w:rPr>
          <w:rFonts w:eastAsia="Calibri"/>
          <w:lang w:val="en-GB"/>
        </w:rPr>
        <w:t>.</w:t>
      </w:r>
      <w:r w:rsidR="001A4412">
        <w:rPr>
          <w:rFonts w:eastAsia="Calibri"/>
        </w:rPr>
        <w:t xml:space="preserve"> </w:t>
      </w:r>
    </w:p>
    <w:p w14:paraId="14AB0525" w14:textId="77FE8895" w:rsidR="001A4412" w:rsidRDefault="001A4412" w:rsidP="001A4412">
      <w:pPr>
        <w:pStyle w:val="BodyCopy"/>
        <w:pBdr>
          <w:top w:val="single" w:sz="4" w:space="1" w:color="auto"/>
          <w:left w:val="single" w:sz="4" w:space="4" w:color="auto"/>
          <w:bottom w:val="single" w:sz="4" w:space="1" w:color="auto"/>
          <w:right w:val="single" w:sz="4" w:space="4" w:color="auto"/>
        </w:pBdr>
      </w:pPr>
      <w:r w:rsidRPr="004255CD">
        <w:rPr>
          <w:rFonts w:eastAsia="Calibri"/>
          <w:b/>
        </w:rPr>
        <w:t>Note:</w:t>
      </w:r>
      <w:r>
        <w:rPr>
          <w:rFonts w:eastAsia="Calibri"/>
        </w:rPr>
        <w:t xml:space="preserve"> The usual after-death documentation will need to be completed for an individual who has died following VAD substance administration</w:t>
      </w:r>
      <w:r w:rsidR="002E3A44">
        <w:rPr>
          <w:rFonts w:eastAsia="Calibri"/>
        </w:rPr>
        <w:t xml:space="preserve">, refer to </w:t>
      </w:r>
      <w:r w:rsidR="002E3A44">
        <w:rPr>
          <w:rFonts w:eastAsia="Calibri"/>
          <w:i/>
          <w:iCs w:val="0"/>
        </w:rPr>
        <w:t>Providing Care After Death Procedure</w:t>
      </w:r>
      <w:r w:rsidR="002E3A44">
        <w:rPr>
          <w:rFonts w:eastAsia="Calibri"/>
        </w:rPr>
        <w:t>.</w:t>
      </w:r>
    </w:p>
    <w:p w14:paraId="5E4FD84A" w14:textId="6B3D2C58" w:rsidR="001A4412" w:rsidRDefault="001A4412" w:rsidP="001A4412">
      <w:pPr>
        <w:pBdr>
          <w:top w:val="single" w:sz="4" w:space="0" w:color="auto"/>
          <w:left w:val="single" w:sz="4" w:space="4" w:color="auto"/>
          <w:bottom w:val="single" w:sz="4" w:space="1" w:color="auto"/>
          <w:right w:val="single" w:sz="4" w:space="4" w:color="auto"/>
        </w:pBdr>
      </w:pPr>
      <w:r>
        <w:rPr>
          <w:b/>
          <w:bCs/>
        </w:rPr>
        <w:t>Note</w:t>
      </w:r>
      <w:r w:rsidRPr="00556CE2">
        <w:rPr>
          <w:b/>
        </w:rPr>
        <w:t>:</w:t>
      </w:r>
      <w:r>
        <w:t xml:space="preserve"> Provided that the death of an eligible individual from VAD substance administration is in accordance with the VAD Act, there is no need to report the eligible individual's ‘death in care’ or ‘death in custody’ (as defined in the </w:t>
      </w:r>
      <w:r w:rsidRPr="00556CE2">
        <w:rPr>
          <w:i/>
        </w:rPr>
        <w:t xml:space="preserve">Coroners </w:t>
      </w:r>
      <w:r w:rsidRPr="00305732">
        <w:rPr>
          <w:i/>
        </w:rPr>
        <w:t>Act</w:t>
      </w:r>
      <w:r w:rsidR="00305732" w:rsidRPr="00305732">
        <w:rPr>
          <w:i/>
        </w:rPr>
        <w:t xml:space="preserve"> </w:t>
      </w:r>
      <w:r w:rsidR="00305732" w:rsidRPr="00305732">
        <w:rPr>
          <w:iCs/>
        </w:rPr>
        <w:t>1997</w:t>
      </w:r>
      <w:r w:rsidRPr="00305732">
        <w:rPr>
          <w:iCs/>
        </w:rPr>
        <w:t>)</w:t>
      </w:r>
      <w:r>
        <w:t xml:space="preserve"> i.e. </w:t>
      </w:r>
      <w:r w:rsidDel="00E7676E">
        <w:t>t</w:t>
      </w:r>
      <w:r>
        <w:t xml:space="preserve">he ACT Policing Coroner’s team does not need to be notified. </w:t>
      </w:r>
    </w:p>
    <w:p w14:paraId="38298A4A" w14:textId="77777777" w:rsidR="001A4412" w:rsidRPr="00205E50" w:rsidRDefault="001A4412" w:rsidP="001A4412">
      <w:pPr>
        <w:pStyle w:val="Heading5"/>
      </w:pPr>
      <w:bookmarkStart w:id="86" w:name="_Toc206050285"/>
      <w:bookmarkStart w:id="87" w:name="_Toc212559819"/>
      <w:r>
        <w:t xml:space="preserve">Within a </w:t>
      </w:r>
      <w:r w:rsidRPr="00205E50">
        <w:t>CHS facility</w:t>
      </w:r>
      <w:bookmarkEnd w:id="86"/>
      <w:bookmarkEnd w:id="87"/>
    </w:p>
    <w:p w14:paraId="3AE8AA25" w14:textId="5EB944B5" w:rsidR="001A4412" w:rsidRDefault="001A4412" w:rsidP="001A4412">
      <w:r>
        <w:t xml:space="preserve">The ward staff are responsible for providing care after death in line with the </w:t>
      </w:r>
      <w:r w:rsidRPr="00305732">
        <w:rPr>
          <w:i/>
          <w:iCs/>
        </w:rPr>
        <w:t>Providing Care After Death Procedure</w:t>
      </w:r>
      <w:r>
        <w:t xml:space="preserve"> available from the Policy and Guidance Documents Register. </w:t>
      </w:r>
    </w:p>
    <w:p w14:paraId="085E220C" w14:textId="7ACAB403" w:rsidR="001A4412" w:rsidRDefault="001A4412" w:rsidP="001A4412">
      <w:pPr>
        <w:pStyle w:val="BodyCopy"/>
      </w:pPr>
      <w:r>
        <w:t xml:space="preserve">The VAD CNS will liaise with ward staff to support completion of all after-death documentation required. The VAD CNS will also assist the </w:t>
      </w:r>
      <w:r w:rsidRPr="001905F4">
        <w:t xml:space="preserve">GP Liaison Unit </w:t>
      </w:r>
      <w:r>
        <w:t xml:space="preserve">(Canberra Hospital), </w:t>
      </w:r>
      <w:r w:rsidRPr="00C044A9">
        <w:t xml:space="preserve">Health Information Services </w:t>
      </w:r>
      <w:r>
        <w:t xml:space="preserve">and ward staff with any other after-death notifications needed in line with whom the patient consented to have their personal health information shared with. For further details, refer to the </w:t>
      </w:r>
      <w:r w:rsidRPr="00657A70">
        <w:rPr>
          <w:i/>
          <w:iCs w:val="0"/>
        </w:rPr>
        <w:t>Discharge Summary Completion – Inpatients</w:t>
      </w:r>
      <w:r>
        <w:t xml:space="preserve"> </w:t>
      </w:r>
      <w:r w:rsidR="00657A70" w:rsidRPr="00657A70">
        <w:rPr>
          <w:i/>
          <w:iCs w:val="0"/>
        </w:rPr>
        <w:t>Procedure</w:t>
      </w:r>
      <w:r w:rsidR="00657A70">
        <w:t xml:space="preserve"> </w:t>
      </w:r>
      <w:r>
        <w:t>and</w:t>
      </w:r>
      <w:r w:rsidR="00657A70">
        <w:t xml:space="preserve"> the</w:t>
      </w:r>
      <w:r>
        <w:t xml:space="preserve"> </w:t>
      </w:r>
      <w:r w:rsidRPr="00657A70">
        <w:rPr>
          <w:rFonts w:eastAsia="Calibri"/>
          <w:i/>
          <w:iCs w:val="0"/>
        </w:rPr>
        <w:t>Providing Care After Death Procedure</w:t>
      </w:r>
      <w:r w:rsidR="00657A70">
        <w:rPr>
          <w:rFonts w:eastAsia="Calibri"/>
          <w:i/>
          <w:iCs w:val="0"/>
        </w:rPr>
        <w:t>,</w:t>
      </w:r>
      <w:r>
        <w:rPr>
          <w:rFonts w:eastAsia="Calibri"/>
        </w:rPr>
        <w:t xml:space="preserve"> available from the Policy and Guidance Documents Register. </w:t>
      </w:r>
    </w:p>
    <w:p w14:paraId="0561D783" w14:textId="7EE5FC2E" w:rsidR="001A4412" w:rsidRDefault="001A4412" w:rsidP="001A4412">
      <w:pPr>
        <w:pStyle w:val="BodyCopy"/>
      </w:pPr>
      <w:r>
        <w:t xml:space="preserve">Ward staff, with assistance from the VAD CNS where necessary, should also provide appropriate support to the patient’s support network if present.  </w:t>
      </w:r>
    </w:p>
    <w:p w14:paraId="2254DE34" w14:textId="53BE34E0" w:rsidR="001A4412" w:rsidRDefault="001A4412" w:rsidP="001A4412">
      <w:pPr>
        <w:pStyle w:val="BodyCopy"/>
      </w:pPr>
      <w:r>
        <w:lastRenderedPageBreak/>
        <w:t xml:space="preserve">The </w:t>
      </w:r>
      <w:r>
        <w:rPr>
          <w:rFonts w:eastAsia="Calibri"/>
        </w:rPr>
        <w:t xml:space="preserve">VAD Support Service </w:t>
      </w:r>
      <w:r>
        <w:t xml:space="preserve">will liaise with either the patient’s contact person (in the event of VAD </w:t>
      </w:r>
      <w:r w:rsidDel="001E5D41">
        <w:t>self</w:t>
      </w:r>
      <w:r w:rsidR="001B394C">
        <w:t>-</w:t>
      </w:r>
      <w:r>
        <w:t xml:space="preserve">administration) or their administering practitioner (in the event of VAD practitioner administration) to support them to comply with the requirements of the </w:t>
      </w:r>
      <w:r w:rsidR="00305732">
        <w:t xml:space="preserve">VAD </w:t>
      </w:r>
      <w:r>
        <w:t xml:space="preserve">Act as needed. </w:t>
      </w:r>
    </w:p>
    <w:p w14:paraId="3ABA9C78" w14:textId="69E6036E" w:rsidR="001A4412" w:rsidRDefault="001A4412" w:rsidP="001A4412">
      <w:pPr>
        <w:pStyle w:val="BodyCopy"/>
      </w:pPr>
      <w:r w:rsidRPr="00756C4E">
        <w:t>Further details</w:t>
      </w:r>
      <w:r>
        <w:t xml:space="preserve"> relating to VAD after-death documentation</w:t>
      </w:r>
      <w:r w:rsidRPr="00756C4E">
        <w:t>, including how to complete the Medical Certificate of Cause of Death, can be accessed from the ACT Voluntary Assisted Dying Clinical Guidelines available from ACT Government VAD website</w:t>
      </w:r>
      <w:r w:rsidR="00074C6A">
        <w:t>.</w:t>
      </w:r>
    </w:p>
    <w:p w14:paraId="24116F3A" w14:textId="77777777" w:rsidR="001A4412" w:rsidRDefault="001A4412" w:rsidP="001A4412">
      <w:pPr>
        <w:pStyle w:val="Heading5"/>
      </w:pPr>
      <w:bookmarkStart w:id="88" w:name="_Toc206050286"/>
      <w:bookmarkStart w:id="89" w:name="_Toc212559820"/>
      <w:r>
        <w:t>Outside a</w:t>
      </w:r>
      <w:r w:rsidRPr="00205E50">
        <w:t xml:space="preserve"> CHS facility</w:t>
      </w:r>
      <w:bookmarkEnd w:id="88"/>
      <w:bookmarkEnd w:id="89"/>
    </w:p>
    <w:p w14:paraId="241C9C99" w14:textId="049291C3" w:rsidR="001A4412" w:rsidRDefault="001A4412" w:rsidP="001A4412">
      <w:pPr>
        <w:pStyle w:val="BodyCopy"/>
      </w:pPr>
      <w:r>
        <w:t xml:space="preserve">As with any expected death in the community, there should be a plan for who will verify death and certify death wherever possible after the death of an individual following VAD substance administration. Depending on the individual’s circumstances, this plan could potentially include the individual’s treating team, General Practitioner, </w:t>
      </w:r>
      <w:r w:rsidRPr="00607D10">
        <w:t xml:space="preserve">health </w:t>
      </w:r>
      <w:r w:rsidDel="00CA7767">
        <w:t>professional</w:t>
      </w:r>
      <w:r w:rsidDel="00607D10">
        <w:t>s</w:t>
      </w:r>
      <w:r>
        <w:t xml:space="preserve">, VAD authorised practitioners and the VAD CNS. </w:t>
      </w:r>
    </w:p>
    <w:p w14:paraId="206634A8" w14:textId="4D4AA758" w:rsidR="001A4412" w:rsidRDefault="001A4412" w:rsidP="001A4412">
      <w:pPr>
        <w:pStyle w:val="BodyCopy"/>
        <w:rPr>
          <w:rFonts w:eastAsia="Calibri"/>
        </w:rPr>
      </w:pPr>
      <w:r>
        <w:rPr>
          <w:rFonts w:eastAsia="Calibri"/>
        </w:rPr>
        <w:t xml:space="preserve">Registered nurses working within the VAD CNS may be asked to provide verification of death after VAD substance </w:t>
      </w:r>
      <w:r w:rsidDel="001E5D41">
        <w:rPr>
          <w:rFonts w:eastAsia="Calibri"/>
        </w:rPr>
        <w:t>self</w:t>
      </w:r>
      <w:r w:rsidR="001B394C">
        <w:rPr>
          <w:rFonts w:eastAsia="Calibri"/>
        </w:rPr>
        <w:t>-</w:t>
      </w:r>
      <w:r>
        <w:rPr>
          <w:rFonts w:eastAsia="Calibri"/>
        </w:rPr>
        <w:t xml:space="preserve">administration outside a CHS facility. If this occurs, the registered nurse will liaise with the individual’s coordinating practitioner to ensure that a medical officer certifies the death as soon as practicable. For further care after death guidance please refer to the </w:t>
      </w:r>
      <w:r w:rsidRPr="00657A70">
        <w:rPr>
          <w:rFonts w:eastAsia="Calibri"/>
          <w:i/>
          <w:iCs w:val="0"/>
        </w:rPr>
        <w:t>Providing Care After Death Procedure</w:t>
      </w:r>
      <w:r w:rsidR="00657A70">
        <w:rPr>
          <w:rFonts w:eastAsia="Calibri"/>
        </w:rPr>
        <w:t>.</w:t>
      </w:r>
      <w:r>
        <w:rPr>
          <w:rFonts w:eastAsia="Calibri"/>
        </w:rPr>
        <w:t xml:space="preserve"> </w:t>
      </w:r>
    </w:p>
    <w:p w14:paraId="48AB768D" w14:textId="4402B46F" w:rsidR="001A4412" w:rsidRDefault="001A4412" w:rsidP="001A4412">
      <w:pPr>
        <w:pStyle w:val="BodyCopy"/>
      </w:pPr>
      <w:r>
        <w:t xml:space="preserve">The </w:t>
      </w:r>
      <w:r>
        <w:rPr>
          <w:rFonts w:eastAsia="Calibri"/>
        </w:rPr>
        <w:t xml:space="preserve">VAD Support Service </w:t>
      </w:r>
      <w:r>
        <w:t xml:space="preserve">will liaise with either the individual’s contact person (in the event of VAD </w:t>
      </w:r>
      <w:r w:rsidDel="001E5D41">
        <w:t>self</w:t>
      </w:r>
      <w:r w:rsidR="001B394C">
        <w:t>-</w:t>
      </w:r>
      <w:r>
        <w:t xml:space="preserve">administration) or their administering practitioner (in the event of VAD practitioner administration) to support them to comply with the requirements of the </w:t>
      </w:r>
      <w:r w:rsidR="00305732">
        <w:t xml:space="preserve">VAD </w:t>
      </w:r>
      <w:r>
        <w:t xml:space="preserve">Act as needed. </w:t>
      </w:r>
    </w:p>
    <w:p w14:paraId="74EFE832" w14:textId="6312F8F7" w:rsidR="001A4412" w:rsidRDefault="001A4412" w:rsidP="001A4412">
      <w:r w:rsidRPr="00756C4E">
        <w:t>Further details</w:t>
      </w:r>
      <w:r>
        <w:t xml:space="preserve"> relating to VAD after-death documentation</w:t>
      </w:r>
      <w:r w:rsidRPr="00756C4E">
        <w:t>, including how to complete the Medical Certificate of Cause of Death, can be accessed from the ACT Voluntary Assisted Dying Clinical Guidelines available from ACT Government VAD website</w:t>
      </w:r>
      <w:r w:rsidR="00074C6A">
        <w:t>.</w:t>
      </w:r>
    </w:p>
    <w:p w14:paraId="59A9294A" w14:textId="77777777" w:rsidR="00505A96" w:rsidRDefault="00505A96" w:rsidP="00505A96">
      <w:pPr>
        <w:pStyle w:val="BodyCopy"/>
      </w:pPr>
      <w:hyperlink w:anchor="_top" w:history="1">
        <w:r w:rsidRPr="00481A6C">
          <w:rPr>
            <w:rStyle w:val="Hyperlink"/>
            <w:iCs w:val="0"/>
          </w:rPr>
          <w:t>Back to Contents</w:t>
        </w:r>
      </w:hyperlink>
    </w:p>
    <w:p w14:paraId="44252AC3" w14:textId="65FE5428" w:rsidR="00505A96" w:rsidRDefault="00505A96" w:rsidP="00505A96">
      <w:pPr>
        <w:pStyle w:val="Heading4"/>
      </w:pPr>
      <w:bookmarkStart w:id="90" w:name="_Toc212559821"/>
      <w:r w:rsidRPr="0078367D">
        <w:t xml:space="preserve">Section </w:t>
      </w:r>
      <w:r>
        <w:t>12</w:t>
      </w:r>
      <w:r w:rsidRPr="0078367D">
        <w:t xml:space="preserve"> </w:t>
      </w:r>
      <w:r>
        <w:t>–</w:t>
      </w:r>
      <w:r w:rsidRPr="0078367D">
        <w:t xml:space="preserve"> </w:t>
      </w:r>
      <w:r>
        <w:t>Specific VAD considerations</w:t>
      </w:r>
      <w:bookmarkEnd w:id="90"/>
    </w:p>
    <w:p w14:paraId="4D27582C" w14:textId="77777777" w:rsidR="001A4412" w:rsidRDefault="001A4412" w:rsidP="001A4412">
      <w:pPr>
        <w:pStyle w:val="Heading5"/>
      </w:pPr>
      <w:bookmarkStart w:id="91" w:name="_Toc206050288"/>
      <w:bookmarkStart w:id="92" w:name="_Toc212559822"/>
      <w:r w:rsidRPr="001E0963">
        <w:t>Supporting people ineligible for VAD</w:t>
      </w:r>
      <w:bookmarkEnd w:id="91"/>
      <w:bookmarkEnd w:id="92"/>
      <w:r w:rsidRPr="001E0963">
        <w:t xml:space="preserve"> </w:t>
      </w:r>
    </w:p>
    <w:p w14:paraId="1AEA4052" w14:textId="3A3671E7" w:rsidR="001A4412" w:rsidRDefault="001A4412" w:rsidP="001A4412">
      <w:r>
        <w:t xml:space="preserve">In some instances, an individual who might want to access VAD may be assessed by a VAD authorised practitioner as not meeting the VAD eligibility requirements. When this occurs, there may be a need for the individual to be referred to support services e.g. for psychosocial support – this can be facilitated by the individual’s treating team and/or the VAD CNS. </w:t>
      </w:r>
    </w:p>
    <w:p w14:paraId="7C97635A" w14:textId="4AE450E5" w:rsidR="001A4412" w:rsidRDefault="001A4412" w:rsidP="001A4412">
      <w:pPr>
        <w:pStyle w:val="BodyCopy"/>
        <w:pBdr>
          <w:top w:val="single" w:sz="4" w:space="1" w:color="auto"/>
          <w:left w:val="single" w:sz="4" w:space="4" w:color="auto"/>
          <w:bottom w:val="single" w:sz="4" w:space="1" w:color="auto"/>
          <w:right w:val="single" w:sz="4" w:space="4" w:color="auto"/>
        </w:pBdr>
      </w:pPr>
      <w:r w:rsidRPr="00A87024">
        <w:rPr>
          <w:b/>
        </w:rPr>
        <w:t>Note:</w:t>
      </w:r>
      <w:r>
        <w:t xml:space="preserve"> Irrespective of an individual’s VAD eligibility, wherever possible, the individual’s treating team should ensure that an individual has received any necessary referrals to other services e.g. palliative care. </w:t>
      </w:r>
    </w:p>
    <w:p w14:paraId="580CFA93" w14:textId="1D905F7C" w:rsidR="001A4412" w:rsidRDefault="001A4412" w:rsidP="001A4412">
      <w:pPr>
        <w:pStyle w:val="BodyCopy"/>
      </w:pPr>
      <w:r w:rsidRPr="001A4412">
        <w:rPr>
          <w:rStyle w:val="cf01"/>
          <w:rFonts w:ascii="Arial" w:hAnsi="Arial" w:cs="Arial"/>
          <w:sz w:val="24"/>
          <w:szCs w:val="24"/>
        </w:rPr>
        <w:t xml:space="preserve">For patients who are currently under 18 years old, they and their support network will be offered additional emotional support through the usual process i.e. referral to treating team social worker or </w:t>
      </w:r>
      <w:r w:rsidRPr="001A4412">
        <w:t>liaising with their treating team to support external referral/s as required.</w:t>
      </w:r>
      <w:r w:rsidRPr="001A4412">
        <w:rPr>
          <w:rStyle w:val="cf01"/>
          <w:rFonts w:ascii="Arial" w:hAnsi="Arial" w:cs="Arial"/>
          <w:sz w:val="24"/>
          <w:szCs w:val="24"/>
        </w:rPr>
        <w:t xml:space="preserve"> </w:t>
      </w:r>
      <w:r w:rsidRPr="001A4412">
        <w:rPr>
          <w:rStyle w:val="cf01"/>
          <w:rFonts w:ascii="Arial" w:hAnsi="Arial" w:cs="Arial"/>
          <w:sz w:val="24"/>
          <w:szCs w:val="24"/>
        </w:rPr>
        <w:lastRenderedPageBreak/>
        <w:t xml:space="preserve">They should also be advised to maintain contact with their treating doctor for ongoing care, monitoring and potential future VAD eligibility. </w:t>
      </w:r>
    </w:p>
    <w:p w14:paraId="04F5B7F7" w14:textId="77777777" w:rsidR="001A4412" w:rsidRPr="0079400E" w:rsidRDefault="001A4412" w:rsidP="001A4412">
      <w:pPr>
        <w:pStyle w:val="Heading5"/>
      </w:pPr>
      <w:bookmarkStart w:id="93" w:name="_Toc206050289"/>
      <w:bookmarkStart w:id="94" w:name="_Toc212559823"/>
      <w:r w:rsidRPr="0079400E">
        <w:t>Emergency Department presentation</w:t>
      </w:r>
      <w:bookmarkEnd w:id="93"/>
      <w:bookmarkEnd w:id="94"/>
      <w:r w:rsidRPr="0079400E">
        <w:t xml:space="preserve"> </w:t>
      </w:r>
    </w:p>
    <w:p w14:paraId="34A91DAB" w14:textId="265FDC5A" w:rsidR="001A4412" w:rsidRDefault="00657A70" w:rsidP="001A4412">
      <w:r>
        <w:rPr>
          <w:rFonts w:eastAsiaTheme="majorEastAsia"/>
          <w:szCs w:val="26"/>
        </w:rPr>
        <w:t>S</w:t>
      </w:r>
      <w:r w:rsidR="00D72230">
        <w:rPr>
          <w:rFonts w:eastAsiaTheme="majorEastAsia"/>
          <w:szCs w:val="26"/>
        </w:rPr>
        <w:t>taff</w:t>
      </w:r>
      <w:r w:rsidR="001A4412">
        <w:rPr>
          <w:rFonts w:eastAsiaTheme="majorEastAsia"/>
          <w:szCs w:val="26"/>
        </w:rPr>
        <w:t xml:space="preserve"> providing care to individuals presenting at Emergency Departments</w:t>
      </w:r>
      <w:r w:rsidR="001A4412">
        <w:t xml:space="preserve"> </w:t>
      </w:r>
      <w:r w:rsidR="001A4412">
        <w:rPr>
          <w:rFonts w:eastAsiaTheme="majorEastAsia"/>
          <w:szCs w:val="26"/>
        </w:rPr>
        <w:t xml:space="preserve">are encouraged to contact the VAD CNS for any VAD queries – </w:t>
      </w:r>
      <w:r w:rsidR="001A4412">
        <w:t xml:space="preserve">these individuals may or may not be known to the VAD CNS. </w:t>
      </w:r>
    </w:p>
    <w:p w14:paraId="56E3E896" w14:textId="162F509A" w:rsidR="001A4412" w:rsidRDefault="001A4412" w:rsidP="001A4412">
      <w:pPr>
        <w:pStyle w:val="Heading5"/>
      </w:pPr>
      <w:bookmarkStart w:id="95" w:name="_Toc206050290"/>
      <w:bookmarkStart w:id="96" w:name="_Toc212559824"/>
      <w:r>
        <w:t>M</w:t>
      </w:r>
      <w:r w:rsidRPr="0079400E">
        <w:t xml:space="preserve">ental </w:t>
      </w:r>
      <w:r w:rsidR="003A1FEB">
        <w:t>h</w:t>
      </w:r>
      <w:r w:rsidRPr="0079400E">
        <w:t xml:space="preserve">ealth </w:t>
      </w:r>
      <w:r w:rsidR="003A1FEB">
        <w:t>e</w:t>
      </w:r>
      <w:r w:rsidRPr="0079400E">
        <w:t>mergency</w:t>
      </w:r>
      <w:r>
        <w:t xml:space="preserve"> &amp; individuals in distress – </w:t>
      </w:r>
      <w:r w:rsidR="00D72230">
        <w:t>staff</w:t>
      </w:r>
      <w:r>
        <w:t xml:space="preserve"> response</w:t>
      </w:r>
      <w:bookmarkEnd w:id="95"/>
      <w:bookmarkEnd w:id="96"/>
      <w:r>
        <w:t xml:space="preserve"> </w:t>
      </w:r>
    </w:p>
    <w:p w14:paraId="47C2E482" w14:textId="777C2B19" w:rsidR="001A4412" w:rsidRDefault="001A4412" w:rsidP="001A4412">
      <w:r>
        <w:t xml:space="preserve">The </w:t>
      </w:r>
      <w:r w:rsidR="00305732">
        <w:t xml:space="preserve">VAD </w:t>
      </w:r>
      <w:r>
        <w:t xml:space="preserve">Act states that VAD is not suicide. Where appropriate, </w:t>
      </w:r>
      <w:r w:rsidR="00D72230">
        <w:t>staff</w:t>
      </w:r>
      <w:r>
        <w:t xml:space="preserve"> providing care to individuals</w:t>
      </w:r>
      <w:r w:rsidR="002E3A44">
        <w:t xml:space="preserve"> experiencing a mental health emergency or distress</w:t>
      </w:r>
      <w:r>
        <w:t xml:space="preserve"> should refer to the </w:t>
      </w:r>
      <w:r w:rsidRPr="003A1FEB">
        <w:rPr>
          <w:i/>
          <w:iCs/>
        </w:rPr>
        <w:t>Initial management, assessment and intervention for people vulnerable to suicide procedure</w:t>
      </w:r>
      <w:r>
        <w:t xml:space="preserve"> available from the Policy and Guidance Documents Register. </w:t>
      </w:r>
      <w:r w:rsidRPr="000D15BA">
        <w:t xml:space="preserve">Clinical discretion is needed when considering how to respond to </w:t>
      </w:r>
      <w:r>
        <w:t>individuals in distress</w:t>
      </w:r>
      <w:r w:rsidRPr="000D15BA">
        <w:t xml:space="preserve">. </w:t>
      </w:r>
      <w:r w:rsidR="003A1FEB">
        <w:t>S</w:t>
      </w:r>
      <w:r w:rsidR="00D72230">
        <w:t>taff</w:t>
      </w:r>
      <w:r w:rsidRPr="00D25A45">
        <w:t xml:space="preserve"> are encouraged to contact Access Mental Health </w:t>
      </w:r>
      <w:r w:rsidRPr="005D16AF">
        <w:t xml:space="preserve">1800 629 354 (Free Call) (02) 62051065 </w:t>
      </w:r>
      <w:r w:rsidRPr="00D25A45">
        <w:t>or the Mental Health Liaison Service for any</w:t>
      </w:r>
      <w:r>
        <w:t xml:space="preserve"> further guidance on</w:t>
      </w:r>
      <w:r w:rsidRPr="00D25A45">
        <w:t xml:space="preserve"> mental health concerns</w:t>
      </w:r>
      <w:r>
        <w:t xml:space="preserve">. </w:t>
      </w:r>
      <w:r w:rsidRPr="000D15BA">
        <w:t xml:space="preserve">The VAD CNS can be contacted if any further guidance </w:t>
      </w:r>
      <w:r>
        <w:t xml:space="preserve">relating to VAD </w:t>
      </w:r>
      <w:r w:rsidRPr="000D15BA">
        <w:t>is required</w:t>
      </w:r>
      <w:r>
        <w:t>.</w:t>
      </w:r>
    </w:p>
    <w:p w14:paraId="1AC53309" w14:textId="739C2C8D" w:rsidR="001A4412" w:rsidRPr="00A60FFB" w:rsidRDefault="001A4412" w:rsidP="001A4412">
      <w:pPr>
        <w:pStyle w:val="Heading5"/>
        <w:rPr>
          <w:rFonts w:eastAsia="Calibri"/>
        </w:rPr>
      </w:pPr>
      <w:bookmarkStart w:id="97" w:name="_Toc206050291"/>
      <w:bookmarkStart w:id="98" w:name="_Toc212559825"/>
      <w:r w:rsidRPr="00451684">
        <w:t xml:space="preserve">Mental </w:t>
      </w:r>
      <w:r w:rsidR="003A1FEB">
        <w:t>h</w:t>
      </w:r>
      <w:r w:rsidRPr="00451684">
        <w:t xml:space="preserve">ealth </w:t>
      </w:r>
      <w:r w:rsidR="003A1FEB">
        <w:t>e</w:t>
      </w:r>
      <w:r w:rsidRPr="00451684">
        <w:t xml:space="preserve">mergency </w:t>
      </w:r>
      <w:r>
        <w:t xml:space="preserve">&amp; individuals in distress </w:t>
      </w:r>
      <w:r w:rsidRPr="00451684">
        <w:t>–</w:t>
      </w:r>
      <w:r w:rsidRPr="00A60FFB">
        <w:t xml:space="preserve"> VAD CNS response</w:t>
      </w:r>
      <w:bookmarkEnd w:id="97"/>
      <w:bookmarkEnd w:id="98"/>
      <w:r w:rsidRPr="00A60FFB">
        <w:t xml:space="preserve"> </w:t>
      </w:r>
    </w:p>
    <w:p w14:paraId="2F5F42DA" w14:textId="5D0999D4" w:rsidR="001A4412" w:rsidRDefault="001A4412" w:rsidP="001A4412">
      <w:r>
        <w:t>Individuals</w:t>
      </w:r>
      <w:r w:rsidDel="000D15BA">
        <w:t xml:space="preserve"> </w:t>
      </w:r>
      <w:r>
        <w:t>experiencing a mental health emergency or in distress may contact the VAD CNS – these individuals may or may not be known to the VAD CNS.</w:t>
      </w:r>
    </w:p>
    <w:p w14:paraId="7C3CB795" w14:textId="05A1ACC9" w:rsidR="001A4412" w:rsidRDefault="001A4412" w:rsidP="001A4412">
      <w:r>
        <w:t xml:space="preserve">The VAD CNS is not a counselling service or mental health counselling service and CNS staff may need to exercise a duty of care and disclose some details (without the individual’s consent) to others such as </w:t>
      </w:r>
      <w:r w:rsidRPr="005D16AF">
        <w:t xml:space="preserve">Access Mental Health 1800 629 354 (Free Call) (02) 62051065 </w:t>
      </w:r>
      <w:r>
        <w:t xml:space="preserve">to help ensure that they receive appropriate treatment and care </w:t>
      </w:r>
      <w:r w:rsidRPr="005D16AF">
        <w:t>or ACT Police</w:t>
      </w:r>
      <w:r>
        <w:t xml:space="preserve"> by calling 000 if there are immediate concerns for the individual’s personal safety. </w:t>
      </w:r>
    </w:p>
    <w:p w14:paraId="1AC0DD90" w14:textId="0635273C" w:rsidR="001A4412" w:rsidRDefault="001A4412" w:rsidP="003A1FEB">
      <w:pPr>
        <w:pStyle w:val="BodyCopy"/>
      </w:pPr>
      <w:r>
        <w:t xml:space="preserve">If identifiable information is </w:t>
      </w:r>
      <w:r w:rsidRPr="003A1FEB">
        <w:t>provided by the individual, the VAD CNS should document available information and action taken in the individual’s health record in line with usual CHS health record requirements.</w:t>
      </w:r>
      <w:r w:rsidRPr="00FC2298">
        <w:t xml:space="preserve">  </w:t>
      </w:r>
    </w:p>
    <w:p w14:paraId="74009F19" w14:textId="77777777" w:rsidR="001A4412" w:rsidRPr="00E64EE1" w:rsidRDefault="001A4412" w:rsidP="001A4412">
      <w:pPr>
        <w:pStyle w:val="Heading5"/>
      </w:pPr>
      <w:bookmarkStart w:id="99" w:name="_Toc206050292"/>
      <w:bookmarkStart w:id="100" w:name="_Toc212559826"/>
      <w:r w:rsidRPr="00E64EE1">
        <w:t>Organ and tissue donation</w:t>
      </w:r>
      <w:bookmarkEnd w:id="99"/>
      <w:bookmarkEnd w:id="100"/>
    </w:p>
    <w:p w14:paraId="478EE8A2" w14:textId="0AF8FA63" w:rsidR="005F178F" w:rsidRDefault="001A4412" w:rsidP="001A4412">
      <w:r>
        <w:t>Individuals accessing VAD may want to explore the possibility of donating their organs or tissue, though it may not always be possible for this donation to occur subject to the individual’s medical condition/s.</w:t>
      </w:r>
      <w:r w:rsidR="00CF6F4F">
        <w:t xml:space="preserve"> Organ donation is only possible if </w:t>
      </w:r>
      <w:r w:rsidR="00035238">
        <w:t>an individual</w:t>
      </w:r>
      <w:r w:rsidR="00CF6F4F">
        <w:t xml:space="preserve"> dies in a</w:t>
      </w:r>
      <w:r w:rsidR="00035238">
        <w:t xml:space="preserve"> hospital while tissue donation can occur if</w:t>
      </w:r>
      <w:r>
        <w:t xml:space="preserve"> </w:t>
      </w:r>
      <w:r w:rsidR="006B436E">
        <w:t xml:space="preserve">an individual dies outside of a hospital. </w:t>
      </w:r>
    </w:p>
    <w:p w14:paraId="146A5EAC" w14:textId="0CAA5F7D" w:rsidR="001A4412" w:rsidRDefault="005F178F" w:rsidP="001A4412">
      <w:r w:rsidRPr="005F178F">
        <w:t>If the person seeking access to VAD also requests information on organ or tissue donation, they should be referred to DonateLife ACT for more information</w:t>
      </w:r>
      <w:r w:rsidR="005919D6">
        <w:t xml:space="preserve"> by calling </w:t>
      </w:r>
      <w:r w:rsidR="008A1A44">
        <w:t xml:space="preserve">02 </w:t>
      </w:r>
      <w:r w:rsidR="008A1A44" w:rsidRPr="008A1A44">
        <w:t>5124 5625</w:t>
      </w:r>
      <w:r w:rsidR="008A1A44">
        <w:t xml:space="preserve"> or emailing </w:t>
      </w:r>
      <w:hyperlink r:id="rId39" w:history="1">
        <w:r w:rsidR="008A1A44" w:rsidRPr="004E4359">
          <w:rPr>
            <w:rStyle w:val="Hyperlink"/>
          </w:rPr>
          <w:t>organ.donation@act.gov.au</w:t>
        </w:r>
      </w:hyperlink>
      <w:r w:rsidRPr="005F178F">
        <w:t>. This may occur before assessment for suitability to access VAD.</w:t>
      </w:r>
    </w:p>
    <w:p w14:paraId="140C9A06" w14:textId="6FF767C7" w:rsidR="00715929" w:rsidRDefault="00BA60A7" w:rsidP="001A4412">
      <w:r>
        <w:t>T</w:t>
      </w:r>
      <w:r w:rsidR="00113EBA">
        <w:t>he possibility of organ or tissue donation</w:t>
      </w:r>
      <w:r>
        <w:t xml:space="preserve"> can only be raised by the person’s coordinating practitioner</w:t>
      </w:r>
      <w:r w:rsidR="00113EBA">
        <w:t xml:space="preserve"> after the person has been assessed as being eligible for VAD. </w:t>
      </w:r>
      <w:r w:rsidR="008E1282">
        <w:t xml:space="preserve">When organ or </w:t>
      </w:r>
      <w:r w:rsidR="008E1282">
        <w:lastRenderedPageBreak/>
        <w:t>tissue donation is raised by the coordinating practitioner,</w:t>
      </w:r>
      <w:r w:rsidR="00055D2B">
        <w:t xml:space="preserve"> and the individual wishes to explore the possibility of donating their organs or tissue, </w:t>
      </w:r>
      <w:r w:rsidR="008E1282">
        <w:t>it is the responsibility of the coordinating practitioner to notify DonateLife AC</w:t>
      </w:r>
      <w:r w:rsidR="008E17AE">
        <w:t>T</w:t>
      </w:r>
      <w:r w:rsidR="00055D2B">
        <w:t xml:space="preserve">, </w:t>
      </w:r>
      <w:r w:rsidR="0050176A">
        <w:t xml:space="preserve">the </w:t>
      </w:r>
      <w:r w:rsidR="008E17AE">
        <w:t>VAD CNS</w:t>
      </w:r>
      <w:r w:rsidR="00055D2B">
        <w:t xml:space="preserve"> and</w:t>
      </w:r>
      <w:r w:rsidR="00ED5FF8">
        <w:t xml:space="preserve"> the</w:t>
      </w:r>
      <w:r w:rsidR="005450CC">
        <w:t xml:space="preserve"> </w:t>
      </w:r>
      <w:r w:rsidR="00055D2B">
        <w:t>VAD PS</w:t>
      </w:r>
      <w:r w:rsidR="008E1282">
        <w:t>.</w:t>
      </w:r>
      <w:r w:rsidR="008E17AE">
        <w:t xml:space="preserve"> Alongside the coordinating practitioner, these teams will work together with the individual </w:t>
      </w:r>
      <w:r w:rsidR="00CF6F4F">
        <w:t xml:space="preserve">to facilitate the organ or tissue donation process. </w:t>
      </w:r>
      <w:r w:rsidR="00715929">
        <w:t xml:space="preserve">For further details on organ and tissue donation after VAD administration, staff should contact DonateLife ACT. </w:t>
      </w:r>
    </w:p>
    <w:p w14:paraId="12C2AB33" w14:textId="77777777" w:rsidR="001A4412" w:rsidRDefault="001A4412" w:rsidP="001A4412">
      <w:pPr>
        <w:pStyle w:val="Heading5"/>
      </w:pPr>
      <w:bookmarkStart w:id="101" w:name="_Toc206050293"/>
      <w:bookmarkStart w:id="102" w:name="_Toc212559827"/>
      <w:r>
        <w:t>VAD in NSW</w:t>
      </w:r>
      <w:bookmarkEnd w:id="101"/>
      <w:bookmarkEnd w:id="102"/>
      <w:r>
        <w:t xml:space="preserve"> </w:t>
      </w:r>
    </w:p>
    <w:p w14:paraId="7E983E88" w14:textId="4C50E9AF" w:rsidR="001A4412" w:rsidRDefault="001A4412" w:rsidP="001A4412">
      <w:r w:rsidRPr="004A6736">
        <w:t xml:space="preserve">The New South Wales (NSW) </w:t>
      </w:r>
      <w:r w:rsidRPr="004A6736">
        <w:rPr>
          <w:i/>
          <w:iCs/>
        </w:rPr>
        <w:t>Voluntary Assisted Dying Act</w:t>
      </w:r>
      <w:r w:rsidRPr="004A6736">
        <w:t xml:space="preserve"> 2022 came into effect on 28 November 2023 giving eligible people in NSW the choice to access voluntary assisted dying.</w:t>
      </w:r>
      <w:r>
        <w:t xml:space="preserve"> </w:t>
      </w:r>
    </w:p>
    <w:p w14:paraId="7A1864E6" w14:textId="626C5542" w:rsidR="001A4412" w:rsidRDefault="001A4412" w:rsidP="001A4412">
      <w:r>
        <w:t>To access VAD in NSW, individuals</w:t>
      </w:r>
      <w:r w:rsidRPr="004A6736">
        <w:t xml:space="preserve"> need to complete each step of the voluntary assisted dying process within NSW</w:t>
      </w:r>
      <w:r>
        <w:t xml:space="preserve"> (including VAD administration)</w:t>
      </w:r>
      <w:r w:rsidRPr="004A6736">
        <w:t>. The</w:t>
      </w:r>
      <w:r>
        <w:t xml:space="preserve"> NSW VAD</w:t>
      </w:r>
      <w:r w:rsidRPr="004A6736">
        <w:t xml:space="preserve"> authorised practitioners must also be registered by the NSW Voluntary Assisted Dying Board and be physically located within NSW for each step of the voluntary assisted dying process.</w:t>
      </w:r>
      <w:r>
        <w:t xml:space="preserve"> Further details on this process can be accessed from the </w:t>
      </w:r>
      <w:r w:rsidRPr="00CC00FB">
        <w:t>NSW Voluntary Assisted Dying Clinical Practice Handbook</w:t>
      </w:r>
      <w:r>
        <w:t xml:space="preserve"> available from the NSW VAD website</w:t>
      </w:r>
      <w:r w:rsidR="003A3978">
        <w:t xml:space="preserve"> (</w:t>
      </w:r>
      <w:hyperlink r:id="rId40" w:history="1">
        <w:r w:rsidR="003A3978">
          <w:rPr>
            <w:rStyle w:val="Hyperlink"/>
          </w:rPr>
          <w:t>https://www.health.nsw.gov.au/voluntary-assisted-dying/Pages/default.aspx</w:t>
        </w:r>
      </w:hyperlink>
      <w:r w:rsidR="003A3978">
        <w:t>)</w:t>
      </w:r>
      <w:r w:rsidRPr="004A6736">
        <w:t>.</w:t>
      </w:r>
    </w:p>
    <w:p w14:paraId="14E3BFB2" w14:textId="259CF5E0" w:rsidR="001A4412" w:rsidRPr="004478BA" w:rsidRDefault="001A4412" w:rsidP="001A4412">
      <w:r>
        <w:t xml:space="preserve">CHS staff can </w:t>
      </w:r>
      <w:r w:rsidRPr="004478BA">
        <w:t xml:space="preserve">only supply </w:t>
      </w:r>
      <w:r>
        <w:t>individual</w:t>
      </w:r>
      <w:r w:rsidRPr="004478BA">
        <w:t>s with information from the following websites and agencies or direct the</w:t>
      </w:r>
      <w:r>
        <w:t xml:space="preserve"> individual </w:t>
      </w:r>
      <w:r w:rsidRPr="004478BA">
        <w:t>to their NSW treating team:</w:t>
      </w:r>
    </w:p>
    <w:p w14:paraId="003DD820" w14:textId="77777777" w:rsidR="001A4412" w:rsidRDefault="001A4412" w:rsidP="001A4412">
      <w:pPr>
        <w:pStyle w:val="Bullet"/>
      </w:pPr>
      <w:r w:rsidRPr="00CC00FB">
        <w:t>NSW Government voluntary assisted dying website</w:t>
      </w:r>
    </w:p>
    <w:p w14:paraId="5F98E98A" w14:textId="77777777" w:rsidR="001A4412" w:rsidRDefault="001A4412" w:rsidP="001A4412">
      <w:pPr>
        <w:pStyle w:val="Bullet"/>
      </w:pPr>
      <w:r w:rsidRPr="004A6736">
        <w:t>the NSW Voluntary Assisted Dying Care Navigator Service:</w:t>
      </w:r>
    </w:p>
    <w:p w14:paraId="4A984495" w14:textId="77777777" w:rsidR="003A3978" w:rsidRDefault="001A4412" w:rsidP="003A3978">
      <w:pPr>
        <w:pStyle w:val="Bullet"/>
        <w:numPr>
          <w:ilvl w:val="1"/>
          <w:numId w:val="1"/>
        </w:numPr>
      </w:pPr>
      <w:r w:rsidRPr="004A6736">
        <w:t>phone: 1300 802 133, open Monday to Friday, 8:30am to 4:30pm (excluding public holidays)</w:t>
      </w:r>
    </w:p>
    <w:p w14:paraId="08442988" w14:textId="137B30DA" w:rsidR="001A4412" w:rsidRPr="004A6736" w:rsidRDefault="001A4412" w:rsidP="003A3978">
      <w:pPr>
        <w:pStyle w:val="Bullet"/>
        <w:numPr>
          <w:ilvl w:val="1"/>
          <w:numId w:val="1"/>
        </w:numPr>
      </w:pPr>
      <w:r w:rsidRPr="004A6736">
        <w:t xml:space="preserve">email: </w:t>
      </w:r>
      <w:hyperlink r:id="rId41" w:history="1">
        <w:r w:rsidRPr="00F305B2">
          <w:rPr>
            <w:rStyle w:val="Hyperlink"/>
          </w:rPr>
          <w:t>NSLHD-VADCareNavigator@health.nsw.gov.au</w:t>
        </w:r>
      </w:hyperlink>
      <w:r>
        <w:t xml:space="preserve"> </w:t>
      </w:r>
    </w:p>
    <w:p w14:paraId="39F9F277" w14:textId="77777777" w:rsidR="001A4412" w:rsidRDefault="001A4412" w:rsidP="001A4412">
      <w:pPr>
        <w:pStyle w:val="Bullet"/>
      </w:pPr>
      <w:r w:rsidRPr="004A6736">
        <w:t>the Southern NSW L</w:t>
      </w:r>
      <w:r>
        <w:t xml:space="preserve">ocal </w:t>
      </w:r>
      <w:r w:rsidRPr="004A6736">
        <w:t>H</w:t>
      </w:r>
      <w:r>
        <w:t xml:space="preserve">ealth </w:t>
      </w:r>
      <w:r w:rsidRPr="004A6736">
        <w:t>D</w:t>
      </w:r>
      <w:r>
        <w:t>istrict</w:t>
      </w:r>
      <w:r w:rsidRPr="004A6736">
        <w:t xml:space="preserve"> Voluntary Assisted Dying Coordinator:</w:t>
      </w:r>
    </w:p>
    <w:p w14:paraId="1F955024" w14:textId="77777777" w:rsidR="003A3978" w:rsidRDefault="001A4412" w:rsidP="003A3978">
      <w:pPr>
        <w:pStyle w:val="Bullet"/>
        <w:numPr>
          <w:ilvl w:val="1"/>
          <w:numId w:val="1"/>
        </w:numPr>
      </w:pPr>
      <w:r w:rsidRPr="004A6736">
        <w:t xml:space="preserve">phone: 0460 874 453 </w:t>
      </w:r>
    </w:p>
    <w:p w14:paraId="1CF8A625" w14:textId="0F1674D8" w:rsidR="001A4412" w:rsidRPr="004A6736" w:rsidRDefault="001A4412" w:rsidP="003A3978">
      <w:pPr>
        <w:pStyle w:val="Bullet"/>
        <w:numPr>
          <w:ilvl w:val="1"/>
          <w:numId w:val="1"/>
        </w:numPr>
      </w:pPr>
      <w:r w:rsidRPr="004A6736">
        <w:t xml:space="preserve">email: </w:t>
      </w:r>
      <w:hyperlink r:id="rId42" w:history="1">
        <w:r w:rsidRPr="00F305B2">
          <w:rPr>
            <w:rStyle w:val="Hyperlink"/>
          </w:rPr>
          <w:t>SNSWLHD-VAD@health.nsw.gov.au</w:t>
        </w:r>
      </w:hyperlink>
      <w:r>
        <w:t xml:space="preserve"> </w:t>
      </w:r>
    </w:p>
    <w:p w14:paraId="55FFF4AD" w14:textId="795F5945" w:rsidR="001A4412" w:rsidRDefault="001A4412" w:rsidP="001A4412">
      <w:r>
        <w:t xml:space="preserve">CHS staff </w:t>
      </w:r>
      <w:r w:rsidRPr="004A6736">
        <w:t xml:space="preserve">cannot discuss any content or general information about the NSW </w:t>
      </w:r>
      <w:r>
        <w:t>VAD</w:t>
      </w:r>
      <w:r w:rsidRPr="004A6736">
        <w:t xml:space="preserve"> process or legislation.</w:t>
      </w:r>
      <w:r>
        <w:t xml:space="preserve"> </w:t>
      </w:r>
    </w:p>
    <w:p w14:paraId="41A7C006" w14:textId="55E3C018" w:rsidR="001A4412" w:rsidRPr="001A4412" w:rsidRDefault="001A4412" w:rsidP="001A4412">
      <w:pPr>
        <w:pBdr>
          <w:top w:val="single" w:sz="4" w:space="1" w:color="auto"/>
          <w:left w:val="single" w:sz="4" w:space="4" w:color="auto"/>
          <w:bottom w:val="single" w:sz="4" w:space="1" w:color="auto"/>
          <w:right w:val="single" w:sz="4" w:space="4" w:color="auto"/>
        </w:pBdr>
      </w:pPr>
      <w:r w:rsidRPr="008C1B39">
        <w:rPr>
          <w:b/>
          <w:bCs/>
        </w:rPr>
        <w:t>Alert:</w:t>
      </w:r>
      <w:r>
        <w:t xml:space="preserve"> </w:t>
      </w:r>
      <w:bookmarkStart w:id="103" w:name="_Hlk195770124"/>
      <w:r w:rsidRPr="00BC6F5A">
        <w:t>An individual has the option to choose to apply for VAD in NSW and/or the ACT. However, it is important for individuals</w:t>
      </w:r>
      <w:r>
        <w:t xml:space="preserve"> and</w:t>
      </w:r>
      <w:r w:rsidRPr="00BC6F5A" w:rsidDel="00607D10">
        <w:t xml:space="preserve"> </w:t>
      </w:r>
      <w:r w:rsidRPr="00BC6F5A" w:rsidDel="00595797">
        <w:t xml:space="preserve">health professionals </w:t>
      </w:r>
      <w:r w:rsidRPr="00BC6F5A">
        <w:t>to be aware that each VAD process is specific to each jurisdiction i.e. if an individual is found eligible for VAD in NSW, all NSW VAD steps must be completed in NSW and if an individual is found eligible for VAD in ACT, all ACT VAD steps must be completed in the ACT.</w:t>
      </w:r>
      <w:bookmarkEnd w:id="103"/>
    </w:p>
    <w:p w14:paraId="5B7E8B8E" w14:textId="77777777" w:rsidR="001A4412" w:rsidRPr="00EB1504" w:rsidRDefault="001A4412" w:rsidP="001A4412">
      <w:pPr>
        <w:pStyle w:val="Heading5"/>
      </w:pPr>
      <w:bookmarkStart w:id="104" w:name="_Toc212559828"/>
      <w:r w:rsidRPr="00EB1504">
        <w:t>Residency exemption to access VAD in NSW</w:t>
      </w:r>
      <w:bookmarkEnd w:id="104"/>
    </w:p>
    <w:p w14:paraId="03C174F7" w14:textId="5C652427" w:rsidR="001A4412" w:rsidRDefault="001A4412" w:rsidP="001A4412">
      <w:r w:rsidRPr="004A6736">
        <w:t>While eligibility for voluntary assisted dying in NSW is limited to NSW residents of 12 months or longer, there is an exemption process available to people who can show a substantial connection to NSW.</w:t>
      </w:r>
      <w:r>
        <w:t xml:space="preserve"> Further details on this process can be accessed from </w:t>
      </w:r>
      <w:r w:rsidRPr="00CC00FB">
        <w:t>NSW Government voluntary assisted dying website</w:t>
      </w:r>
      <w:r>
        <w:t>.</w:t>
      </w:r>
    </w:p>
    <w:p w14:paraId="2FB0E2ED" w14:textId="77777777" w:rsidR="001A4412" w:rsidRPr="00EB1504" w:rsidRDefault="001A4412" w:rsidP="001A4412">
      <w:pPr>
        <w:pStyle w:val="Heading5"/>
        <w:rPr>
          <w:rFonts w:eastAsia="Calibri"/>
        </w:rPr>
      </w:pPr>
      <w:bookmarkStart w:id="105" w:name="_Toc212559829"/>
      <w:r w:rsidRPr="00EB1504">
        <w:rPr>
          <w:rFonts w:eastAsia="Calibri"/>
        </w:rPr>
        <w:lastRenderedPageBreak/>
        <w:t>Residency exemption to access VAD in ACT</w:t>
      </w:r>
      <w:bookmarkEnd w:id="105"/>
      <w:r w:rsidRPr="00EB1504">
        <w:rPr>
          <w:rFonts w:eastAsia="Calibri"/>
        </w:rPr>
        <w:t xml:space="preserve"> </w:t>
      </w:r>
    </w:p>
    <w:p w14:paraId="2FFE649B" w14:textId="7FF23843" w:rsidR="001A4412" w:rsidRDefault="001A4412" w:rsidP="001A4412">
      <w:r>
        <w:t xml:space="preserve">A residency exemption process also exists for individuals to be able to access VAD in the ACT. HCSD oversees ACT residency exemptions. Further details on ACT VAD residency exemption can be accessed from the </w:t>
      </w:r>
      <w:r w:rsidRPr="004B7E0F">
        <w:rPr>
          <w:color w:val="000000"/>
        </w:rPr>
        <w:t>ACT Voluntary Assisted Dying Clinical Guidelines</w:t>
      </w:r>
      <w:r>
        <w:t xml:space="preserve"> available from the ACT Government VAD website</w:t>
      </w:r>
      <w:r w:rsidR="00833FCE">
        <w:rPr>
          <w:lang w:val="en-GB"/>
        </w:rPr>
        <w:t xml:space="preserve"> </w:t>
      </w:r>
      <w:r w:rsidR="00833FCE">
        <w:t>(available at:</w:t>
      </w:r>
      <w:r w:rsidR="00A96A4D" w:rsidRPr="00A96A4D">
        <w:t xml:space="preserve"> </w:t>
      </w:r>
      <w:hyperlink r:id="rId43" w:history="1">
        <w:r w:rsidR="00A96A4D" w:rsidRPr="00A06F2E">
          <w:rPr>
            <w:rStyle w:val="Hyperlink"/>
          </w:rPr>
          <w:t>https://www.act.gov.au/health/end-of-life-and-palliative-care/supporting-voluntary-assisted-dying-for-people-in-your-care</w:t>
        </w:r>
      </w:hyperlink>
      <w:r w:rsidR="00833FCE">
        <w:t>)</w:t>
      </w:r>
      <w:r w:rsidR="00833FCE" w:rsidRPr="56D6B370">
        <w:rPr>
          <w:lang w:val="en-GB"/>
        </w:rPr>
        <w:t>.</w:t>
      </w:r>
    </w:p>
    <w:p w14:paraId="01FA69FA" w14:textId="77777777" w:rsidR="00505A96" w:rsidRDefault="00505A96" w:rsidP="00505A96">
      <w:pPr>
        <w:pStyle w:val="BodyCopy"/>
      </w:pPr>
      <w:hyperlink w:anchor="_top" w:history="1">
        <w:r w:rsidRPr="00481A6C">
          <w:rPr>
            <w:rStyle w:val="Hyperlink"/>
            <w:iCs w:val="0"/>
          </w:rPr>
          <w:t>Back to Contents</w:t>
        </w:r>
      </w:hyperlink>
    </w:p>
    <w:p w14:paraId="14550E97" w14:textId="546E0A32" w:rsidR="00505A96" w:rsidRDefault="00505A96" w:rsidP="00505A96">
      <w:pPr>
        <w:pStyle w:val="Heading4"/>
      </w:pPr>
      <w:bookmarkStart w:id="106" w:name="_Toc212559830"/>
      <w:r w:rsidRPr="0078367D">
        <w:t xml:space="preserve">Section </w:t>
      </w:r>
      <w:r>
        <w:t>13 –</w:t>
      </w:r>
      <w:r w:rsidRPr="0078367D">
        <w:t xml:space="preserve"> </w:t>
      </w:r>
      <w:r>
        <w:t xml:space="preserve">Individual </w:t>
      </w:r>
      <w:r w:rsidR="001A4412">
        <w:t xml:space="preserve">and </w:t>
      </w:r>
      <w:r>
        <w:t>support network – grief and bereavement support</w:t>
      </w:r>
      <w:bookmarkEnd w:id="106"/>
    </w:p>
    <w:p w14:paraId="3FB8BA51" w14:textId="2A2156C9" w:rsidR="001A4412" w:rsidRDefault="001A4412" w:rsidP="001A4412">
      <w:pPr>
        <w:pStyle w:val="BodyCopy"/>
      </w:pPr>
      <w:r>
        <w:t>The VAD CNS will offer tailored psychosocial support</w:t>
      </w:r>
      <w:r w:rsidRPr="000C7200">
        <w:t xml:space="preserve"> to </w:t>
      </w:r>
      <w:r>
        <w:t>the individual and the individual</w:t>
      </w:r>
      <w:r w:rsidRPr="000C7200">
        <w:t xml:space="preserve">’s </w:t>
      </w:r>
      <w:r>
        <w:t>support network,</w:t>
      </w:r>
      <w:r w:rsidRPr="000C7200">
        <w:t xml:space="preserve"> if required</w:t>
      </w:r>
      <w:r>
        <w:t xml:space="preserve">. The length of time psychosocial support is provided by the VAD CNS will be assessed on a case-by-case basis. </w:t>
      </w:r>
    </w:p>
    <w:p w14:paraId="575FDD85" w14:textId="0DD4D7A7" w:rsidR="001A4412" w:rsidRDefault="001A4412" w:rsidP="001A4412">
      <w:pPr>
        <w:pStyle w:val="BodyCopy"/>
      </w:pPr>
      <w:r>
        <w:t xml:space="preserve">In some instances, the VAD CNS may refer the individual and their support network to CHS services (e.g. pastoral and spiritual support, </w:t>
      </w:r>
      <w:r>
        <w:rPr>
          <w:rFonts w:eastAsia="Calibri"/>
        </w:rPr>
        <w:t>Aboriginal and Torres Strait Islander Liaison Service</w:t>
      </w:r>
      <w:r>
        <w:t xml:space="preserve">, social work, psychology where applicable) and/or liaise with their usual health care provider (with their consent) to facilitate referral to private counselling services if further ongoing support is needed. </w:t>
      </w:r>
    </w:p>
    <w:p w14:paraId="1B716B28" w14:textId="422D4F4C" w:rsidR="001A4412" w:rsidRDefault="001A4412" w:rsidP="001A4412">
      <w:r w:rsidRPr="000C7200">
        <w:t xml:space="preserve">Where palliative care services have </w:t>
      </w:r>
      <w:r>
        <w:t xml:space="preserve">already </w:t>
      </w:r>
      <w:r w:rsidRPr="000C7200">
        <w:t xml:space="preserve">been involved in the care of </w:t>
      </w:r>
      <w:r>
        <w:t>the individual</w:t>
      </w:r>
      <w:r w:rsidRPr="000C7200">
        <w:t xml:space="preserve">, they </w:t>
      </w:r>
      <w:r>
        <w:t xml:space="preserve">can also </w:t>
      </w:r>
      <w:r w:rsidRPr="000C7200">
        <w:t>offer bereavement support or referral to other services</w:t>
      </w:r>
      <w:r>
        <w:t xml:space="preserve"> as needed.</w:t>
      </w:r>
    </w:p>
    <w:p w14:paraId="6C0AD624" w14:textId="667BABAE" w:rsidR="001261FC" w:rsidRDefault="001A4412" w:rsidP="001A4412">
      <w:r w:rsidRPr="00544A84">
        <w:t xml:space="preserve">CHS staff can also refer the individual and their support network to </w:t>
      </w:r>
      <w:r w:rsidR="001261FC" w:rsidRPr="00544A84">
        <w:t xml:space="preserve">grief and bereavement </w:t>
      </w:r>
      <w:r w:rsidR="004701C7" w:rsidRPr="00544A84">
        <w:t xml:space="preserve">resources available from the ACT Government website (available at: </w:t>
      </w:r>
      <w:hyperlink r:id="rId44" w:history="1">
        <w:r w:rsidR="004701C7" w:rsidRPr="00544A84">
          <w:rPr>
            <w:rStyle w:val="Hyperlink"/>
          </w:rPr>
          <w:t>https://www.act.gov.au/health/end-of-life-and-palliative-care/grief-and-bereavement</w:t>
        </w:r>
      </w:hyperlink>
      <w:r w:rsidR="004701C7" w:rsidRPr="00544A84">
        <w:t>).</w:t>
      </w:r>
      <w:r w:rsidR="004701C7">
        <w:t xml:space="preserve"> </w:t>
      </w:r>
    </w:p>
    <w:p w14:paraId="54D0FC28" w14:textId="77777777" w:rsidR="001A4412" w:rsidRDefault="001A4412" w:rsidP="001A4412">
      <w:r>
        <w:t>Additional resources which may be useful include:</w:t>
      </w:r>
    </w:p>
    <w:p w14:paraId="70665BD3" w14:textId="77777777" w:rsidR="001A4412" w:rsidRPr="00796FBA" w:rsidRDefault="001A4412" w:rsidP="001A4412">
      <w:pPr>
        <w:pStyle w:val="Bullet"/>
      </w:pPr>
      <w:r w:rsidRPr="00FD6C90">
        <w:t xml:space="preserve">Lifeline can provide crisis support to anyone who needs immediate help to deal with emotional distress, 13 11 14 (24 hours), </w:t>
      </w:r>
      <w:hyperlink r:id="rId45" w:tgtFrame="_blank" w:history="1">
        <w:r w:rsidRPr="00FD6C90">
          <w:rPr>
            <w:rStyle w:val="Hyperlink"/>
          </w:rPr>
          <w:t>www.lifeline.org.au</w:t>
        </w:r>
      </w:hyperlink>
      <w:r w:rsidRPr="00FD6C90">
        <w:t> </w:t>
      </w:r>
    </w:p>
    <w:p w14:paraId="40007DC9" w14:textId="77777777" w:rsidR="002E3A44" w:rsidRPr="00FD6C90" w:rsidRDefault="002E3A44" w:rsidP="002E3A44">
      <w:pPr>
        <w:pStyle w:val="Bullet"/>
      </w:pPr>
      <w:r w:rsidRPr="00FD6C90">
        <w:t xml:space="preserve">Griefline is a free phone service that supports anyone experiencing grief, 1300 845 745 (Mon – Fri, 8am – 8pm), </w:t>
      </w:r>
      <w:hyperlink r:id="rId46">
        <w:r w:rsidRPr="173CAB87">
          <w:rPr>
            <w:rStyle w:val="Hyperlink"/>
          </w:rPr>
          <w:t>www.griefline.org.au</w:t>
        </w:r>
      </w:hyperlink>
      <w:r w:rsidRPr="173CAB87">
        <w:t> </w:t>
      </w:r>
    </w:p>
    <w:p w14:paraId="21DDB0EE" w14:textId="313AA857" w:rsidR="001A4412" w:rsidRPr="00B37623" w:rsidRDefault="001A4412" w:rsidP="000A2723">
      <w:pPr>
        <w:pStyle w:val="Bullet"/>
        <w:numPr>
          <w:ilvl w:val="0"/>
          <w:numId w:val="0"/>
        </w:numPr>
        <w:ind w:left="360"/>
      </w:pPr>
      <w:r w:rsidRPr="00B37623">
        <w:t xml:space="preserve">Griefline with the support of Dying with Dignity Victoria have pre-VAD and post-VAD supports in place for individuals and their support networks respectively </w:t>
      </w:r>
      <w:hyperlink r:id="rId47" w:history="1">
        <w:r w:rsidR="00B075F8">
          <w:rPr>
            <w:rStyle w:val="Hyperlink"/>
          </w:rPr>
          <w:t>https://griefline.org.au/get-help/vad-support-groups/</w:t>
        </w:r>
      </w:hyperlink>
    </w:p>
    <w:p w14:paraId="50D956ED" w14:textId="77777777" w:rsidR="001A4412" w:rsidRPr="00B37623" w:rsidRDefault="001A4412" w:rsidP="001A4412">
      <w:pPr>
        <w:pStyle w:val="Bullet"/>
      </w:pPr>
      <w:r w:rsidRPr="00B37623">
        <w:t xml:space="preserve">13YARN can provide crisis support for Aboriginal and Torres Strait Islander people, 13 92 76 (24 hours), </w:t>
      </w:r>
      <w:hyperlink r:id="rId48" w:history="1">
        <w:r w:rsidRPr="00B37623">
          <w:rPr>
            <w:rStyle w:val="Hyperlink"/>
          </w:rPr>
          <w:t>https://www.13yarn.org.au/</w:t>
        </w:r>
      </w:hyperlink>
      <w:r w:rsidRPr="00B37623">
        <w:t xml:space="preserve"> </w:t>
      </w:r>
    </w:p>
    <w:p w14:paraId="460E9131" w14:textId="77777777" w:rsidR="001A4412" w:rsidRPr="00FD6C90" w:rsidRDefault="001A4412" w:rsidP="001A4412">
      <w:pPr>
        <w:pStyle w:val="Bullet"/>
      </w:pPr>
      <w:r w:rsidRPr="00FD6C90">
        <w:t xml:space="preserve">Grief Australia can help family, friends and carers deal with the death of a loved one and put them in touch with support groups, 1800 642 066 (Mon – Fri, 9am – 5pm), </w:t>
      </w:r>
      <w:hyperlink r:id="rId49" w:tgtFrame="_blank" w:history="1">
        <w:r w:rsidRPr="00FD6C90">
          <w:rPr>
            <w:rStyle w:val="Hyperlink"/>
          </w:rPr>
          <w:t>www.grief.org.au</w:t>
        </w:r>
      </w:hyperlink>
      <w:r w:rsidRPr="00FD6C90">
        <w:t> </w:t>
      </w:r>
    </w:p>
    <w:p w14:paraId="37E4D99F" w14:textId="77777777" w:rsidR="001A4412" w:rsidRPr="00FD6C90" w:rsidRDefault="001A4412" w:rsidP="001A4412">
      <w:pPr>
        <w:pStyle w:val="Bullet"/>
      </w:pPr>
      <w:r w:rsidRPr="00FD6C90">
        <w:lastRenderedPageBreak/>
        <w:t xml:space="preserve">Canberra Grief Centre provides grief counselling and support for people who have lost a friend or family member. This is a private service who charge fees for their services, 0409 966 515 (Mon, Tues, Thurs, Fri 9am – 5pm), </w:t>
      </w:r>
      <w:hyperlink r:id="rId50" w:tgtFrame="_blank" w:history="1">
        <w:r w:rsidRPr="00FD6C90">
          <w:rPr>
            <w:rStyle w:val="Hyperlink"/>
          </w:rPr>
          <w:t>www.canberragriefcentre.com.au</w:t>
        </w:r>
      </w:hyperlink>
      <w:r w:rsidRPr="00FD6C90">
        <w:t> </w:t>
      </w:r>
    </w:p>
    <w:p w14:paraId="617D73EA" w14:textId="77777777" w:rsidR="001A4412" w:rsidRPr="00796FBA" w:rsidRDefault="001A4412" w:rsidP="001A4412">
      <w:pPr>
        <w:pStyle w:val="Bullet"/>
      </w:pPr>
      <w:r w:rsidRPr="00FD6C90">
        <w:t xml:space="preserve">Solace ACT run a peer-based group that provides mutual grief and loss support after the death of a partner or spouse, 02 6297 1052, </w:t>
      </w:r>
      <w:hyperlink r:id="rId51" w:tgtFrame="_blank" w:history="1">
        <w:r w:rsidRPr="00FD6C90">
          <w:rPr>
            <w:rStyle w:val="Hyperlink"/>
          </w:rPr>
          <w:t>www.partner-loss-support-</w:t>
        </w:r>
      </w:hyperlink>
      <w:hyperlink r:id="rId52" w:tgtFrame="_blank" w:history="1">
        <w:r w:rsidRPr="00FD6C90">
          <w:rPr>
            <w:rStyle w:val="Hyperlink"/>
          </w:rPr>
          <w:t>canberra.com</w:t>
        </w:r>
      </w:hyperlink>
      <w:r w:rsidRPr="00FD6C90">
        <w:t> </w:t>
      </w:r>
    </w:p>
    <w:p w14:paraId="6A73A5D0" w14:textId="77777777" w:rsidR="00505A96" w:rsidRDefault="00505A96" w:rsidP="00505A96">
      <w:pPr>
        <w:pStyle w:val="BodyCopy"/>
      </w:pPr>
      <w:hyperlink w:anchor="_top" w:history="1">
        <w:r w:rsidRPr="00481A6C">
          <w:rPr>
            <w:rStyle w:val="Hyperlink"/>
            <w:iCs w:val="0"/>
          </w:rPr>
          <w:t>Back to Contents</w:t>
        </w:r>
      </w:hyperlink>
    </w:p>
    <w:p w14:paraId="53413142" w14:textId="18733957" w:rsidR="00505A96" w:rsidRDefault="00505A96" w:rsidP="00505A96">
      <w:pPr>
        <w:pStyle w:val="Heading4"/>
      </w:pPr>
      <w:bookmarkStart w:id="107" w:name="_Toc212559831"/>
      <w:r w:rsidRPr="0078367D">
        <w:t xml:space="preserve">Section </w:t>
      </w:r>
      <w:r>
        <w:t>14</w:t>
      </w:r>
      <w:r w:rsidRPr="0078367D">
        <w:t xml:space="preserve"> </w:t>
      </w:r>
      <w:r>
        <w:t>–</w:t>
      </w:r>
      <w:r w:rsidRPr="0078367D">
        <w:t xml:space="preserve"> </w:t>
      </w:r>
      <w:r>
        <w:t>Sup</w:t>
      </w:r>
      <w:r w:rsidR="001A4412">
        <w:t>p</w:t>
      </w:r>
      <w:r>
        <w:t xml:space="preserve">orting </w:t>
      </w:r>
      <w:r w:rsidR="00D72230">
        <w:t>staff</w:t>
      </w:r>
      <w:r>
        <w:t xml:space="preserve"> self-car</w:t>
      </w:r>
      <w:r w:rsidR="001A4412">
        <w:t>e</w:t>
      </w:r>
      <w:r>
        <w:t>, health and wellbeing</w:t>
      </w:r>
      <w:bookmarkEnd w:id="107"/>
    </w:p>
    <w:p w14:paraId="03256BDF" w14:textId="0BD3D5A3" w:rsidR="001A4412" w:rsidRPr="00626492" w:rsidRDefault="001A4412" w:rsidP="001A4412">
      <w:pPr>
        <w:pStyle w:val="Heading5"/>
      </w:pPr>
      <w:bookmarkStart w:id="108" w:name="_Toc206050296"/>
      <w:bookmarkStart w:id="109" w:name="_Toc212559832"/>
      <w:r w:rsidRPr="00626492">
        <w:t>CHS staff</w:t>
      </w:r>
      <w:bookmarkEnd w:id="108"/>
      <w:r w:rsidRPr="00626492">
        <w:t xml:space="preserve"> </w:t>
      </w:r>
      <w:r w:rsidR="00B075F8">
        <w:t>supports</w:t>
      </w:r>
      <w:bookmarkEnd w:id="109"/>
    </w:p>
    <w:p w14:paraId="41DF68A2" w14:textId="2E128037" w:rsidR="001A4412" w:rsidRDefault="00B075F8" w:rsidP="001A4412">
      <w:pPr>
        <w:pStyle w:val="BodyCopy"/>
        <w:rPr>
          <w:rFonts w:eastAsia="Calibri"/>
        </w:rPr>
      </w:pPr>
      <w:r>
        <w:rPr>
          <w:rFonts w:eastAsia="Calibri"/>
        </w:rPr>
        <w:t>S</w:t>
      </w:r>
      <w:r w:rsidR="00D72230">
        <w:rPr>
          <w:rFonts w:eastAsia="Calibri"/>
        </w:rPr>
        <w:t>taff</w:t>
      </w:r>
      <w:r w:rsidR="001A4412" w:rsidRPr="173CAB87">
        <w:rPr>
          <w:rFonts w:eastAsia="Calibri"/>
        </w:rPr>
        <w:t xml:space="preserve"> can access internal or external supports to support their self-care and wellbeing when providing care to individuals accessing VAD. </w:t>
      </w:r>
      <w:r>
        <w:rPr>
          <w:rFonts w:eastAsia="Calibri"/>
        </w:rPr>
        <w:t>S</w:t>
      </w:r>
      <w:r w:rsidR="00D72230">
        <w:rPr>
          <w:rFonts w:eastAsia="Calibri"/>
        </w:rPr>
        <w:t>taff</w:t>
      </w:r>
      <w:r w:rsidR="001A4412" w:rsidRPr="173CAB87">
        <w:rPr>
          <w:rFonts w:eastAsia="Calibri"/>
        </w:rPr>
        <w:t xml:space="preserve"> may be impacted by VAD in several ways, including their own distress associated with caring for an individual who wants to access VAD and witnessing distress from the individual’s support network. </w:t>
      </w:r>
    </w:p>
    <w:p w14:paraId="3CF8E46D" w14:textId="7D58E847" w:rsidR="001A4412" w:rsidRPr="001A4412" w:rsidRDefault="001A4412" w:rsidP="001A4412">
      <w:pPr>
        <w:pStyle w:val="BodyCopy"/>
      </w:pPr>
      <w:r w:rsidRPr="173CAB87">
        <w:rPr>
          <w:rFonts w:eastAsia="Calibri"/>
        </w:rPr>
        <w:t xml:space="preserve">Internal supports include </w:t>
      </w:r>
      <w:r w:rsidRPr="00626492">
        <w:t>opportunities for debriefing</w:t>
      </w:r>
      <w:r>
        <w:t xml:space="preserve"> and education offered by the VAD CNS</w:t>
      </w:r>
      <w:r w:rsidRPr="00626492">
        <w:t xml:space="preserve"> and access to self-care resources and supports </w:t>
      </w:r>
      <w:r>
        <w:t xml:space="preserve">available from the Support for staff HealthHub site </w:t>
      </w:r>
      <w:r w:rsidR="00B075F8">
        <w:t>(</w:t>
      </w:r>
      <w:r w:rsidRPr="00626492">
        <w:t xml:space="preserve">such as Team CHS’ </w:t>
      </w:r>
      <w:r>
        <w:t xml:space="preserve">Wellbeing Champions Network, </w:t>
      </w:r>
      <w:r w:rsidRPr="00626492">
        <w:t xml:space="preserve">Wellbeing </w:t>
      </w:r>
      <w:r>
        <w:t>Peer Support Officers, Respect Equity Diversity Contact Officers, Wellbeing Index App, B4home checklist</w:t>
      </w:r>
      <w:r w:rsidRPr="00626492">
        <w:t xml:space="preserve"> and the </w:t>
      </w:r>
      <w:r>
        <w:t>EAP</w:t>
      </w:r>
      <w:r w:rsidR="00B075F8">
        <w:t>)</w:t>
      </w:r>
      <w:r>
        <w:t xml:space="preserve">. </w:t>
      </w:r>
      <w:r w:rsidR="00B075F8">
        <w:t>M</w:t>
      </w:r>
      <w:r w:rsidRPr="00626492">
        <w:t xml:space="preserve">anagers are also encouraged to </w:t>
      </w:r>
      <w:r>
        <w:t xml:space="preserve">support their staff using </w:t>
      </w:r>
      <w:r w:rsidRPr="00626492">
        <w:t xml:space="preserve">the </w:t>
      </w:r>
      <w:r w:rsidRPr="00B075F8">
        <w:rPr>
          <w:i/>
          <w:iCs w:val="0"/>
        </w:rPr>
        <w:t>Psychological Support for Staff – A Manager’s Guide</w:t>
      </w:r>
      <w:r w:rsidRPr="00626492">
        <w:t xml:space="preserve"> </w:t>
      </w:r>
      <w:r>
        <w:t>available from the Policy and Guidance Documents Register</w:t>
      </w:r>
      <w:r w:rsidRPr="00626492">
        <w:t>.</w:t>
      </w:r>
      <w:r>
        <w:t xml:space="preserve"> External supports are outlined in the resources sub-section below. </w:t>
      </w:r>
    </w:p>
    <w:p w14:paraId="3360078F" w14:textId="77777777" w:rsidR="001A4412" w:rsidRPr="00626492" w:rsidRDefault="001A4412" w:rsidP="001A4412">
      <w:pPr>
        <w:pStyle w:val="Heading5"/>
      </w:pPr>
      <w:bookmarkStart w:id="110" w:name="_Toc206050297"/>
      <w:bookmarkStart w:id="111" w:name="_Toc212559833"/>
      <w:r w:rsidRPr="00626492">
        <w:t>VAD Support Service staff</w:t>
      </w:r>
      <w:bookmarkEnd w:id="110"/>
      <w:bookmarkEnd w:id="111"/>
      <w:r w:rsidRPr="00626492">
        <w:t xml:space="preserve"> </w:t>
      </w:r>
    </w:p>
    <w:p w14:paraId="0071AFCD" w14:textId="530934EF" w:rsidR="001A4412" w:rsidRPr="001A4412" w:rsidRDefault="001A4412" w:rsidP="001A4412">
      <w:pPr>
        <w:pStyle w:val="BodyCopy"/>
      </w:pPr>
      <w:r w:rsidRPr="00626492">
        <w:t xml:space="preserve">In addition to the </w:t>
      </w:r>
      <w:r>
        <w:t>supports mentioned above</w:t>
      </w:r>
      <w:r w:rsidRPr="00626492">
        <w:t>, the service has formal and informal avenues to support and maintain staff wellbeing. This involves opportunities for debriefing, education, as well as weekly review and debrief meetings each week to share learnings. Staff not able to attend these meetings are required to provide updates on any contacts or learnings for discussion prior to the meeting and are updated on items discussed at the meeting via routine communication channels and ad hoc meetings as required.</w:t>
      </w:r>
      <w:r>
        <w:t xml:space="preserve"> </w:t>
      </w:r>
    </w:p>
    <w:p w14:paraId="247207F1" w14:textId="00AE1F2A" w:rsidR="001A4412" w:rsidRPr="00626492" w:rsidRDefault="00B075F8" w:rsidP="001A4412">
      <w:pPr>
        <w:pStyle w:val="Heading5"/>
      </w:pPr>
      <w:bookmarkStart w:id="112" w:name="_Toc212559834"/>
      <w:r>
        <w:t>External r</w:t>
      </w:r>
      <w:r w:rsidRPr="00626492">
        <w:t>esources</w:t>
      </w:r>
      <w:bookmarkEnd w:id="112"/>
    </w:p>
    <w:p w14:paraId="45A7726E" w14:textId="0CF202FE" w:rsidR="001A4412" w:rsidRDefault="001A4412" w:rsidP="001A4412">
      <w:pPr>
        <w:pStyle w:val="BodyCopy"/>
      </w:pPr>
      <w:r>
        <w:t xml:space="preserve">External resources which may be useful to </w:t>
      </w:r>
      <w:r w:rsidR="00D72230">
        <w:t>staff</w:t>
      </w:r>
      <w:r>
        <w:t xml:space="preserve"> (including VAD Support Service staff) include:</w:t>
      </w:r>
    </w:p>
    <w:p w14:paraId="43DDCF0C" w14:textId="77777777" w:rsidR="001A4412" w:rsidRPr="001C456B" w:rsidRDefault="001A4412" w:rsidP="001A4412">
      <w:pPr>
        <w:pStyle w:val="Bullet"/>
      </w:pPr>
      <w:r w:rsidRPr="001C456B">
        <w:t>DRS4DRS ACT</w:t>
      </w:r>
      <w:r>
        <w:t xml:space="preserve">, 1300 374 377, </w:t>
      </w:r>
      <w:hyperlink r:id="rId53" w:history="1">
        <w:r w:rsidRPr="0092348A">
          <w:rPr>
            <w:rStyle w:val="Hyperlink"/>
          </w:rPr>
          <w:t>Home | drs4drs</w:t>
        </w:r>
      </w:hyperlink>
      <w:r w:rsidRPr="001C456B">
        <w:t xml:space="preserve"> </w:t>
      </w:r>
    </w:p>
    <w:p w14:paraId="2F5CE2DE" w14:textId="774159D2" w:rsidR="001A4412" w:rsidRPr="001C456B" w:rsidRDefault="001A4412" w:rsidP="001A4412">
      <w:pPr>
        <w:pStyle w:val="Bullet"/>
      </w:pPr>
      <w:r w:rsidRPr="001C456B">
        <w:t>Nurse &amp; Midwife Support national service</w:t>
      </w:r>
      <w:r>
        <w:t xml:space="preserve">, 1800 667 877, </w:t>
      </w:r>
      <w:hyperlink r:id="rId54" w:history="1">
        <w:r w:rsidR="00CF0BC0">
          <w:rPr>
            <w:rStyle w:val="Hyperlink"/>
          </w:rPr>
          <w:t>https://www.nmsupport.org.au/</w:t>
        </w:r>
      </w:hyperlink>
    </w:p>
    <w:p w14:paraId="19781A85" w14:textId="5B51F592" w:rsidR="001A4412" w:rsidRPr="001C456B" w:rsidRDefault="001A4412" w:rsidP="001A4412">
      <w:pPr>
        <w:pStyle w:val="Bullet"/>
      </w:pPr>
      <w:r w:rsidRPr="001C456B">
        <w:t>Nurse Midwife Health Program Australia</w:t>
      </w:r>
      <w:r>
        <w:t xml:space="preserve">, 1800 001 060, </w:t>
      </w:r>
      <w:hyperlink r:id="rId55" w:history="1">
        <w:r w:rsidR="00CF0BC0">
          <w:rPr>
            <w:rStyle w:val="Hyperlink"/>
          </w:rPr>
          <w:t>https://nursemidwifehpa.org.au/</w:t>
        </w:r>
      </w:hyperlink>
    </w:p>
    <w:p w14:paraId="5F2ABBC0" w14:textId="00F91D3D" w:rsidR="001A4412" w:rsidRDefault="001A4412" w:rsidP="001A4412">
      <w:pPr>
        <w:pStyle w:val="Bullet"/>
      </w:pPr>
      <w:r w:rsidRPr="001C456B">
        <w:t>Pharmacists’ Support Service</w:t>
      </w:r>
      <w:r>
        <w:t>, 1300 244 910,</w:t>
      </w:r>
      <w:hyperlink r:id="rId56" w:history="1">
        <w:r w:rsidR="00CF0BC0" w:rsidRPr="00CF0BC0">
          <w:rPr>
            <w:rStyle w:val="Hyperlink"/>
          </w:rPr>
          <w:t>https://supportforpharmacists.org.au/about-us/</w:t>
        </w:r>
      </w:hyperlink>
    </w:p>
    <w:p w14:paraId="0571ACF0" w14:textId="77777777" w:rsidR="001A4412" w:rsidRPr="00E72F1E" w:rsidRDefault="001A4412" w:rsidP="001A4412">
      <w:r>
        <w:t xml:space="preserve">Written and education resources which may also be useful include: </w:t>
      </w:r>
    </w:p>
    <w:p w14:paraId="75043426" w14:textId="22992AC3" w:rsidR="001A4412" w:rsidRDefault="004C518E" w:rsidP="001A4412">
      <w:pPr>
        <w:pStyle w:val="Bullet"/>
      </w:pPr>
      <w:r>
        <w:t>End-of-life Essentials (</w:t>
      </w:r>
      <w:hyperlink r:id="rId57" w:history="1">
        <w:r>
          <w:rPr>
            <w:rStyle w:val="Hyperlink"/>
          </w:rPr>
          <w:t>https://www.endoflifeessentials.com.au/</w:t>
        </w:r>
      </w:hyperlink>
      <w:r>
        <w:t>)</w:t>
      </w:r>
    </w:p>
    <w:p w14:paraId="3D518227" w14:textId="47072671" w:rsidR="001A4412" w:rsidRPr="00FD6C90" w:rsidRDefault="004C518E" w:rsidP="001A4412">
      <w:pPr>
        <w:pStyle w:val="Bullet"/>
      </w:pPr>
      <w:r>
        <w:lastRenderedPageBreak/>
        <w:t>Palliative Care Australia (</w:t>
      </w:r>
      <w:hyperlink r:id="rId58" w:history="1">
        <w:r>
          <w:rPr>
            <w:rStyle w:val="Hyperlink"/>
          </w:rPr>
          <w:t>https://palliativecare.org.au/</w:t>
        </w:r>
      </w:hyperlink>
      <w:r>
        <w:t>)</w:t>
      </w:r>
    </w:p>
    <w:p w14:paraId="7AFADED1" w14:textId="470DB27B" w:rsidR="001A4412" w:rsidRPr="00FD6C90" w:rsidRDefault="004C518E" w:rsidP="001A4412">
      <w:pPr>
        <w:pStyle w:val="Bullet"/>
      </w:pPr>
      <w:r>
        <w:t>Grief Australia (</w:t>
      </w:r>
      <w:hyperlink r:id="rId59" w:history="1">
        <w:r>
          <w:rPr>
            <w:rStyle w:val="Hyperlink"/>
          </w:rPr>
          <w:t>https://www.grief.org.au/</w:t>
        </w:r>
      </w:hyperlink>
      <w:r>
        <w:t>)</w:t>
      </w:r>
    </w:p>
    <w:p w14:paraId="0542F12A" w14:textId="503BBAA0" w:rsidR="001A4412" w:rsidRDefault="004C518E" w:rsidP="004C518E">
      <w:pPr>
        <w:pStyle w:val="Bullet"/>
      </w:pPr>
      <w:proofErr w:type="spellStart"/>
      <w:r w:rsidRPr="004C518E">
        <w:t>CareSearch</w:t>
      </w:r>
      <w:proofErr w:type="spellEnd"/>
      <w:r w:rsidRPr="004C518E">
        <w:t xml:space="preserve"> palliative care knowledge network</w:t>
      </w:r>
      <w:r>
        <w:t xml:space="preserve"> (</w:t>
      </w:r>
      <w:hyperlink r:id="rId60" w:history="1">
        <w:r>
          <w:rPr>
            <w:rStyle w:val="Hyperlink"/>
          </w:rPr>
          <w:t>https://www.caresearch.com.au/</w:t>
        </w:r>
      </w:hyperlink>
      <w:r>
        <w:t>)</w:t>
      </w:r>
    </w:p>
    <w:p w14:paraId="742A87D6" w14:textId="4BCB0A06" w:rsidR="001A4412" w:rsidRDefault="004C518E" w:rsidP="004C518E">
      <w:pPr>
        <w:pStyle w:val="Bullet"/>
      </w:pPr>
      <w:r w:rsidRPr="004C518E">
        <w:t xml:space="preserve">End of Life Directions for Aged Care </w:t>
      </w:r>
      <w:r>
        <w:t>–</w:t>
      </w:r>
      <w:r w:rsidRPr="004C518E">
        <w:t xml:space="preserve"> ELDAC</w:t>
      </w:r>
      <w:r>
        <w:t xml:space="preserve"> (</w:t>
      </w:r>
      <w:hyperlink r:id="rId61" w:history="1">
        <w:r>
          <w:rPr>
            <w:rStyle w:val="Hyperlink"/>
          </w:rPr>
          <w:t>https://www.eldac.com.au/</w:t>
        </w:r>
      </w:hyperlink>
      <w:r>
        <w:t>)</w:t>
      </w:r>
    </w:p>
    <w:p w14:paraId="7B5C8D51" w14:textId="58536BBF" w:rsidR="001A4412" w:rsidRPr="004C7C52" w:rsidRDefault="004C518E" w:rsidP="004C518E">
      <w:pPr>
        <w:pStyle w:val="Bullet"/>
      </w:pPr>
      <w:r w:rsidRPr="004C518E">
        <w:t xml:space="preserve">End of Life Law for </w:t>
      </w:r>
      <w:r>
        <w:t>C</w:t>
      </w:r>
      <w:r w:rsidRPr="004C518E">
        <w:t>linicians training program</w:t>
      </w:r>
      <w:r>
        <w:t xml:space="preserve"> (</w:t>
      </w:r>
      <w:hyperlink r:id="rId62" w:history="1">
        <w:r>
          <w:rPr>
            <w:rStyle w:val="Hyperlink"/>
          </w:rPr>
          <w:t>https://palliativecareeducation.com.au/course/index.php?categoryid=5&amp;utm_source=HomeBanner&amp;utm_medium=HomeBanner&amp;utm_campaign=Online_Module</w:t>
        </w:r>
      </w:hyperlink>
      <w:r>
        <w:t>)</w:t>
      </w:r>
    </w:p>
    <w:p w14:paraId="28A64B79" w14:textId="111D8398" w:rsidR="001A4412" w:rsidRDefault="001A4412" w:rsidP="001A4412">
      <w:r>
        <w:t xml:space="preserve">Further external resources are outlined in the </w:t>
      </w:r>
      <w:r w:rsidRPr="004B7E0F">
        <w:rPr>
          <w:color w:val="000000"/>
        </w:rPr>
        <w:t>ACT Voluntary Assisted Dying Clinical Guidelines</w:t>
      </w:r>
      <w:r>
        <w:t xml:space="preserve"> available from the ACT Government VAD website</w:t>
      </w:r>
      <w:r w:rsidR="00833FCE">
        <w:t xml:space="preserve"> (available at:</w:t>
      </w:r>
      <w:r w:rsidR="008F68CD" w:rsidRPr="008F68CD">
        <w:t xml:space="preserve"> </w:t>
      </w:r>
      <w:hyperlink r:id="rId63" w:history="1">
        <w:r w:rsidR="008F68CD" w:rsidRPr="00A06F2E">
          <w:rPr>
            <w:rStyle w:val="Hyperlink"/>
          </w:rPr>
          <w:t>https://www.act.gov.au/health/end-of-life-and-palliative-care/supporting-voluntary-assisted-dying-for-people-in-your-care</w:t>
        </w:r>
      </w:hyperlink>
      <w:r w:rsidR="00833FCE">
        <w:t>)</w:t>
      </w:r>
      <w:r w:rsidR="00833FCE" w:rsidRPr="56D6B370">
        <w:rPr>
          <w:lang w:val="en-GB"/>
        </w:rPr>
        <w:t>.</w:t>
      </w:r>
    </w:p>
    <w:p w14:paraId="5F8EB478" w14:textId="77777777" w:rsidR="00505A96" w:rsidRDefault="00505A96" w:rsidP="00505A96">
      <w:pPr>
        <w:pStyle w:val="BodyCopy"/>
      </w:pPr>
      <w:hyperlink w:anchor="_top" w:history="1">
        <w:r w:rsidRPr="00481A6C">
          <w:rPr>
            <w:rStyle w:val="Hyperlink"/>
            <w:iCs w:val="0"/>
          </w:rPr>
          <w:t>Back to Contents</w:t>
        </w:r>
      </w:hyperlink>
    </w:p>
    <w:p w14:paraId="1EB7E11C" w14:textId="7CE2F69D" w:rsidR="00505A96" w:rsidRDefault="00505A96" w:rsidP="00505A96">
      <w:pPr>
        <w:pStyle w:val="Heading4"/>
      </w:pPr>
      <w:bookmarkStart w:id="113" w:name="_Toc212559835"/>
      <w:r w:rsidRPr="0078367D">
        <w:t xml:space="preserve">Section </w:t>
      </w:r>
      <w:r>
        <w:t>15</w:t>
      </w:r>
      <w:r w:rsidRPr="0078367D">
        <w:t xml:space="preserve"> </w:t>
      </w:r>
      <w:r w:rsidR="001A4412">
        <w:t>–</w:t>
      </w:r>
      <w:r w:rsidRPr="0078367D">
        <w:t xml:space="preserve"> </w:t>
      </w:r>
      <w:r w:rsidR="001A4412">
        <w:t>VAD Community of Practice</w:t>
      </w:r>
      <w:bookmarkEnd w:id="113"/>
    </w:p>
    <w:p w14:paraId="2D67F926" w14:textId="2A0EDBEA" w:rsidR="001A4412" w:rsidRDefault="001A4412" w:rsidP="001A4412">
      <w:pPr>
        <w:pStyle w:val="BodyCopy"/>
      </w:pPr>
      <w:r w:rsidRPr="000C7200">
        <w:t xml:space="preserve">A Community of Practice (CoP) is a group of people who share a concern or a passion for something they do and learn how to do it better as they interact regularly.  </w:t>
      </w:r>
    </w:p>
    <w:p w14:paraId="60A85ADF" w14:textId="39FF6D20" w:rsidR="001A4412" w:rsidRDefault="001A4412" w:rsidP="001A4412">
      <w:pPr>
        <w:pStyle w:val="BodyCopy"/>
      </w:pPr>
      <w:r>
        <w:t xml:space="preserve">The </w:t>
      </w:r>
      <w:r w:rsidRPr="000C7200">
        <w:t xml:space="preserve">VAD CoP </w:t>
      </w:r>
      <w:r>
        <w:t>provides</w:t>
      </w:r>
      <w:r w:rsidRPr="000C7200">
        <w:t xml:space="preserve"> an environment in which </w:t>
      </w:r>
      <w:r w:rsidRPr="00607D10">
        <w:t>health professional</w:t>
      </w:r>
      <w:r>
        <w:t>s</w:t>
      </w:r>
      <w:r w:rsidRPr="00607D10">
        <w:t xml:space="preserve"> </w:t>
      </w:r>
      <w:r>
        <w:t xml:space="preserve">and support services </w:t>
      </w:r>
      <w:r w:rsidRPr="000C7200">
        <w:t>can share their practice experiences, develop and discuss areas of interests</w:t>
      </w:r>
      <w:r>
        <w:t>, offer practical and emotional support</w:t>
      </w:r>
      <w:r w:rsidRPr="000C7200">
        <w:t xml:space="preserve"> and build a sense of community.</w:t>
      </w:r>
      <w:r>
        <w:t xml:space="preserve"> </w:t>
      </w:r>
    </w:p>
    <w:p w14:paraId="31862EE6" w14:textId="25D11A71" w:rsidR="001A4412" w:rsidRPr="000C7200" w:rsidRDefault="001A4412" w:rsidP="001A4412">
      <w:pPr>
        <w:pStyle w:val="BodyCopy"/>
      </w:pPr>
      <w:r>
        <w:t xml:space="preserve">This CoP is overseen by the VAD CNS. </w:t>
      </w:r>
      <w:r w:rsidRPr="000C7200">
        <w:t xml:space="preserve">All </w:t>
      </w:r>
      <w:r>
        <w:t xml:space="preserve">VAD authorised </w:t>
      </w:r>
      <w:r w:rsidRPr="000C7200">
        <w:t xml:space="preserve">practitioners are automatically enrolled in the CoP once </w:t>
      </w:r>
      <w:r>
        <w:t xml:space="preserve">they have successfully completed the HCSD VAD authorised practitioner training course. Others involved in supporting individuals accessing VAD can also join.  </w:t>
      </w:r>
    </w:p>
    <w:p w14:paraId="03C1F2DE" w14:textId="77777777" w:rsidR="001A4412" w:rsidRPr="000C7200" w:rsidRDefault="001A4412" w:rsidP="001A4412">
      <w:pPr>
        <w:pStyle w:val="BodyCopy"/>
      </w:pPr>
      <w:r w:rsidRPr="73A8B4C9">
        <w:t xml:space="preserve">The CoP is a quarterly virtual/face to face forum for </w:t>
      </w:r>
      <w:r w:rsidRPr="00607D10">
        <w:t>health professional</w:t>
      </w:r>
      <w:r>
        <w:t>s</w:t>
      </w:r>
      <w:r w:rsidRPr="00E007FA">
        <w:t xml:space="preserve"> </w:t>
      </w:r>
      <w:r>
        <w:t>and others who deliver VAD services</w:t>
      </w:r>
      <w:r w:rsidRPr="73A8B4C9">
        <w:t xml:space="preserve"> to continually improve their practice and grow their understanding of the voluntary assisted dying process through:</w:t>
      </w:r>
    </w:p>
    <w:p w14:paraId="428EE2CC" w14:textId="77777777" w:rsidR="001A4412" w:rsidRPr="00B70594" w:rsidRDefault="001A4412" w:rsidP="001A4412">
      <w:pPr>
        <w:pStyle w:val="Bullet"/>
      </w:pPr>
      <w:r w:rsidRPr="000C7200">
        <w:t>Interactions with peers</w:t>
      </w:r>
      <w:r>
        <w:t xml:space="preserve"> </w:t>
      </w:r>
    </w:p>
    <w:p w14:paraId="7E9F9621" w14:textId="77777777" w:rsidR="001A4412" w:rsidRPr="000C7200" w:rsidRDefault="001A4412" w:rsidP="001A4412">
      <w:pPr>
        <w:pStyle w:val="Bullet"/>
      </w:pPr>
      <w:r w:rsidRPr="000C7200">
        <w:t>Structured education</w:t>
      </w:r>
      <w:r>
        <w:t xml:space="preserve"> on specialised topics relevant to VAD </w:t>
      </w:r>
    </w:p>
    <w:p w14:paraId="4B4F7104" w14:textId="77777777" w:rsidR="001A4412" w:rsidRPr="000C7200" w:rsidRDefault="001A4412" w:rsidP="001A4412">
      <w:pPr>
        <w:pStyle w:val="Bullet"/>
      </w:pPr>
      <w:r w:rsidRPr="000C7200">
        <w:t>Interactive case-based discussions</w:t>
      </w:r>
      <w:r>
        <w:t xml:space="preserve"> </w:t>
      </w:r>
    </w:p>
    <w:p w14:paraId="41AF7833" w14:textId="77777777" w:rsidR="001A4412" w:rsidRPr="000C7200" w:rsidRDefault="001A4412" w:rsidP="001A4412">
      <w:pPr>
        <w:pStyle w:val="Bullet"/>
      </w:pPr>
      <w:r w:rsidRPr="000C7200">
        <w:t>Webinars</w:t>
      </w:r>
      <w:r>
        <w:t xml:space="preserve"> </w:t>
      </w:r>
    </w:p>
    <w:p w14:paraId="03A31CE4" w14:textId="77777777" w:rsidR="001A4412" w:rsidRDefault="001A4412" w:rsidP="001A4412">
      <w:pPr>
        <w:pStyle w:val="Bullet"/>
      </w:pPr>
      <w:r w:rsidRPr="000C7200">
        <w:t>Mentoring</w:t>
      </w:r>
      <w:r>
        <w:t xml:space="preserve"> </w:t>
      </w:r>
    </w:p>
    <w:p w14:paraId="2397FA92" w14:textId="77777777" w:rsidR="001A4412" w:rsidRPr="000C7200" w:rsidRDefault="001A4412" w:rsidP="001A4412">
      <w:pPr>
        <w:pStyle w:val="Bullet"/>
      </w:pPr>
      <w:r>
        <w:t xml:space="preserve">Sharing knowledge, current resources and updates </w:t>
      </w:r>
    </w:p>
    <w:p w14:paraId="18747F2B" w14:textId="77777777" w:rsidR="001A4412" w:rsidRPr="000C7200" w:rsidRDefault="001A4412" w:rsidP="001A4412">
      <w:pPr>
        <w:pStyle w:val="Bullet"/>
      </w:pPr>
      <w:r w:rsidRPr="73A8B4C9">
        <w:t>Psychosocial support</w:t>
      </w:r>
      <w:r>
        <w:t>.</w:t>
      </w:r>
    </w:p>
    <w:p w14:paraId="09728CD3" w14:textId="283A1C2E" w:rsidR="00505A96" w:rsidRDefault="00505A96" w:rsidP="0091462B">
      <w:pPr>
        <w:pStyle w:val="BodyCopy"/>
      </w:pPr>
      <w:hyperlink w:anchor="_top" w:history="1">
        <w:r w:rsidRPr="00481A6C">
          <w:rPr>
            <w:rStyle w:val="Hyperlink"/>
            <w:iCs w:val="0"/>
          </w:rPr>
          <w:t>Back to Contents</w:t>
        </w:r>
      </w:hyperlink>
    </w:p>
    <w:p w14:paraId="7B34CE9C" w14:textId="77777777" w:rsidR="0078367D" w:rsidRDefault="0078367D" w:rsidP="00A6051F">
      <w:pPr>
        <w:pStyle w:val="Heading4"/>
      </w:pPr>
      <w:bookmarkStart w:id="114" w:name="_Toc176348490"/>
      <w:bookmarkStart w:id="115" w:name="_Toc212559836"/>
      <w:r>
        <w:t>Evaluation</w:t>
      </w:r>
      <w:bookmarkStart w:id="116" w:name="_Hlk43366294"/>
      <w:bookmarkEnd w:id="114"/>
      <w:bookmarkEnd w:id="115"/>
    </w:p>
    <w:bookmarkEnd w:id="116"/>
    <w:p w14:paraId="0BC16B03" w14:textId="77777777" w:rsidR="001A4412" w:rsidRDefault="001A4412" w:rsidP="001A4412">
      <w:pPr>
        <w:rPr>
          <w:b/>
          <w:color w:val="3D2262"/>
          <w:szCs w:val="32"/>
        </w:rPr>
      </w:pPr>
      <w:r w:rsidRPr="000C7200">
        <w:rPr>
          <w:b/>
          <w:color w:val="3D2262"/>
          <w:szCs w:val="32"/>
        </w:rPr>
        <w:t>Outcome</w:t>
      </w:r>
    </w:p>
    <w:p w14:paraId="1257E487" w14:textId="58D37B5E" w:rsidR="000E26C9" w:rsidRPr="00544A84" w:rsidRDefault="000E26C9" w:rsidP="001A4412">
      <w:pPr>
        <w:pStyle w:val="Bullet"/>
      </w:pPr>
      <w:r w:rsidRPr="00544A84">
        <w:lastRenderedPageBreak/>
        <w:t>Responding to general VAD queries and requests for information is managed in line with VAD legislative requirements</w:t>
      </w:r>
      <w:r w:rsidR="004329C3">
        <w:t xml:space="preserve"> and this procedure</w:t>
      </w:r>
      <w:r w:rsidRPr="00544A84">
        <w:t>.</w:t>
      </w:r>
    </w:p>
    <w:p w14:paraId="409AC20B" w14:textId="0E338BFD" w:rsidR="002B1E65" w:rsidRPr="00544A84" w:rsidRDefault="00A16AAE" w:rsidP="001A4412">
      <w:pPr>
        <w:pStyle w:val="Bullet"/>
      </w:pPr>
      <w:r w:rsidRPr="00544A84">
        <w:t>Conscientious objection is managed in line with VAD legislative requirements</w:t>
      </w:r>
      <w:r w:rsidR="00FF2710">
        <w:t xml:space="preserve"> and this procedure</w:t>
      </w:r>
      <w:r w:rsidRPr="00544A84">
        <w:t xml:space="preserve">. </w:t>
      </w:r>
    </w:p>
    <w:p w14:paraId="78F45218" w14:textId="5A23330B" w:rsidR="001A4412" w:rsidRPr="00544A84" w:rsidRDefault="00A16AAE" w:rsidP="00544A84">
      <w:pPr>
        <w:pStyle w:val="Bullet"/>
      </w:pPr>
      <w:r w:rsidRPr="00544A84">
        <w:t xml:space="preserve">Raising VAD as an </w:t>
      </w:r>
      <w:proofErr w:type="gramStart"/>
      <w:r w:rsidRPr="00544A84">
        <w:t>end of life</w:t>
      </w:r>
      <w:proofErr w:type="gramEnd"/>
      <w:r w:rsidRPr="00544A84">
        <w:t xml:space="preserve"> choice is managed in line with VAD legislative requirements</w:t>
      </w:r>
      <w:r w:rsidR="00D67F24">
        <w:t xml:space="preserve"> and this procedure</w:t>
      </w:r>
      <w:r w:rsidRPr="00544A84">
        <w:t xml:space="preserve">. </w:t>
      </w:r>
    </w:p>
    <w:p w14:paraId="24E3C9A2" w14:textId="4540542D" w:rsidR="002F399D" w:rsidRDefault="001A4412" w:rsidP="002F399D">
      <w:pPr>
        <w:rPr>
          <w:b/>
          <w:color w:val="3D2262"/>
          <w:szCs w:val="32"/>
        </w:rPr>
      </w:pPr>
      <w:r w:rsidRPr="000C7200">
        <w:rPr>
          <w:b/>
          <w:color w:val="3D2262"/>
          <w:szCs w:val="32"/>
        </w:rPr>
        <w:t>Measures</w:t>
      </w:r>
    </w:p>
    <w:p w14:paraId="5FB28EBF" w14:textId="5D02531B" w:rsidR="00EE1C55" w:rsidRDefault="00EE1C55" w:rsidP="002F399D">
      <w:r w:rsidRPr="00544A84">
        <w:t xml:space="preserve">Outcomes </w:t>
      </w:r>
      <w:r>
        <w:t xml:space="preserve">will be </w:t>
      </w:r>
      <w:r w:rsidRPr="00544A84">
        <w:t>evaluated through</w:t>
      </w:r>
      <w:r>
        <w:t>:</w:t>
      </w:r>
    </w:p>
    <w:p w14:paraId="034C12D4" w14:textId="0DB42BE8" w:rsidR="002F399D" w:rsidRPr="00544A84" w:rsidRDefault="002F399D" w:rsidP="002F399D">
      <w:pPr>
        <w:pStyle w:val="Bullet"/>
      </w:pPr>
      <w:r w:rsidRPr="00544A84">
        <w:t xml:space="preserve">patient, support network and staff experience questionnaires, culture surveys and consumer feedback data </w:t>
      </w:r>
    </w:p>
    <w:p w14:paraId="215D46E1" w14:textId="54051C13" w:rsidR="00932F22" w:rsidRPr="00544A84" w:rsidRDefault="00EE1C55" w:rsidP="002F399D">
      <w:pPr>
        <w:pStyle w:val="Bullet"/>
      </w:pPr>
      <w:r>
        <w:t>m</w:t>
      </w:r>
      <w:r w:rsidRPr="00544A84">
        <w:t xml:space="preserve">onthly </w:t>
      </w:r>
      <w:r w:rsidR="00F02FB6" w:rsidRPr="00544A84">
        <w:t xml:space="preserve">review and </w:t>
      </w:r>
      <w:r w:rsidR="00585858" w:rsidRPr="00544A84">
        <w:t>report</w:t>
      </w:r>
      <w:r w:rsidR="00F02FB6" w:rsidRPr="00544A84">
        <w:t>ing</w:t>
      </w:r>
      <w:r w:rsidR="00585858" w:rsidRPr="00544A84">
        <w:t xml:space="preserve"> by the </w:t>
      </w:r>
      <w:r w:rsidR="00766705" w:rsidRPr="00544A84">
        <w:t xml:space="preserve">VAD </w:t>
      </w:r>
      <w:r w:rsidR="00585858" w:rsidRPr="00544A84">
        <w:t>Support Service</w:t>
      </w:r>
      <w:r w:rsidR="00766705" w:rsidRPr="00544A84">
        <w:t xml:space="preserve"> </w:t>
      </w:r>
      <w:r w:rsidR="00585858" w:rsidRPr="00544A84">
        <w:t xml:space="preserve">to the CAS Clinical Governance Committee </w:t>
      </w:r>
      <w:r w:rsidR="00766705" w:rsidRPr="00544A84">
        <w:t xml:space="preserve">on: </w:t>
      </w:r>
    </w:p>
    <w:p w14:paraId="6BEC77A6" w14:textId="783BB035" w:rsidR="001A4412" w:rsidRPr="0023162B" w:rsidRDefault="001A4412" w:rsidP="00766705">
      <w:pPr>
        <w:pStyle w:val="Bullet"/>
        <w:numPr>
          <w:ilvl w:val="1"/>
          <w:numId w:val="1"/>
        </w:numPr>
      </w:pPr>
      <w:r w:rsidRPr="0023162B">
        <w:t>Total number of enquiries (e.g. phone calls, emails) received by the VAD CNS</w:t>
      </w:r>
    </w:p>
    <w:p w14:paraId="69B71DD4" w14:textId="77777777" w:rsidR="001A4412" w:rsidRDefault="001A4412" w:rsidP="00766705">
      <w:pPr>
        <w:pStyle w:val="Bullet"/>
        <w:numPr>
          <w:ilvl w:val="1"/>
          <w:numId w:val="1"/>
        </w:numPr>
      </w:pPr>
      <w:r w:rsidRPr="0023162B">
        <w:t>Total number of enquiries (e.g. phone calls, emails) received by the VAD PS</w:t>
      </w:r>
    </w:p>
    <w:p w14:paraId="3100380A" w14:textId="77777777" w:rsidR="001A4412" w:rsidRPr="0023162B" w:rsidRDefault="001A4412" w:rsidP="00766705">
      <w:pPr>
        <w:pStyle w:val="Bullet"/>
        <w:numPr>
          <w:ilvl w:val="1"/>
          <w:numId w:val="1"/>
        </w:numPr>
      </w:pPr>
      <w:r>
        <w:t>Total number of enquiries and/or referrals received by the VAD Psychosocial Lead</w:t>
      </w:r>
    </w:p>
    <w:p w14:paraId="7072B24B" w14:textId="77777777" w:rsidR="001A4412" w:rsidRPr="0023162B" w:rsidRDefault="001A4412" w:rsidP="00766705">
      <w:pPr>
        <w:pStyle w:val="Bullet"/>
        <w:numPr>
          <w:ilvl w:val="1"/>
          <w:numId w:val="1"/>
        </w:numPr>
      </w:pPr>
      <w:r w:rsidRPr="0023162B">
        <w:t>Total number of individuals referred to the VAD CNS</w:t>
      </w:r>
    </w:p>
    <w:p w14:paraId="7B2EDF34" w14:textId="77777777" w:rsidR="001A4412" w:rsidRDefault="001A4412" w:rsidP="00766705">
      <w:pPr>
        <w:pStyle w:val="Bullet"/>
        <w:numPr>
          <w:ilvl w:val="1"/>
          <w:numId w:val="1"/>
        </w:numPr>
      </w:pPr>
      <w:r w:rsidRPr="0023162B">
        <w:t>Total number and details of substances (e.g. name, quantity) supplied and returned (including reason/s for return) to the VAD PS</w:t>
      </w:r>
    </w:p>
    <w:p w14:paraId="5035C6C0" w14:textId="77777777" w:rsidR="001A4412" w:rsidRDefault="001A4412" w:rsidP="00766705">
      <w:pPr>
        <w:pStyle w:val="Bullet"/>
        <w:numPr>
          <w:ilvl w:val="1"/>
          <w:numId w:val="1"/>
        </w:numPr>
      </w:pPr>
      <w:r>
        <w:t>Total number of education sessions undertaken by the VAD CNS and/or VAD PS</w:t>
      </w:r>
    </w:p>
    <w:p w14:paraId="3A168D24" w14:textId="77777777" w:rsidR="001A4412" w:rsidRDefault="001A4412" w:rsidP="00766705">
      <w:pPr>
        <w:pStyle w:val="Bullet"/>
        <w:numPr>
          <w:ilvl w:val="1"/>
          <w:numId w:val="1"/>
        </w:numPr>
      </w:pPr>
      <w:r w:rsidRPr="0023162B">
        <w:t>Number of CHS VAD authorised practitioners</w:t>
      </w:r>
    </w:p>
    <w:p w14:paraId="0E316C4E" w14:textId="68E49577" w:rsidR="001A4412" w:rsidRDefault="001A4412" w:rsidP="00766705">
      <w:pPr>
        <w:pStyle w:val="Bullet"/>
        <w:numPr>
          <w:ilvl w:val="1"/>
          <w:numId w:val="1"/>
        </w:numPr>
      </w:pPr>
      <w:r>
        <w:t>Total number of VAD quality improvement activities.</w:t>
      </w:r>
    </w:p>
    <w:p w14:paraId="73645550" w14:textId="529529EB" w:rsidR="00AF3F66" w:rsidRPr="00EE1C55" w:rsidRDefault="00481A6C" w:rsidP="002D7682">
      <w:pPr>
        <w:pStyle w:val="BodyCopy"/>
        <w:spacing w:after="120"/>
        <w:rPr>
          <w:rStyle w:val="Hyperlink"/>
          <w:color w:val="000000" w:themeColor="text1"/>
          <w:u w:val="none"/>
        </w:rPr>
      </w:pPr>
      <w:hyperlink w:anchor="_top" w:history="1">
        <w:r w:rsidRPr="00481A6C">
          <w:rPr>
            <w:rStyle w:val="Hyperlink"/>
            <w:iCs w:val="0"/>
          </w:rPr>
          <w:t>Back to Contents</w:t>
        </w:r>
      </w:hyperlink>
    </w:p>
    <w:p w14:paraId="6E81E00D" w14:textId="77777777" w:rsidR="00A6051F" w:rsidRDefault="00A6051F" w:rsidP="00A6051F">
      <w:pPr>
        <w:pStyle w:val="Heading4"/>
      </w:pPr>
      <w:bookmarkStart w:id="117" w:name="_Toc212559837"/>
      <w:r>
        <w:t>Related policies, procedures, guidelines and legislation</w:t>
      </w:r>
      <w:bookmarkEnd w:id="117"/>
    </w:p>
    <w:p w14:paraId="6BA439B5" w14:textId="77777777" w:rsidR="00481A6C" w:rsidRPr="00A66966" w:rsidRDefault="00481A6C" w:rsidP="00A6051F">
      <w:pPr>
        <w:pStyle w:val="Heading5"/>
      </w:pPr>
      <w:bookmarkStart w:id="118" w:name="_Toc206576809"/>
      <w:bookmarkStart w:id="119" w:name="_Toc207029606"/>
      <w:bookmarkStart w:id="120" w:name="_Toc207182743"/>
      <w:bookmarkStart w:id="121" w:name="_Toc212559838"/>
      <w:r w:rsidRPr="00A66966">
        <w:t>Policies</w:t>
      </w:r>
      <w:bookmarkEnd w:id="118"/>
      <w:bookmarkEnd w:id="119"/>
      <w:bookmarkEnd w:id="120"/>
      <w:bookmarkEnd w:id="121"/>
    </w:p>
    <w:p w14:paraId="79B57062" w14:textId="77777777" w:rsidR="002C458D" w:rsidRDefault="002C458D" w:rsidP="002C458D">
      <w:pPr>
        <w:pStyle w:val="Bullet"/>
        <w:numPr>
          <w:ilvl w:val="0"/>
          <w:numId w:val="8"/>
        </w:numPr>
      </w:pPr>
      <w:r>
        <w:t>Clinical Records Management</w:t>
      </w:r>
    </w:p>
    <w:p w14:paraId="1646C7B2" w14:textId="15FB5AEA" w:rsidR="00A86197" w:rsidRDefault="002C458D" w:rsidP="00943B72">
      <w:pPr>
        <w:pStyle w:val="Bullet"/>
        <w:numPr>
          <w:ilvl w:val="0"/>
          <w:numId w:val="8"/>
        </w:numPr>
      </w:pPr>
      <w:r>
        <w:t>Consumer Privacy</w:t>
      </w:r>
    </w:p>
    <w:p w14:paraId="110BAE7D" w14:textId="2F588F08" w:rsidR="002C458D" w:rsidRDefault="002C458D" w:rsidP="00943B72">
      <w:pPr>
        <w:pStyle w:val="Bullet"/>
        <w:numPr>
          <w:ilvl w:val="0"/>
          <w:numId w:val="8"/>
        </w:numPr>
      </w:pPr>
      <w:r>
        <w:t>Medication Handling</w:t>
      </w:r>
    </w:p>
    <w:p w14:paraId="3467C3B8" w14:textId="77777777" w:rsidR="00481A6C" w:rsidRDefault="00481A6C" w:rsidP="00A6051F">
      <w:pPr>
        <w:pStyle w:val="Heading5"/>
      </w:pPr>
      <w:bookmarkStart w:id="122" w:name="_Toc206576810"/>
      <w:bookmarkStart w:id="123" w:name="_Toc207029607"/>
      <w:bookmarkStart w:id="124" w:name="_Toc207182744"/>
      <w:bookmarkStart w:id="125" w:name="_Toc212559839"/>
      <w:r>
        <w:t>Procedures</w:t>
      </w:r>
      <w:bookmarkEnd w:id="122"/>
      <w:bookmarkEnd w:id="123"/>
      <w:bookmarkEnd w:id="124"/>
      <w:bookmarkEnd w:id="125"/>
    </w:p>
    <w:p w14:paraId="3A7E6AC9" w14:textId="3A3EB04A" w:rsidR="002C458D" w:rsidRDefault="002C458D" w:rsidP="002C458D">
      <w:pPr>
        <w:pStyle w:val="Bullet"/>
      </w:pPr>
      <w:r w:rsidRPr="002C458D">
        <w:t>Admission to Discharge</w:t>
      </w:r>
      <w:r w:rsidR="00793668">
        <w:t xml:space="preserve"> (Adults and Children)</w:t>
      </w:r>
    </w:p>
    <w:p w14:paraId="2BF05D79" w14:textId="11FD50F8" w:rsidR="00793668" w:rsidRPr="002C458D" w:rsidRDefault="00793668" w:rsidP="00793668">
      <w:pPr>
        <w:pStyle w:val="Bullet"/>
      </w:pPr>
      <w:r w:rsidRPr="002C458D">
        <w:t>Admission to Discharge</w:t>
      </w:r>
      <w:r>
        <w:t xml:space="preserve"> - Adults and Children and Infants – North Canberra Hospital (NCH)</w:t>
      </w:r>
    </w:p>
    <w:p w14:paraId="08B19288" w14:textId="77777777" w:rsidR="002C458D" w:rsidRPr="002C458D" w:rsidRDefault="002C458D" w:rsidP="002C458D">
      <w:pPr>
        <w:pStyle w:val="Bullet"/>
      </w:pPr>
      <w:r w:rsidRPr="002C458D">
        <w:rPr>
          <w:rStyle w:val="Hyperlink"/>
          <w:color w:val="000000" w:themeColor="text1"/>
          <w:u w:val="none"/>
        </w:rPr>
        <w:t xml:space="preserve">Clinical Records Management  </w:t>
      </w:r>
    </w:p>
    <w:p w14:paraId="1F4F2F5E" w14:textId="77777777" w:rsidR="002C458D" w:rsidRDefault="002C458D" w:rsidP="002C458D">
      <w:pPr>
        <w:pStyle w:val="Bullet"/>
      </w:pPr>
      <w:r w:rsidRPr="002C458D">
        <w:t xml:space="preserve">Clinical Handover </w:t>
      </w:r>
    </w:p>
    <w:p w14:paraId="018A7CB2" w14:textId="522BAFD7" w:rsidR="00793668" w:rsidRPr="002C458D" w:rsidRDefault="00793668" w:rsidP="00793668">
      <w:pPr>
        <w:pStyle w:val="Bullet"/>
      </w:pPr>
      <w:r w:rsidRPr="002C458D">
        <w:t xml:space="preserve">Clinical Handover </w:t>
      </w:r>
      <w:r>
        <w:t>-</w:t>
      </w:r>
      <w:r w:rsidRPr="00793668">
        <w:t xml:space="preserve"> </w:t>
      </w:r>
      <w:r>
        <w:t>North Canberra Hospital (NCH)</w:t>
      </w:r>
    </w:p>
    <w:p w14:paraId="5762B37E" w14:textId="77777777" w:rsidR="002C458D" w:rsidRPr="002C458D" w:rsidRDefault="002C458D" w:rsidP="002C458D">
      <w:pPr>
        <w:pStyle w:val="Bullet"/>
      </w:pPr>
      <w:r w:rsidRPr="002C458D">
        <w:t>Community Duress Device</w:t>
      </w:r>
    </w:p>
    <w:p w14:paraId="0337D181" w14:textId="77777777" w:rsidR="002C458D" w:rsidRPr="002C458D" w:rsidRDefault="002C458D" w:rsidP="002C458D">
      <w:pPr>
        <w:pStyle w:val="Bullet"/>
      </w:pPr>
      <w:r w:rsidRPr="002C458D">
        <w:rPr>
          <w:rFonts w:eastAsia="Calibri"/>
        </w:rPr>
        <w:lastRenderedPageBreak/>
        <w:t>Credentialing and Defining Scope of Clinical Practice for Nurse Practitioners and Endorsed Midwives</w:t>
      </w:r>
    </w:p>
    <w:p w14:paraId="3BD8F953" w14:textId="77777777" w:rsidR="002C458D" w:rsidRPr="00DD397A" w:rsidRDefault="002C458D" w:rsidP="002C458D">
      <w:pPr>
        <w:pStyle w:val="Bullet"/>
      </w:pPr>
      <w:r w:rsidRPr="002C458D">
        <w:rPr>
          <w:rFonts w:eastAsia="Calibri"/>
        </w:rPr>
        <w:t>Credentialing and Defining Scope of Clinical Practice for Senior Medical and Dental Practitioners</w:t>
      </w:r>
    </w:p>
    <w:p w14:paraId="4DA7DB15" w14:textId="222A2F10" w:rsidR="00DD397A" w:rsidRPr="002C458D" w:rsidRDefault="00DD397A" w:rsidP="00DD397A">
      <w:pPr>
        <w:pStyle w:val="Bullet"/>
      </w:pPr>
      <w:r w:rsidRPr="002C458D">
        <w:rPr>
          <w:rFonts w:eastAsia="Calibri"/>
        </w:rPr>
        <w:t>Credentialing and Defining Scope of Clinical Practice for Senior Medical and Dental Practitioners</w:t>
      </w:r>
      <w:r>
        <w:t xml:space="preserve"> – North Canberra Hospital (NCH)</w:t>
      </w:r>
    </w:p>
    <w:p w14:paraId="014D6F2C" w14:textId="77777777" w:rsidR="002C458D" w:rsidRPr="002C458D" w:rsidRDefault="002C458D" w:rsidP="002C458D">
      <w:pPr>
        <w:pStyle w:val="Bullet"/>
      </w:pPr>
      <w:r w:rsidRPr="002C458D">
        <w:rPr>
          <w:rFonts w:eastAsia="Calibri"/>
        </w:rPr>
        <w:t xml:space="preserve">Discharge Summary Completion – Inpatients </w:t>
      </w:r>
    </w:p>
    <w:p w14:paraId="5AC54CED" w14:textId="77777777" w:rsidR="002C458D" w:rsidRDefault="002C458D" w:rsidP="002C458D">
      <w:pPr>
        <w:pStyle w:val="Bullet"/>
      </w:pPr>
      <w:r w:rsidRPr="002C458D">
        <w:t xml:space="preserve">Home Visiting </w:t>
      </w:r>
    </w:p>
    <w:p w14:paraId="634DFADB" w14:textId="2202A6CA" w:rsidR="002C458D" w:rsidRPr="002C458D" w:rsidRDefault="002C458D" w:rsidP="002C458D">
      <w:pPr>
        <w:pStyle w:val="Bullet"/>
      </w:pPr>
      <w:r w:rsidRPr="002C458D">
        <w:rPr>
          <w:rFonts w:eastAsia="Calibri"/>
        </w:rPr>
        <w:t>Initial management, assessment and intervention for people vulnerable to suicide</w:t>
      </w:r>
    </w:p>
    <w:p w14:paraId="24B452A0" w14:textId="77777777" w:rsidR="002C458D" w:rsidRPr="002C458D" w:rsidRDefault="002C458D" w:rsidP="002C458D">
      <w:pPr>
        <w:pStyle w:val="Bullet"/>
      </w:pPr>
      <w:r w:rsidRPr="002C458D">
        <w:rPr>
          <w:rStyle w:val="Hyperlink"/>
          <w:color w:val="000000" w:themeColor="text1"/>
          <w:u w:val="none"/>
        </w:rPr>
        <w:t xml:space="preserve">Language Services – Interpreters and Translated Materials for adults and children </w:t>
      </w:r>
    </w:p>
    <w:p w14:paraId="24CDED49" w14:textId="090AE940" w:rsidR="6141265F" w:rsidRDefault="002C458D" w:rsidP="64ABB2A1">
      <w:pPr>
        <w:pStyle w:val="Bullet"/>
      </w:pPr>
      <w:r w:rsidRPr="002C458D">
        <w:rPr>
          <w:rFonts w:eastAsia="Calibri"/>
        </w:rPr>
        <w:t>Medication Handling</w:t>
      </w:r>
      <w:r w:rsidR="00793668">
        <w:rPr>
          <w:rFonts w:eastAsia="Calibri"/>
        </w:rPr>
        <w:t xml:space="preserve"> </w:t>
      </w:r>
      <w:r w:rsidR="00793668">
        <w:t>-</w:t>
      </w:r>
      <w:r w:rsidR="00793668" w:rsidRPr="00793668">
        <w:t xml:space="preserve"> </w:t>
      </w:r>
      <w:r w:rsidR="00793668">
        <w:t>North Canberra Hospital (NCH)</w:t>
      </w:r>
    </w:p>
    <w:p w14:paraId="7056E7C1" w14:textId="6896C474" w:rsidR="002C458D" w:rsidRPr="002C458D" w:rsidRDefault="002C458D" w:rsidP="002C458D">
      <w:pPr>
        <w:pStyle w:val="Bullet"/>
      </w:pPr>
      <w:r w:rsidRPr="002C458D">
        <w:t xml:space="preserve">Patient Identification and </w:t>
      </w:r>
      <w:r w:rsidR="00793668">
        <w:t>Health Care Activity</w:t>
      </w:r>
      <w:r w:rsidRPr="002C458D">
        <w:t xml:space="preserve"> Matching </w:t>
      </w:r>
    </w:p>
    <w:p w14:paraId="6B435C14" w14:textId="2F0C0CD1" w:rsidR="002C458D" w:rsidRPr="002C458D" w:rsidRDefault="002C458D" w:rsidP="002C458D">
      <w:pPr>
        <w:pStyle w:val="Bullet"/>
      </w:pPr>
      <w:r w:rsidRPr="002C458D">
        <w:rPr>
          <w:rFonts w:eastAsia="Calibri"/>
        </w:rPr>
        <w:t>Providing Care After Death</w:t>
      </w:r>
    </w:p>
    <w:p w14:paraId="525A75CF" w14:textId="77777777" w:rsidR="00481A6C" w:rsidRDefault="00481A6C" w:rsidP="00A6051F">
      <w:pPr>
        <w:pStyle w:val="Heading5"/>
      </w:pPr>
      <w:bookmarkStart w:id="126" w:name="_Toc206576811"/>
      <w:bookmarkStart w:id="127" w:name="_Toc207029608"/>
      <w:bookmarkStart w:id="128" w:name="_Toc207182745"/>
      <w:bookmarkStart w:id="129" w:name="_Toc212559840"/>
      <w:r>
        <w:t>Guidelines</w:t>
      </w:r>
      <w:bookmarkEnd w:id="126"/>
      <w:bookmarkEnd w:id="127"/>
      <w:bookmarkEnd w:id="128"/>
      <w:bookmarkEnd w:id="129"/>
      <w:r>
        <w:t xml:space="preserve"> </w:t>
      </w:r>
    </w:p>
    <w:p w14:paraId="68357ABF" w14:textId="0C7C0D2E" w:rsidR="002C458D" w:rsidRPr="00FC4922" w:rsidRDefault="002C458D" w:rsidP="002C458D">
      <w:pPr>
        <w:pStyle w:val="Bullet"/>
      </w:pPr>
      <w:r w:rsidRPr="00FC4922">
        <w:t xml:space="preserve">Advance Care Planning </w:t>
      </w:r>
      <w:r w:rsidR="00793668">
        <w:t>(for adults)</w:t>
      </w:r>
    </w:p>
    <w:p w14:paraId="7366741E" w14:textId="77777777" w:rsidR="009746B1" w:rsidRDefault="009746B1" w:rsidP="009746B1">
      <w:pPr>
        <w:pStyle w:val="Bullet"/>
      </w:pPr>
      <w:r>
        <w:t>Consent for Healthcare Treatment</w:t>
      </w:r>
    </w:p>
    <w:p w14:paraId="1AC76AB0" w14:textId="77777777" w:rsidR="002C458D" w:rsidRDefault="002C458D" w:rsidP="002C458D">
      <w:pPr>
        <w:pStyle w:val="Bullet"/>
      </w:pPr>
      <w:r w:rsidRPr="001E1859">
        <w:t xml:space="preserve">Psychological Support for Staff – A Manager’s Guide </w:t>
      </w:r>
    </w:p>
    <w:p w14:paraId="7120119F" w14:textId="48534262" w:rsidR="002C458D" w:rsidRDefault="002C458D" w:rsidP="002C458D">
      <w:pPr>
        <w:pStyle w:val="Bullet"/>
      </w:pPr>
      <w:r>
        <w:rPr>
          <w:rFonts w:eastAsiaTheme="majorEastAsia"/>
        </w:rPr>
        <w:t xml:space="preserve">End of Life Palliative Care </w:t>
      </w:r>
      <w:r w:rsidR="00793668">
        <w:rPr>
          <w:rFonts w:eastAsiaTheme="majorEastAsia"/>
        </w:rPr>
        <w:t xml:space="preserve">and Voluntary Assisted Dying </w:t>
      </w:r>
      <w:r>
        <w:rPr>
          <w:rFonts w:eastAsiaTheme="majorEastAsia"/>
        </w:rPr>
        <w:t xml:space="preserve">for Detainees at </w:t>
      </w:r>
      <w:r w:rsidR="00793668">
        <w:rPr>
          <w:rFonts w:eastAsiaTheme="majorEastAsia"/>
        </w:rPr>
        <w:t xml:space="preserve">Alexander Maconochie Centre </w:t>
      </w:r>
    </w:p>
    <w:p w14:paraId="3C818EA5" w14:textId="77777777" w:rsidR="00481A6C" w:rsidRDefault="00481A6C" w:rsidP="00A6051F">
      <w:pPr>
        <w:pStyle w:val="Heading5"/>
      </w:pPr>
      <w:bookmarkStart w:id="130" w:name="_Toc206576812"/>
      <w:bookmarkStart w:id="131" w:name="_Toc207029609"/>
      <w:bookmarkStart w:id="132" w:name="_Toc207182746"/>
      <w:bookmarkStart w:id="133" w:name="_Toc212559841"/>
      <w:r>
        <w:t>Legislation</w:t>
      </w:r>
      <w:bookmarkEnd w:id="130"/>
      <w:bookmarkEnd w:id="131"/>
      <w:bookmarkEnd w:id="132"/>
      <w:bookmarkEnd w:id="133"/>
    </w:p>
    <w:p w14:paraId="7F0C1630" w14:textId="77777777" w:rsidR="002C458D" w:rsidRDefault="002C458D" w:rsidP="002C458D">
      <w:pPr>
        <w:pStyle w:val="ListParagraph"/>
        <w:numPr>
          <w:ilvl w:val="0"/>
          <w:numId w:val="12"/>
        </w:numPr>
        <w:tabs>
          <w:tab w:val="left" w:pos="425"/>
        </w:tabs>
        <w:spacing w:before="120" w:after="120" w:line="300" w:lineRule="auto"/>
        <w:rPr>
          <w:rFonts w:ascii="Arial" w:hAnsi="Arial" w:cs="Arial"/>
          <w:color w:val="000000"/>
          <w:szCs w:val="24"/>
          <w:lang w:eastAsia="en-AU"/>
        </w:rPr>
      </w:pPr>
      <w:r w:rsidRPr="000C7200">
        <w:rPr>
          <w:rFonts w:ascii="Arial" w:hAnsi="Arial" w:cs="Arial"/>
          <w:i/>
          <w:iCs/>
          <w:color w:val="000000"/>
          <w:szCs w:val="24"/>
          <w:lang w:eastAsia="en-AU"/>
        </w:rPr>
        <w:t>Carers Recognition Act</w:t>
      </w:r>
      <w:r w:rsidRPr="000C7200">
        <w:rPr>
          <w:rFonts w:ascii="Arial" w:hAnsi="Arial" w:cs="Arial"/>
          <w:color w:val="000000"/>
          <w:szCs w:val="24"/>
          <w:lang w:eastAsia="en-AU"/>
        </w:rPr>
        <w:t xml:space="preserve"> 2021</w:t>
      </w:r>
      <w:r>
        <w:rPr>
          <w:rFonts w:ascii="Arial" w:hAnsi="Arial" w:cs="Arial"/>
          <w:color w:val="000000"/>
          <w:szCs w:val="24"/>
          <w:lang w:eastAsia="en-AU"/>
        </w:rPr>
        <w:t xml:space="preserve"> </w:t>
      </w:r>
      <w:r>
        <w:rPr>
          <w:rFonts w:ascii="Arial" w:hAnsi="Arial" w:cs="Arial"/>
        </w:rPr>
        <w:t>(ACT)</w:t>
      </w:r>
    </w:p>
    <w:p w14:paraId="2A20B204" w14:textId="77777777" w:rsidR="002C458D" w:rsidRPr="008C1B39" w:rsidRDefault="002C458D" w:rsidP="002C458D">
      <w:pPr>
        <w:pStyle w:val="ListParagraph"/>
        <w:numPr>
          <w:ilvl w:val="0"/>
          <w:numId w:val="12"/>
        </w:numPr>
        <w:tabs>
          <w:tab w:val="left" w:pos="425"/>
        </w:tabs>
        <w:spacing w:before="120" w:after="120" w:line="300" w:lineRule="auto"/>
        <w:rPr>
          <w:rFonts w:ascii="Arial" w:hAnsi="Arial" w:cs="Arial"/>
          <w:i/>
          <w:iCs/>
          <w:color w:val="000000"/>
          <w:szCs w:val="24"/>
          <w:lang w:eastAsia="en-AU"/>
        </w:rPr>
      </w:pPr>
      <w:r w:rsidRPr="004A6736">
        <w:rPr>
          <w:rFonts w:ascii="Arial" w:hAnsi="Arial" w:cs="Arial"/>
          <w:i/>
          <w:iCs/>
        </w:rPr>
        <w:t xml:space="preserve">Crimes Act </w:t>
      </w:r>
      <w:r w:rsidRPr="005F283D">
        <w:rPr>
          <w:rFonts w:ascii="Arial" w:hAnsi="Arial" w:cs="Arial"/>
        </w:rPr>
        <w:t>1900</w:t>
      </w:r>
      <w:r w:rsidRPr="004A6736">
        <w:rPr>
          <w:rFonts w:ascii="Arial" w:hAnsi="Arial" w:cs="Arial"/>
        </w:rPr>
        <w:t xml:space="preserve"> </w:t>
      </w:r>
      <w:r>
        <w:rPr>
          <w:rFonts w:ascii="Arial" w:hAnsi="Arial" w:cs="Arial"/>
        </w:rPr>
        <w:t>(ACT)</w:t>
      </w:r>
    </w:p>
    <w:p w14:paraId="4359FF19" w14:textId="77777777" w:rsidR="002C458D" w:rsidRDefault="002C458D" w:rsidP="002C458D">
      <w:pPr>
        <w:pStyle w:val="ListParagraph"/>
        <w:numPr>
          <w:ilvl w:val="0"/>
          <w:numId w:val="12"/>
        </w:numPr>
        <w:tabs>
          <w:tab w:val="left" w:pos="425"/>
        </w:tabs>
        <w:spacing w:before="120" w:after="120" w:line="300" w:lineRule="auto"/>
        <w:rPr>
          <w:rFonts w:ascii="Arial" w:hAnsi="Arial" w:cs="Arial"/>
          <w:i/>
          <w:iCs/>
          <w:color w:val="000000"/>
          <w:szCs w:val="24"/>
          <w:lang w:eastAsia="en-AU"/>
        </w:rPr>
      </w:pPr>
      <w:r w:rsidRPr="004934DD">
        <w:rPr>
          <w:rFonts w:ascii="Arial" w:hAnsi="Arial" w:cs="Arial"/>
          <w:i/>
          <w:iCs/>
          <w:color w:val="000000"/>
          <w:szCs w:val="24"/>
          <w:lang w:eastAsia="en-AU"/>
        </w:rPr>
        <w:t xml:space="preserve">Criminal Code Act </w:t>
      </w:r>
      <w:r w:rsidRPr="004934DD">
        <w:rPr>
          <w:rFonts w:ascii="Arial" w:hAnsi="Arial" w:cs="Arial"/>
          <w:color w:val="000000"/>
          <w:szCs w:val="24"/>
          <w:lang w:eastAsia="en-AU"/>
        </w:rPr>
        <w:t>1995 (Commonwealth)</w:t>
      </w:r>
      <w:r w:rsidRPr="004934DD">
        <w:rPr>
          <w:rFonts w:ascii="Arial" w:hAnsi="Arial" w:cs="Arial"/>
          <w:i/>
          <w:iCs/>
          <w:color w:val="000000"/>
          <w:szCs w:val="24"/>
          <w:lang w:eastAsia="en-AU"/>
        </w:rPr>
        <w:t xml:space="preserve"> </w:t>
      </w:r>
    </w:p>
    <w:p w14:paraId="6E9C2C09" w14:textId="77777777" w:rsidR="002C458D" w:rsidRDefault="002C458D" w:rsidP="002C458D">
      <w:pPr>
        <w:pStyle w:val="ListParagraph"/>
        <w:numPr>
          <w:ilvl w:val="0"/>
          <w:numId w:val="12"/>
        </w:numPr>
        <w:tabs>
          <w:tab w:val="left" w:pos="425"/>
        </w:tabs>
        <w:spacing w:before="120" w:after="120" w:line="300" w:lineRule="auto"/>
        <w:rPr>
          <w:rFonts w:ascii="Arial" w:hAnsi="Arial" w:cs="Arial"/>
          <w:i/>
          <w:iCs/>
          <w:color w:val="000000"/>
          <w:szCs w:val="24"/>
          <w:lang w:eastAsia="en-AU"/>
        </w:rPr>
      </w:pPr>
      <w:r>
        <w:rPr>
          <w:rFonts w:ascii="Arial" w:hAnsi="Arial" w:cs="Arial"/>
          <w:i/>
          <w:iCs/>
          <w:color w:val="000000"/>
          <w:szCs w:val="24"/>
          <w:lang w:eastAsia="en-AU"/>
        </w:rPr>
        <w:t xml:space="preserve">Coroners Act </w:t>
      </w:r>
      <w:r>
        <w:rPr>
          <w:rFonts w:ascii="Arial" w:hAnsi="Arial" w:cs="Arial"/>
          <w:color w:val="000000"/>
          <w:szCs w:val="24"/>
          <w:lang w:eastAsia="en-AU"/>
        </w:rPr>
        <w:t xml:space="preserve">1997 (ACT) </w:t>
      </w:r>
    </w:p>
    <w:p w14:paraId="785239D2" w14:textId="77777777" w:rsidR="002C458D" w:rsidRPr="004934DD" w:rsidRDefault="002C458D" w:rsidP="002C458D">
      <w:pPr>
        <w:pStyle w:val="ListParagraph"/>
        <w:numPr>
          <w:ilvl w:val="0"/>
          <w:numId w:val="12"/>
        </w:numPr>
        <w:tabs>
          <w:tab w:val="left" w:pos="425"/>
        </w:tabs>
        <w:spacing w:before="120" w:after="120" w:line="300" w:lineRule="auto"/>
        <w:rPr>
          <w:rFonts w:ascii="Arial" w:hAnsi="Arial" w:cs="Arial"/>
          <w:i/>
          <w:iCs/>
          <w:color w:val="000000"/>
          <w:szCs w:val="24"/>
          <w:lang w:eastAsia="en-AU"/>
        </w:rPr>
      </w:pPr>
      <w:r w:rsidRPr="007B7698">
        <w:rPr>
          <w:rFonts w:ascii="Arial" w:eastAsia="Calibri" w:hAnsi="Arial" w:cs="Arial"/>
          <w:i/>
          <w:iCs/>
        </w:rPr>
        <w:t xml:space="preserve">Health Practitioner Regulation National Law </w:t>
      </w:r>
      <w:r w:rsidRPr="005F283D">
        <w:rPr>
          <w:rFonts w:ascii="Arial" w:eastAsia="Calibri" w:hAnsi="Arial" w:cs="Arial"/>
        </w:rPr>
        <w:t>2010</w:t>
      </w:r>
      <w:r>
        <w:rPr>
          <w:rFonts w:ascii="Arial" w:eastAsia="Calibri" w:hAnsi="Arial" w:cs="Arial"/>
          <w:i/>
          <w:iCs/>
        </w:rPr>
        <w:t xml:space="preserve"> </w:t>
      </w:r>
      <w:r w:rsidRPr="007B7698">
        <w:rPr>
          <w:rFonts w:ascii="Arial" w:eastAsia="Calibri" w:hAnsi="Arial" w:cs="Arial"/>
          <w:i/>
          <w:iCs/>
        </w:rPr>
        <w:t>(ACT)</w:t>
      </w:r>
      <w:r>
        <w:rPr>
          <w:rFonts w:ascii="Arial" w:eastAsia="Calibri" w:hAnsi="Arial" w:cs="Arial"/>
          <w:i/>
          <w:iCs/>
        </w:rPr>
        <w:t xml:space="preserve"> </w:t>
      </w:r>
    </w:p>
    <w:p w14:paraId="05812481" w14:textId="77777777" w:rsidR="002C458D" w:rsidRPr="000C7200" w:rsidRDefault="002C458D" w:rsidP="002C458D">
      <w:pPr>
        <w:pStyle w:val="ListParagraph"/>
        <w:numPr>
          <w:ilvl w:val="0"/>
          <w:numId w:val="12"/>
        </w:numPr>
        <w:tabs>
          <w:tab w:val="left" w:pos="425"/>
        </w:tabs>
        <w:spacing w:before="120" w:after="120" w:line="300" w:lineRule="auto"/>
        <w:rPr>
          <w:rFonts w:ascii="Arial" w:hAnsi="Arial" w:cs="Arial"/>
          <w:color w:val="000000"/>
          <w:szCs w:val="24"/>
          <w:lang w:eastAsia="en-AU"/>
        </w:rPr>
      </w:pPr>
      <w:r w:rsidRPr="004934DD">
        <w:rPr>
          <w:rFonts w:ascii="Arial" w:hAnsi="Arial" w:cs="Arial"/>
          <w:i/>
          <w:iCs/>
          <w:color w:val="000000"/>
          <w:szCs w:val="24"/>
          <w:lang w:eastAsia="en-AU"/>
        </w:rPr>
        <w:t xml:space="preserve">Health Records </w:t>
      </w:r>
      <w:r w:rsidRPr="000C7200">
        <w:rPr>
          <w:rFonts w:ascii="Arial" w:hAnsi="Arial" w:cs="Arial"/>
          <w:i/>
          <w:iCs/>
          <w:color w:val="000000"/>
          <w:szCs w:val="24"/>
          <w:lang w:eastAsia="en-AU"/>
        </w:rPr>
        <w:t>Health Records (Privacy and Access) Act</w:t>
      </w:r>
      <w:r w:rsidRPr="000C7200">
        <w:rPr>
          <w:rFonts w:ascii="Arial" w:hAnsi="Arial" w:cs="Arial"/>
          <w:color w:val="000000"/>
          <w:szCs w:val="24"/>
          <w:lang w:eastAsia="en-AU"/>
        </w:rPr>
        <w:t xml:space="preserve"> 1997</w:t>
      </w:r>
      <w:r>
        <w:rPr>
          <w:rFonts w:ascii="Arial" w:hAnsi="Arial" w:cs="Arial"/>
          <w:color w:val="000000"/>
          <w:szCs w:val="24"/>
          <w:lang w:eastAsia="en-AU"/>
        </w:rPr>
        <w:t xml:space="preserve"> </w:t>
      </w:r>
      <w:r>
        <w:rPr>
          <w:rFonts w:ascii="Arial" w:hAnsi="Arial" w:cs="Arial"/>
        </w:rPr>
        <w:t>(ACT)</w:t>
      </w:r>
    </w:p>
    <w:p w14:paraId="46621C0A" w14:textId="77777777" w:rsidR="002C458D" w:rsidRPr="000C7200" w:rsidRDefault="002C458D" w:rsidP="002C458D">
      <w:pPr>
        <w:pStyle w:val="ListParagraph"/>
        <w:numPr>
          <w:ilvl w:val="0"/>
          <w:numId w:val="12"/>
        </w:numPr>
        <w:tabs>
          <w:tab w:val="left" w:pos="425"/>
        </w:tabs>
        <w:spacing w:before="120" w:after="120" w:line="300" w:lineRule="auto"/>
        <w:rPr>
          <w:rFonts w:ascii="Arial" w:hAnsi="Arial" w:cs="Arial"/>
          <w:color w:val="000000"/>
          <w:szCs w:val="24"/>
          <w:lang w:eastAsia="en-AU"/>
        </w:rPr>
      </w:pPr>
      <w:r w:rsidRPr="000C7200">
        <w:rPr>
          <w:rFonts w:ascii="Arial" w:hAnsi="Arial" w:cs="Arial"/>
          <w:i/>
          <w:iCs/>
          <w:color w:val="000000"/>
          <w:szCs w:val="24"/>
          <w:lang w:eastAsia="en-AU"/>
        </w:rPr>
        <w:t>Human Rights Act</w:t>
      </w:r>
      <w:r w:rsidRPr="000C7200">
        <w:rPr>
          <w:rFonts w:ascii="Arial" w:hAnsi="Arial" w:cs="Arial"/>
          <w:color w:val="000000"/>
          <w:szCs w:val="24"/>
          <w:lang w:eastAsia="en-AU"/>
        </w:rPr>
        <w:t xml:space="preserve"> 2004</w:t>
      </w:r>
      <w:r>
        <w:rPr>
          <w:rFonts w:ascii="Arial" w:hAnsi="Arial" w:cs="Arial"/>
          <w:color w:val="000000"/>
          <w:szCs w:val="24"/>
          <w:lang w:eastAsia="en-AU"/>
        </w:rPr>
        <w:t xml:space="preserve"> </w:t>
      </w:r>
      <w:r>
        <w:rPr>
          <w:rFonts w:ascii="Arial" w:hAnsi="Arial" w:cs="Arial"/>
        </w:rPr>
        <w:t>(ACT)</w:t>
      </w:r>
    </w:p>
    <w:p w14:paraId="3CDA87CC" w14:textId="77777777" w:rsidR="002C458D" w:rsidRPr="000C7200" w:rsidRDefault="002C458D" w:rsidP="002C458D">
      <w:pPr>
        <w:pStyle w:val="ListParagraph"/>
        <w:numPr>
          <w:ilvl w:val="0"/>
          <w:numId w:val="12"/>
        </w:numPr>
        <w:tabs>
          <w:tab w:val="left" w:pos="425"/>
        </w:tabs>
        <w:spacing w:before="120" w:after="120" w:line="300" w:lineRule="auto"/>
        <w:rPr>
          <w:rFonts w:ascii="Arial" w:hAnsi="Arial" w:cs="Arial"/>
          <w:color w:val="000000"/>
          <w:szCs w:val="24"/>
          <w:lang w:eastAsia="en-AU"/>
        </w:rPr>
      </w:pPr>
      <w:r w:rsidRPr="000C7200">
        <w:rPr>
          <w:rFonts w:ascii="Arial" w:hAnsi="Arial" w:cs="Arial"/>
          <w:i/>
          <w:iCs/>
          <w:color w:val="000000"/>
          <w:szCs w:val="24"/>
          <w:lang w:eastAsia="en-AU"/>
        </w:rPr>
        <w:t>Work Health and Safety Act</w:t>
      </w:r>
      <w:r w:rsidRPr="000C7200">
        <w:rPr>
          <w:rFonts w:ascii="Arial" w:hAnsi="Arial" w:cs="Arial"/>
          <w:color w:val="000000"/>
          <w:szCs w:val="24"/>
          <w:lang w:eastAsia="en-AU"/>
        </w:rPr>
        <w:t xml:space="preserve"> 2011</w:t>
      </w:r>
      <w:r>
        <w:rPr>
          <w:rFonts w:ascii="Arial" w:hAnsi="Arial" w:cs="Arial"/>
          <w:color w:val="000000"/>
          <w:szCs w:val="24"/>
          <w:lang w:eastAsia="en-AU"/>
        </w:rPr>
        <w:t xml:space="preserve"> </w:t>
      </w:r>
      <w:r>
        <w:rPr>
          <w:rFonts w:ascii="Arial" w:hAnsi="Arial" w:cs="Arial"/>
        </w:rPr>
        <w:t>(ACT)</w:t>
      </w:r>
    </w:p>
    <w:p w14:paraId="3EBF807D" w14:textId="77777777" w:rsidR="002C458D" w:rsidRPr="004934DD" w:rsidRDefault="002C458D" w:rsidP="002C458D">
      <w:pPr>
        <w:pStyle w:val="ListParagraph"/>
        <w:numPr>
          <w:ilvl w:val="0"/>
          <w:numId w:val="12"/>
        </w:numPr>
        <w:tabs>
          <w:tab w:val="left" w:pos="425"/>
        </w:tabs>
        <w:spacing w:before="120" w:after="120" w:line="300" w:lineRule="auto"/>
        <w:rPr>
          <w:rFonts w:ascii="Arial" w:hAnsi="Arial" w:cs="Arial"/>
          <w:color w:val="000000"/>
          <w:szCs w:val="24"/>
          <w:lang w:eastAsia="en-AU"/>
        </w:rPr>
      </w:pPr>
      <w:r w:rsidRPr="004934DD">
        <w:rPr>
          <w:rFonts w:ascii="Arial" w:hAnsi="Arial" w:cs="Arial"/>
          <w:i/>
          <w:iCs/>
          <w:color w:val="000000"/>
          <w:szCs w:val="24"/>
          <w:lang w:eastAsia="en-AU"/>
        </w:rPr>
        <w:t xml:space="preserve">Medicines, Poisons and Therapeutic Goods Act </w:t>
      </w:r>
      <w:r w:rsidRPr="004934DD">
        <w:rPr>
          <w:rFonts w:ascii="Arial" w:hAnsi="Arial" w:cs="Arial"/>
          <w:color w:val="000000"/>
          <w:szCs w:val="24"/>
          <w:lang w:eastAsia="en-AU"/>
        </w:rPr>
        <w:t xml:space="preserve">2008 </w:t>
      </w:r>
      <w:r>
        <w:rPr>
          <w:rFonts w:ascii="Arial" w:hAnsi="Arial" w:cs="Arial"/>
        </w:rPr>
        <w:t>(ACT)</w:t>
      </w:r>
    </w:p>
    <w:p w14:paraId="53B11540" w14:textId="77777777" w:rsidR="002C458D" w:rsidRPr="000C7200" w:rsidRDefault="002C458D" w:rsidP="002C458D">
      <w:pPr>
        <w:pStyle w:val="ListParagraph"/>
        <w:numPr>
          <w:ilvl w:val="0"/>
          <w:numId w:val="12"/>
        </w:numPr>
        <w:tabs>
          <w:tab w:val="left" w:pos="425"/>
        </w:tabs>
        <w:spacing w:before="120" w:after="120" w:line="300" w:lineRule="auto"/>
        <w:rPr>
          <w:rFonts w:ascii="Arial" w:hAnsi="Arial" w:cs="Arial"/>
          <w:color w:val="000000"/>
          <w:szCs w:val="24"/>
          <w:lang w:eastAsia="en-AU"/>
        </w:rPr>
      </w:pPr>
      <w:r w:rsidRPr="004934DD">
        <w:rPr>
          <w:rFonts w:ascii="Arial" w:hAnsi="Arial" w:cs="Arial"/>
          <w:i/>
          <w:iCs/>
          <w:color w:val="000000"/>
          <w:szCs w:val="24"/>
          <w:lang w:eastAsia="en-AU"/>
        </w:rPr>
        <w:t xml:space="preserve">Mental Health Act </w:t>
      </w:r>
      <w:r w:rsidRPr="004934DD">
        <w:rPr>
          <w:rFonts w:ascii="Arial" w:hAnsi="Arial" w:cs="Arial"/>
          <w:color w:val="000000"/>
          <w:szCs w:val="24"/>
          <w:lang w:eastAsia="en-AU"/>
        </w:rPr>
        <w:t xml:space="preserve">2015 </w:t>
      </w:r>
      <w:r>
        <w:rPr>
          <w:rFonts w:ascii="Arial" w:hAnsi="Arial" w:cs="Arial"/>
        </w:rPr>
        <w:t>(ACT)</w:t>
      </w:r>
    </w:p>
    <w:p w14:paraId="4B8909EC" w14:textId="77777777" w:rsidR="002C458D" w:rsidRPr="00054483" w:rsidRDefault="002C458D" w:rsidP="002C458D">
      <w:pPr>
        <w:pStyle w:val="ListParagraph"/>
        <w:numPr>
          <w:ilvl w:val="0"/>
          <w:numId w:val="12"/>
        </w:numPr>
        <w:tabs>
          <w:tab w:val="left" w:pos="425"/>
        </w:tabs>
        <w:spacing w:before="120" w:after="120" w:line="300" w:lineRule="auto"/>
        <w:rPr>
          <w:rFonts w:ascii="Arial" w:hAnsi="Arial" w:cs="Arial"/>
          <w:color w:val="000000"/>
          <w:lang w:eastAsia="en-AU"/>
        </w:rPr>
      </w:pPr>
      <w:r w:rsidRPr="7D4DFAEE">
        <w:rPr>
          <w:rFonts w:ascii="Arial" w:hAnsi="Arial" w:cs="Arial"/>
          <w:i/>
          <w:color w:val="000000" w:themeColor="text1"/>
          <w:lang w:eastAsia="en-AU"/>
        </w:rPr>
        <w:t xml:space="preserve">Voluntary Assisted Dying Act </w:t>
      </w:r>
      <w:r w:rsidRPr="7D4DFAEE">
        <w:rPr>
          <w:rFonts w:ascii="Arial" w:hAnsi="Arial" w:cs="Arial"/>
          <w:color w:val="000000" w:themeColor="text1"/>
          <w:lang w:eastAsia="en-AU"/>
        </w:rPr>
        <w:t>2024</w:t>
      </w:r>
      <w:r>
        <w:rPr>
          <w:rFonts w:ascii="Arial" w:hAnsi="Arial" w:cs="Arial"/>
          <w:color w:val="000000" w:themeColor="text1"/>
          <w:lang w:eastAsia="en-AU"/>
        </w:rPr>
        <w:t xml:space="preserve"> </w:t>
      </w:r>
      <w:r>
        <w:rPr>
          <w:rFonts w:ascii="Arial" w:hAnsi="Arial" w:cs="Arial"/>
        </w:rPr>
        <w:t>(ACT)</w:t>
      </w:r>
    </w:p>
    <w:p w14:paraId="634E7C1F" w14:textId="79CC3E73" w:rsidR="002C458D" w:rsidRPr="000C7200" w:rsidRDefault="002C458D" w:rsidP="002C458D">
      <w:pPr>
        <w:pStyle w:val="ListParagraph"/>
        <w:numPr>
          <w:ilvl w:val="0"/>
          <w:numId w:val="12"/>
        </w:numPr>
        <w:tabs>
          <w:tab w:val="left" w:pos="425"/>
        </w:tabs>
        <w:spacing w:before="120" w:after="120" w:line="300" w:lineRule="auto"/>
        <w:rPr>
          <w:rFonts w:ascii="Arial" w:hAnsi="Arial" w:cs="Arial"/>
          <w:color w:val="000000"/>
          <w:lang w:eastAsia="en-AU"/>
        </w:rPr>
      </w:pPr>
      <w:r w:rsidRPr="7D4DFAEE">
        <w:rPr>
          <w:rFonts w:ascii="Arial" w:hAnsi="Arial" w:cs="Arial"/>
          <w:i/>
          <w:color w:val="000000" w:themeColor="text1"/>
          <w:lang w:eastAsia="en-AU"/>
        </w:rPr>
        <w:t>Voluntary Assisted Dying</w:t>
      </w:r>
      <w:r w:rsidRPr="00793668">
        <w:rPr>
          <w:rFonts w:ascii="Arial" w:hAnsi="Arial" w:cs="Arial"/>
          <w:i/>
          <w:color w:val="000000" w:themeColor="text1"/>
          <w:lang w:eastAsia="en-AU"/>
        </w:rPr>
        <w:t xml:space="preserve"> Regulations</w:t>
      </w:r>
      <w:r>
        <w:rPr>
          <w:rFonts w:ascii="Arial" w:hAnsi="Arial" w:cs="Arial"/>
          <w:iCs/>
          <w:color w:val="000000" w:themeColor="text1"/>
          <w:lang w:eastAsia="en-AU"/>
        </w:rPr>
        <w:t xml:space="preserve"> 2025 </w:t>
      </w:r>
      <w:r>
        <w:rPr>
          <w:rFonts w:ascii="Arial" w:hAnsi="Arial" w:cs="Arial"/>
        </w:rPr>
        <w:t>(ACT)</w:t>
      </w:r>
      <w:r w:rsidR="00793668">
        <w:rPr>
          <w:rFonts w:ascii="Arial" w:hAnsi="Arial" w:cs="Arial"/>
          <w:iCs/>
          <w:color w:val="000000" w:themeColor="text1"/>
          <w:lang w:eastAsia="en-AU"/>
        </w:rPr>
        <w:t xml:space="preserve"> - under development</w:t>
      </w:r>
    </w:p>
    <w:p w14:paraId="6307615A" w14:textId="77777777" w:rsidR="00481A6C" w:rsidRDefault="00481A6C" w:rsidP="00A6051F">
      <w:pPr>
        <w:pStyle w:val="Heading5"/>
      </w:pPr>
      <w:bookmarkStart w:id="134" w:name="_Toc206576813"/>
      <w:bookmarkStart w:id="135" w:name="_Toc207029610"/>
      <w:bookmarkStart w:id="136" w:name="_Toc207182747"/>
      <w:bookmarkStart w:id="137" w:name="_Toc212559842"/>
      <w:r>
        <w:t>Other</w:t>
      </w:r>
      <w:bookmarkEnd w:id="134"/>
      <w:bookmarkEnd w:id="135"/>
      <w:bookmarkEnd w:id="136"/>
      <w:bookmarkEnd w:id="137"/>
    </w:p>
    <w:p w14:paraId="5B366F9E" w14:textId="77777777" w:rsidR="002C458D" w:rsidRDefault="002C458D" w:rsidP="002C458D">
      <w:pPr>
        <w:pStyle w:val="Bullet"/>
      </w:pPr>
      <w:r>
        <w:t xml:space="preserve">CHS VAD Support Service Model of Care </w:t>
      </w:r>
    </w:p>
    <w:p w14:paraId="5264E7F3" w14:textId="77777777" w:rsidR="002C458D" w:rsidRDefault="002C458D" w:rsidP="002C458D">
      <w:pPr>
        <w:pStyle w:val="Bullet"/>
      </w:pPr>
      <w:r>
        <w:t xml:space="preserve">ACT Voluntary Assisted Dying Clinical Guidelines </w:t>
      </w:r>
    </w:p>
    <w:p w14:paraId="0423302B" w14:textId="77777777" w:rsidR="002C458D" w:rsidRDefault="002C458D" w:rsidP="002C458D">
      <w:pPr>
        <w:pStyle w:val="Bullet"/>
      </w:pPr>
      <w:r w:rsidRPr="173CAB87">
        <w:t xml:space="preserve">ACT Voluntary Assisted Dying Prescription and Administration Manual         </w:t>
      </w:r>
    </w:p>
    <w:p w14:paraId="54FBA1C2" w14:textId="77777777" w:rsidR="002C458D" w:rsidRPr="000C7200" w:rsidRDefault="002C458D" w:rsidP="002C458D">
      <w:pPr>
        <w:pStyle w:val="Bullet"/>
      </w:pPr>
      <w:r w:rsidRPr="000C7200">
        <w:t>Australian Charter of Healthcare Rights</w:t>
      </w:r>
    </w:p>
    <w:p w14:paraId="54797BE6" w14:textId="77777777" w:rsidR="002C458D" w:rsidRDefault="002C458D" w:rsidP="002C458D">
      <w:pPr>
        <w:pStyle w:val="Bullet"/>
        <w:rPr>
          <w:rFonts w:eastAsia="Calibri"/>
        </w:rPr>
      </w:pPr>
      <w:r w:rsidRPr="000C7200">
        <w:rPr>
          <w:rFonts w:eastAsia="Calibri"/>
        </w:rPr>
        <w:lastRenderedPageBreak/>
        <w:t xml:space="preserve">Clinical Governance Standard </w:t>
      </w:r>
    </w:p>
    <w:p w14:paraId="5392FA06" w14:textId="77777777" w:rsidR="002C458D" w:rsidRPr="00D51115" w:rsidRDefault="002C458D" w:rsidP="002C458D">
      <w:pPr>
        <w:pStyle w:val="Bullet"/>
        <w:rPr>
          <w:rFonts w:eastAsia="Calibri"/>
        </w:rPr>
      </w:pPr>
      <w:r w:rsidRPr="00D51115">
        <w:rPr>
          <w:rFonts w:eastAsia="Calibri"/>
        </w:rPr>
        <w:t xml:space="preserve">Partnering with Consumers Standard </w:t>
      </w:r>
    </w:p>
    <w:p w14:paraId="488E9F5B" w14:textId="77777777" w:rsidR="002C458D" w:rsidRPr="000C7200" w:rsidRDefault="002C458D" w:rsidP="002C458D">
      <w:pPr>
        <w:pStyle w:val="Bullet"/>
        <w:rPr>
          <w:rFonts w:eastAsia="Calibri"/>
        </w:rPr>
      </w:pPr>
      <w:r w:rsidRPr="000C7200">
        <w:rPr>
          <w:rFonts w:eastAsia="Calibri"/>
        </w:rPr>
        <w:t xml:space="preserve">Medication Safety Standard </w:t>
      </w:r>
    </w:p>
    <w:p w14:paraId="22844478" w14:textId="77777777" w:rsidR="002C458D" w:rsidRPr="000C7200" w:rsidRDefault="002C458D" w:rsidP="002C458D">
      <w:pPr>
        <w:pStyle w:val="Bullet"/>
        <w:rPr>
          <w:rFonts w:eastAsia="Calibri"/>
        </w:rPr>
      </w:pPr>
      <w:r w:rsidRPr="000C7200">
        <w:rPr>
          <w:rFonts w:eastAsia="Calibri"/>
        </w:rPr>
        <w:t xml:space="preserve">Comprehensive Care Standard </w:t>
      </w:r>
    </w:p>
    <w:p w14:paraId="47438456" w14:textId="77777777" w:rsidR="002C458D" w:rsidRDefault="002C458D" w:rsidP="002C458D">
      <w:pPr>
        <w:pStyle w:val="Bullet"/>
        <w:rPr>
          <w:rFonts w:eastAsia="Calibri"/>
        </w:rPr>
      </w:pPr>
      <w:r w:rsidRPr="000C7200">
        <w:rPr>
          <w:rFonts w:eastAsia="Calibri"/>
        </w:rPr>
        <w:t>Communicating for Safety Standar</w:t>
      </w:r>
      <w:r>
        <w:rPr>
          <w:rFonts w:eastAsia="Calibri"/>
        </w:rPr>
        <w:t>d</w:t>
      </w:r>
    </w:p>
    <w:p w14:paraId="0438C1CB" w14:textId="77777777" w:rsidR="002C458D" w:rsidRPr="004934DD" w:rsidRDefault="002C458D" w:rsidP="002C458D">
      <w:pPr>
        <w:pStyle w:val="Bullet"/>
        <w:rPr>
          <w:rFonts w:eastAsia="Calibri"/>
        </w:rPr>
      </w:pPr>
      <w:r w:rsidRPr="004934DD">
        <w:t xml:space="preserve">Australian Commission on Safety and Quality in Health Care, 2023, National Consensus Statement: Essential elements for safe high-quality end-of-life care </w:t>
      </w:r>
    </w:p>
    <w:p w14:paraId="106F4777" w14:textId="02A2F20D" w:rsidR="002C458D" w:rsidRPr="005F283D" w:rsidRDefault="002C458D" w:rsidP="002C458D">
      <w:pPr>
        <w:pStyle w:val="Bullet"/>
        <w:rPr>
          <w:rFonts w:eastAsia="Calibri"/>
        </w:rPr>
      </w:pPr>
      <w:r w:rsidRPr="004934DD">
        <w:t>Palliative Care Australia, 2019, Voluntary Assisted Dying in Australia: Guiding principles for those providing care to people living with a life-limiting illness</w:t>
      </w:r>
      <w:r w:rsidR="00EE1C55">
        <w:t>.</w:t>
      </w:r>
    </w:p>
    <w:p w14:paraId="7359ACD6" w14:textId="77777777" w:rsidR="000E7683" w:rsidRPr="000E7683" w:rsidRDefault="000E7683" w:rsidP="002D7682">
      <w:pPr>
        <w:pStyle w:val="BodyCopy"/>
      </w:pPr>
      <w:hyperlink w:anchor="_top" w:history="1">
        <w:r w:rsidRPr="004A7A7F">
          <w:rPr>
            <w:rStyle w:val="Hyperlink"/>
          </w:rPr>
          <w:t>Back to Contents</w:t>
        </w:r>
      </w:hyperlink>
    </w:p>
    <w:p w14:paraId="524892D0" w14:textId="3940607C" w:rsidR="0078367D" w:rsidRPr="0078367D" w:rsidRDefault="002C458D" w:rsidP="00A6051F">
      <w:pPr>
        <w:pStyle w:val="Heading4"/>
      </w:pPr>
      <w:bookmarkStart w:id="138" w:name="_Toc212559843"/>
      <w:r>
        <w:t>Acknowledgements</w:t>
      </w:r>
      <w:bookmarkEnd w:id="138"/>
    </w:p>
    <w:p w14:paraId="645BC193" w14:textId="77777777" w:rsidR="002C458D" w:rsidRDefault="002C458D" w:rsidP="00763A43">
      <w:pPr>
        <w:pStyle w:val="BodyCopy"/>
        <w:rPr>
          <w:rFonts w:eastAsia="Calibri"/>
        </w:rPr>
      </w:pPr>
      <w:r>
        <w:rPr>
          <w:rFonts w:eastAsia="Calibri"/>
        </w:rPr>
        <w:t xml:space="preserve">This procedure was developed noting policy documents and resources which the following organisations kindly shared with us:  </w:t>
      </w:r>
    </w:p>
    <w:p w14:paraId="2F1E0164" w14:textId="77777777" w:rsidR="002C458D" w:rsidRDefault="002C458D" w:rsidP="00763A43">
      <w:pPr>
        <w:pStyle w:val="Bullet"/>
        <w:rPr>
          <w:rFonts w:eastAsia="Calibri"/>
        </w:rPr>
      </w:pPr>
      <w:r w:rsidRPr="00DD3483">
        <w:rPr>
          <w:rFonts w:eastAsia="Calibri"/>
        </w:rPr>
        <w:t>Q</w:t>
      </w:r>
      <w:r>
        <w:rPr>
          <w:rFonts w:eastAsia="Calibri"/>
        </w:rPr>
        <w:t xml:space="preserve">ueensland </w:t>
      </w:r>
      <w:r w:rsidRPr="00DD3483">
        <w:rPr>
          <w:rFonts w:eastAsia="Calibri"/>
        </w:rPr>
        <w:t>V</w:t>
      </w:r>
      <w:r>
        <w:rPr>
          <w:rFonts w:eastAsia="Calibri"/>
        </w:rPr>
        <w:t xml:space="preserve">oluntary </w:t>
      </w:r>
      <w:r w:rsidRPr="00DD3483">
        <w:rPr>
          <w:rFonts w:eastAsia="Calibri"/>
        </w:rPr>
        <w:t>A</w:t>
      </w:r>
      <w:r>
        <w:rPr>
          <w:rFonts w:eastAsia="Calibri"/>
        </w:rPr>
        <w:t xml:space="preserve">ssisted </w:t>
      </w:r>
      <w:r w:rsidRPr="00DD3483">
        <w:rPr>
          <w:rFonts w:eastAsia="Calibri"/>
        </w:rPr>
        <w:t>D</w:t>
      </w:r>
      <w:r>
        <w:rPr>
          <w:rFonts w:eastAsia="Calibri"/>
        </w:rPr>
        <w:t>ying</w:t>
      </w:r>
      <w:r w:rsidRPr="00DD3483">
        <w:rPr>
          <w:rFonts w:eastAsia="Calibri"/>
        </w:rPr>
        <w:t xml:space="preserve"> Support and Pharmacy Service</w:t>
      </w:r>
    </w:p>
    <w:p w14:paraId="2D281CC4" w14:textId="77777777" w:rsidR="002C458D" w:rsidRPr="00DD3483" w:rsidRDefault="002C458D" w:rsidP="00763A43">
      <w:pPr>
        <w:pStyle w:val="Bullet"/>
        <w:rPr>
          <w:rFonts w:eastAsia="Calibri"/>
        </w:rPr>
      </w:pPr>
      <w:r w:rsidRPr="00DD3483">
        <w:rPr>
          <w:rFonts w:eastAsia="Calibri"/>
        </w:rPr>
        <w:t>Gold Coast Hospital and Health Service</w:t>
      </w:r>
    </w:p>
    <w:p w14:paraId="76E450F5" w14:textId="77777777" w:rsidR="002C458D" w:rsidRPr="00DD3483" w:rsidRDefault="002C458D" w:rsidP="00763A43">
      <w:pPr>
        <w:pStyle w:val="Bullet"/>
        <w:rPr>
          <w:rFonts w:eastAsia="Calibri"/>
        </w:rPr>
      </w:pPr>
      <w:r w:rsidRPr="00DD3483">
        <w:rPr>
          <w:rFonts w:eastAsia="Calibri"/>
        </w:rPr>
        <w:t>Sydney Local Health District</w:t>
      </w:r>
    </w:p>
    <w:p w14:paraId="3002CB54" w14:textId="77777777" w:rsidR="002C458D" w:rsidRPr="00DD3483" w:rsidRDefault="002C458D" w:rsidP="00763A43">
      <w:pPr>
        <w:pStyle w:val="Bullet"/>
        <w:rPr>
          <w:rFonts w:eastAsia="Calibri"/>
        </w:rPr>
      </w:pPr>
      <w:r w:rsidRPr="00DD3483">
        <w:rPr>
          <w:rFonts w:eastAsia="Calibri"/>
        </w:rPr>
        <w:t xml:space="preserve">Chris O’Brien </w:t>
      </w:r>
      <w:proofErr w:type="spellStart"/>
      <w:r w:rsidRPr="00DD3483">
        <w:rPr>
          <w:rFonts w:eastAsia="Calibri"/>
        </w:rPr>
        <w:t>LifeHouse</w:t>
      </w:r>
      <w:proofErr w:type="spellEnd"/>
    </w:p>
    <w:p w14:paraId="763F26F6" w14:textId="77777777" w:rsidR="002C458D" w:rsidRPr="00DD3483" w:rsidRDefault="002C458D" w:rsidP="00763A43">
      <w:pPr>
        <w:pStyle w:val="Bullet"/>
        <w:rPr>
          <w:rFonts w:eastAsia="Calibri"/>
        </w:rPr>
      </w:pPr>
      <w:r w:rsidRPr="00DD3483">
        <w:rPr>
          <w:rFonts w:eastAsia="Calibri"/>
        </w:rPr>
        <w:t>South Metropolitan Health Service</w:t>
      </w:r>
    </w:p>
    <w:p w14:paraId="6FC69636" w14:textId="77777777" w:rsidR="002C458D" w:rsidRDefault="002C458D" w:rsidP="00763A43">
      <w:pPr>
        <w:pStyle w:val="Bullet"/>
        <w:rPr>
          <w:rFonts w:eastAsia="Calibri"/>
        </w:rPr>
      </w:pPr>
      <w:r w:rsidRPr="00DD3483">
        <w:rPr>
          <w:rFonts w:eastAsia="Calibri"/>
        </w:rPr>
        <w:t xml:space="preserve">Southern Adelaide Local Health Network </w:t>
      </w:r>
    </w:p>
    <w:p w14:paraId="307D96B8" w14:textId="77777777" w:rsidR="002C458D" w:rsidRPr="00BE3FD0" w:rsidRDefault="002C458D" w:rsidP="00763A43">
      <w:pPr>
        <w:pStyle w:val="Bullet"/>
        <w:rPr>
          <w:rFonts w:eastAsia="Calibri"/>
        </w:rPr>
      </w:pPr>
      <w:r w:rsidRPr="00BE3FD0">
        <w:rPr>
          <w:rFonts w:eastAsia="Calibri"/>
        </w:rPr>
        <w:t>Health and Community Services Directorate</w:t>
      </w:r>
      <w:r w:rsidRPr="00BE3FD0" w:rsidDel="00BE3FD0">
        <w:rPr>
          <w:rFonts w:eastAsia="Calibri"/>
        </w:rPr>
        <w:t xml:space="preserve"> </w:t>
      </w:r>
    </w:p>
    <w:p w14:paraId="5D0BE97C" w14:textId="77777777" w:rsidR="002C458D" w:rsidRDefault="002C458D" w:rsidP="00763A43">
      <w:pPr>
        <w:pStyle w:val="Bullet"/>
        <w:rPr>
          <w:rFonts w:eastAsia="Calibri"/>
        </w:rPr>
      </w:pPr>
      <w:r>
        <w:rPr>
          <w:rFonts w:eastAsia="Calibri"/>
        </w:rPr>
        <w:t xml:space="preserve">Healthscope (NSW) </w:t>
      </w:r>
    </w:p>
    <w:p w14:paraId="24935D03" w14:textId="77777777" w:rsidR="00763A43" w:rsidRDefault="00763A43" w:rsidP="002D7682">
      <w:pPr>
        <w:pStyle w:val="Bullet"/>
        <w:numPr>
          <w:ilvl w:val="0"/>
          <w:numId w:val="0"/>
        </w:numPr>
        <w:tabs>
          <w:tab w:val="clear" w:pos="425"/>
        </w:tabs>
        <w:spacing w:after="240"/>
        <w:ind w:left="357" w:hanging="357"/>
      </w:pPr>
    </w:p>
    <w:p w14:paraId="7F3C4EEA" w14:textId="7693F10C" w:rsidR="00280C5D" w:rsidRDefault="00280C5D" w:rsidP="002D7682">
      <w:pPr>
        <w:pStyle w:val="Bullet"/>
        <w:numPr>
          <w:ilvl w:val="0"/>
          <w:numId w:val="0"/>
        </w:numPr>
        <w:tabs>
          <w:tab w:val="clear" w:pos="425"/>
        </w:tabs>
        <w:spacing w:after="240"/>
        <w:ind w:left="357" w:hanging="357"/>
        <w:rPr>
          <w:lang w:eastAsia="en-US"/>
        </w:rPr>
      </w:pPr>
      <w:hyperlink w:anchor="_top" w:history="1">
        <w:r w:rsidRPr="004A7A7F">
          <w:rPr>
            <w:rStyle w:val="Hyperlink"/>
          </w:rPr>
          <w:t>Back to Contents</w:t>
        </w:r>
      </w:hyperlink>
    </w:p>
    <w:p w14:paraId="47AC6842" w14:textId="5868C8FE" w:rsidR="0078367D" w:rsidRDefault="0078367D" w:rsidP="00A6051F">
      <w:pPr>
        <w:pStyle w:val="Heading4"/>
      </w:pPr>
      <w:bookmarkStart w:id="139" w:name="_Toc212559844"/>
      <w:r>
        <w:t>Definition of terms</w:t>
      </w:r>
      <w:bookmarkEnd w:id="139"/>
      <w:r>
        <w:t xml:space="preserve"> </w:t>
      </w:r>
    </w:p>
    <w:p w14:paraId="2E8ECB61" w14:textId="0B72E62A" w:rsidR="00763A43" w:rsidRPr="00763A43" w:rsidRDefault="00763A43" w:rsidP="00763A43">
      <w:pPr>
        <w:pStyle w:val="BodyCopy"/>
        <w:rPr>
          <w:highlight w:val="yellow"/>
        </w:rPr>
      </w:pPr>
      <w:r w:rsidRPr="00763A43">
        <w:rPr>
          <w:rStyle w:val="Bold"/>
        </w:rPr>
        <w:t>Administering practitioner:</w:t>
      </w:r>
      <w:r w:rsidRPr="00763A43">
        <w:t xml:space="preserve"> A medical practitioner, nurse practitioner or registered nurse who is authorised to administer the voluntary assisted dying substance to a person if the person chooses practitioner administration</w:t>
      </w:r>
    </w:p>
    <w:p w14:paraId="6FC03854" w14:textId="0A107491" w:rsidR="00763A43" w:rsidRPr="00763A43" w:rsidRDefault="00763A43" w:rsidP="00763A43">
      <w:pPr>
        <w:pStyle w:val="BodyCopy"/>
        <w:rPr>
          <w:highlight w:val="yellow"/>
        </w:rPr>
      </w:pPr>
      <w:r w:rsidRPr="00763A43">
        <w:rPr>
          <w:rStyle w:val="Bold"/>
        </w:rPr>
        <w:t>Assisting person:</w:t>
      </w:r>
      <w:r w:rsidRPr="00763A43">
        <w:t xml:space="preserve"> When a</w:t>
      </w:r>
      <w:r w:rsidR="00B035BD">
        <w:t>n</w:t>
      </w:r>
      <w:r w:rsidRPr="00763A43">
        <w:t xml:space="preserve"> </w:t>
      </w:r>
      <w:r w:rsidR="00B035BD">
        <w:t xml:space="preserve">individual </w:t>
      </w:r>
      <w:r w:rsidRPr="00763A43">
        <w:t xml:space="preserve">decides to </w:t>
      </w:r>
      <w:r w:rsidRPr="00763A43" w:rsidDel="001E5D41">
        <w:t>self</w:t>
      </w:r>
      <w:r w:rsidR="001B394C">
        <w:t>-</w:t>
      </w:r>
      <w:r w:rsidRPr="00763A43">
        <w:t>administer a substance, they may ask an adult to assist them to prepare the approved substance</w:t>
      </w:r>
    </w:p>
    <w:p w14:paraId="2D388EF9" w14:textId="23668500" w:rsidR="00763A43" w:rsidRPr="00763A43" w:rsidRDefault="00763A43" w:rsidP="00763A43">
      <w:pPr>
        <w:pStyle w:val="BodyCopy"/>
      </w:pPr>
      <w:r w:rsidRPr="00763A43">
        <w:rPr>
          <w:rStyle w:val="Bold"/>
        </w:rPr>
        <w:t>Authorised voluntary assisted dying practitioner:</w:t>
      </w:r>
      <w:r w:rsidRPr="00763A43">
        <w:t xml:space="preserve"> A medical practitioner, nurse practitioner or registered nurse who meets the eligibility requirements and has successfully completed the mandatory training. Medical and nurse practitioners are authorised to perform the role of coordinating or consulting practitioner and/or administering practitioner. Registered nurses can only be authorised as administering practitioners</w:t>
      </w:r>
    </w:p>
    <w:p w14:paraId="1E4A4925" w14:textId="4E68802A" w:rsidR="00763A43" w:rsidRPr="00763A43" w:rsidRDefault="00763A43" w:rsidP="00763A43">
      <w:pPr>
        <w:pStyle w:val="BodyCopy"/>
      </w:pPr>
      <w:r w:rsidRPr="00763A43">
        <w:rPr>
          <w:rStyle w:val="Bold"/>
        </w:rPr>
        <w:t>Carriage service:</w:t>
      </w:r>
      <w:r w:rsidRPr="00763A43">
        <w:t xml:space="preserve"> Electronic method of communication, including telephone, videoconference, email, internet or fax</w:t>
      </w:r>
    </w:p>
    <w:p w14:paraId="3D9E9BA5" w14:textId="01AC69EE" w:rsidR="00763A43" w:rsidRPr="00763A43" w:rsidRDefault="00763A43" w:rsidP="00763A43">
      <w:pPr>
        <w:pStyle w:val="BodyCopy"/>
      </w:pPr>
      <w:r w:rsidRPr="00763A43">
        <w:rPr>
          <w:rStyle w:val="Bold"/>
        </w:rPr>
        <w:lastRenderedPageBreak/>
        <w:t>Conscientious objection:</w:t>
      </w:r>
      <w:r w:rsidRPr="00763A43">
        <w:t xml:space="preserve"> The refusal by a person or organisation to perform a role or participate in the provision of voluntary assisted dying because it conflicts with their religious or personal beliefs, values, or moral concerns</w:t>
      </w:r>
    </w:p>
    <w:p w14:paraId="2C884E16" w14:textId="1F39A645" w:rsidR="00763A43" w:rsidRPr="00763A43" w:rsidRDefault="00763A43" w:rsidP="00763A43">
      <w:pPr>
        <w:pStyle w:val="BodyCopy"/>
      </w:pPr>
      <w:r w:rsidRPr="00763A43">
        <w:rPr>
          <w:rStyle w:val="Bold"/>
        </w:rPr>
        <w:t>Consulting practitioner:</w:t>
      </w:r>
      <w:r w:rsidRPr="00763A43">
        <w:t xml:space="preserve"> The authorised voluntary assisted dying practitioner responsible for undertaking the consulting assessment</w:t>
      </w:r>
    </w:p>
    <w:p w14:paraId="1D54CC62" w14:textId="34548890" w:rsidR="00763A43" w:rsidRPr="00763A43" w:rsidRDefault="00763A43" w:rsidP="00763A43">
      <w:pPr>
        <w:pStyle w:val="BodyCopy"/>
      </w:pPr>
      <w:r w:rsidRPr="00763A43">
        <w:rPr>
          <w:rStyle w:val="Bold"/>
        </w:rPr>
        <w:t>Contact person</w:t>
      </w:r>
      <w:r w:rsidRPr="00763A43">
        <w:t xml:space="preserve">: An individual appointed by a person who has made a </w:t>
      </w:r>
      <w:r w:rsidRPr="00763A43" w:rsidDel="001E5D41">
        <w:t>self</w:t>
      </w:r>
      <w:r w:rsidR="001B394C">
        <w:t>-</w:t>
      </w:r>
      <w:r w:rsidRPr="00763A43">
        <w:t>administration decision. A contact person has specific responsibilities they must fulfill to support an individual undergoing voluntary assisted dying</w:t>
      </w:r>
    </w:p>
    <w:p w14:paraId="5FBEBC11" w14:textId="12D80A02" w:rsidR="00763A43" w:rsidRPr="00763A43" w:rsidRDefault="00763A43" w:rsidP="00763A43">
      <w:pPr>
        <w:pStyle w:val="BodyCopy"/>
      </w:pPr>
      <w:r w:rsidRPr="00763A43">
        <w:rPr>
          <w:rStyle w:val="Bold"/>
        </w:rPr>
        <w:t>Coordinating practitioner:</w:t>
      </w:r>
      <w:r w:rsidRPr="00763A43">
        <w:t xml:space="preserve"> The authorised voluntary assisted dying practitioner who accepts a person’s first request and coordinates their voluntary assisted dying process</w:t>
      </w:r>
    </w:p>
    <w:p w14:paraId="7DAFAE95" w14:textId="48738592" w:rsidR="00763A43" w:rsidRPr="00763A43" w:rsidRDefault="00763A43" w:rsidP="00763A43">
      <w:pPr>
        <w:pStyle w:val="BodyCopy"/>
      </w:pPr>
      <w:r w:rsidRPr="00763A43">
        <w:rPr>
          <w:rStyle w:val="Bold"/>
        </w:rPr>
        <w:t>Eligible person:</w:t>
      </w:r>
      <w:r w:rsidRPr="00763A43">
        <w:t xml:space="preserve"> A person who has met all requirements to access voluntary assisted dying</w:t>
      </w:r>
    </w:p>
    <w:p w14:paraId="69AA322D" w14:textId="2FA0D762" w:rsidR="00763A43" w:rsidRPr="00763A43" w:rsidRDefault="00763A43" w:rsidP="00763A43">
      <w:pPr>
        <w:pStyle w:val="BodyCopy"/>
      </w:pPr>
      <w:r w:rsidRPr="00763A43">
        <w:rPr>
          <w:rStyle w:val="Bold"/>
        </w:rPr>
        <w:t>First request:</w:t>
      </w:r>
      <w:r w:rsidRPr="00763A43">
        <w:t xml:space="preserve"> A clear and unambiguous request to access voluntary assisted dying made by a person during a consultation with a coordinating practitioner. This is the first of three formal requests an eligible person is required to make to access voluntary assisted dying</w:t>
      </w:r>
    </w:p>
    <w:p w14:paraId="47F0FEB8" w14:textId="088A4F8E" w:rsidR="00763A43" w:rsidRPr="00763A43" w:rsidRDefault="00763A43" w:rsidP="00763A43">
      <w:pPr>
        <w:pStyle w:val="BodyCopy"/>
      </w:pPr>
      <w:bookmarkStart w:id="140" w:name="_Hlk193455356"/>
      <w:r w:rsidRPr="00763A43">
        <w:rPr>
          <w:rStyle w:val="Bold"/>
        </w:rPr>
        <w:t>Health practitioner:</w:t>
      </w:r>
      <w:r w:rsidRPr="00763A43">
        <w:rPr>
          <w:rFonts w:eastAsia="Calibri"/>
        </w:rPr>
        <w:t xml:space="preserve"> A person registered under the Health Practitioner Regulation National Law (ACT) to practise as a health professional i.e.</w:t>
      </w:r>
      <w:r w:rsidR="00DB66AA">
        <w:rPr>
          <w:rFonts w:eastAsia="Calibri"/>
        </w:rPr>
        <w:t xml:space="preserve"> a</w:t>
      </w:r>
      <w:r w:rsidRPr="00763A43">
        <w:rPr>
          <w:rFonts w:eastAsia="Calibri"/>
        </w:rPr>
        <w:t xml:space="preserve"> registered health professional. </w:t>
      </w:r>
    </w:p>
    <w:p w14:paraId="61232630" w14:textId="58A9DC71" w:rsidR="00763A43" w:rsidRPr="00763A43" w:rsidRDefault="00763A43" w:rsidP="00763A43">
      <w:pPr>
        <w:pStyle w:val="BodyCopy"/>
      </w:pPr>
      <w:r w:rsidRPr="00763A43">
        <w:rPr>
          <w:rStyle w:val="Bold"/>
        </w:rPr>
        <w:t>Health professional:</w:t>
      </w:r>
      <w:r w:rsidRPr="00763A43">
        <w:t xml:space="preserve"> Includes a health practitioner i.e. registered health professional</w:t>
      </w:r>
      <w:r w:rsidR="00544A84">
        <w:t>,</w:t>
      </w:r>
      <w:r w:rsidRPr="00763A43">
        <w:t xml:space="preserve"> and a self-regulated health professional. </w:t>
      </w:r>
      <w:bookmarkEnd w:id="140"/>
    </w:p>
    <w:p w14:paraId="7D016674" w14:textId="7B63DA8C" w:rsidR="00763A43" w:rsidRPr="00763A43" w:rsidRDefault="00763A43" w:rsidP="00763A43">
      <w:pPr>
        <w:pStyle w:val="BodyCopy"/>
      </w:pPr>
      <w:r w:rsidRPr="00763A43">
        <w:rPr>
          <w:rStyle w:val="Bold"/>
        </w:rPr>
        <w:t>Practitioner administration:</w:t>
      </w:r>
      <w:r w:rsidRPr="00763A43">
        <w:t xml:space="preserve"> Administration of a voluntary assisted dying substance by an administering practitioner</w:t>
      </w:r>
    </w:p>
    <w:p w14:paraId="53529EFF" w14:textId="7B14A782" w:rsidR="00956BE4" w:rsidRDefault="00956BE4" w:rsidP="00763A43">
      <w:pPr>
        <w:pStyle w:val="BodyCopy"/>
        <w:rPr>
          <w:rStyle w:val="Bold"/>
        </w:rPr>
      </w:pPr>
      <w:r>
        <w:rPr>
          <w:rStyle w:val="Bold"/>
        </w:rPr>
        <w:t xml:space="preserve">Registered Health Professional: </w:t>
      </w:r>
      <w:r w:rsidR="00DB66AA" w:rsidRPr="00763A43">
        <w:rPr>
          <w:rFonts w:eastAsia="Calibri"/>
        </w:rPr>
        <w:t>A person registered under the Health Practitioner Regulation National Law (ACT) to practise as a health professional</w:t>
      </w:r>
      <w:r w:rsidR="00DB66AA">
        <w:rPr>
          <w:rFonts w:eastAsia="Calibri"/>
        </w:rPr>
        <w:t xml:space="preserve"> (also known as a health practitioner). </w:t>
      </w:r>
    </w:p>
    <w:p w14:paraId="3E1FA846" w14:textId="2A07C465" w:rsidR="00763A43" w:rsidRPr="00763A43" w:rsidRDefault="00763A43" w:rsidP="00763A43">
      <w:pPr>
        <w:pStyle w:val="BodyCopy"/>
      </w:pPr>
      <w:r w:rsidRPr="00763A43" w:rsidDel="001E5D41">
        <w:rPr>
          <w:rStyle w:val="Bold"/>
        </w:rPr>
        <w:t>Self</w:t>
      </w:r>
      <w:r w:rsidR="001B394C">
        <w:rPr>
          <w:rStyle w:val="Bold"/>
        </w:rPr>
        <w:t>-</w:t>
      </w:r>
      <w:r w:rsidRPr="00763A43">
        <w:rPr>
          <w:rStyle w:val="Bold"/>
        </w:rPr>
        <w:t>administration:</w:t>
      </w:r>
      <w:r w:rsidRPr="00763A43">
        <w:t xml:space="preserve"> Administration of a voluntary assisted dying substance by the person</w:t>
      </w:r>
    </w:p>
    <w:p w14:paraId="662559D5" w14:textId="29B85237" w:rsidR="00763A43" w:rsidRPr="00763A43" w:rsidRDefault="00763A43" w:rsidP="00763A43">
      <w:pPr>
        <w:pStyle w:val="BodyCopy"/>
      </w:pPr>
      <w:r w:rsidRPr="00DB7EC2">
        <w:rPr>
          <w:b/>
          <w:bCs w:val="0"/>
        </w:rPr>
        <w:t>Self-regulated health professional</w:t>
      </w:r>
      <w:r w:rsidRPr="00763A43">
        <w:t>: A person regulated through professional association membership to practise in their health profession. The VAD legislation enables counsellors, social workers and speech pathologists eligible for professional association membership to practise in their health profession</w:t>
      </w:r>
      <w:r>
        <w:t xml:space="preserve"> </w:t>
      </w:r>
      <w:r w:rsidRPr="00763A43">
        <w:rPr>
          <w:rStyle w:val="Hyperlink"/>
          <w:color w:val="000000" w:themeColor="text1"/>
          <w:u w:val="none"/>
        </w:rPr>
        <w:t xml:space="preserve">to initiate a discussion about VAD as an </w:t>
      </w:r>
      <w:proofErr w:type="gramStart"/>
      <w:r w:rsidRPr="00763A43">
        <w:rPr>
          <w:rStyle w:val="Hyperlink"/>
          <w:color w:val="000000" w:themeColor="text1"/>
          <w:u w:val="none"/>
        </w:rPr>
        <w:t>end of life</w:t>
      </w:r>
      <w:proofErr w:type="gramEnd"/>
      <w:r w:rsidRPr="00763A43">
        <w:rPr>
          <w:rStyle w:val="Hyperlink"/>
          <w:color w:val="000000" w:themeColor="text1"/>
          <w:u w:val="none"/>
        </w:rPr>
        <w:t xml:space="preserve"> choice with an individual in certain circumstances. </w:t>
      </w:r>
    </w:p>
    <w:p w14:paraId="50A0D9D8" w14:textId="6953BDE7" w:rsidR="00763A43" w:rsidRPr="00763A43" w:rsidRDefault="00763A43" w:rsidP="00763A43">
      <w:pPr>
        <w:pStyle w:val="BodyCopy"/>
      </w:pPr>
      <w:r w:rsidRPr="00763A43">
        <w:rPr>
          <w:rStyle w:val="Bold"/>
        </w:rPr>
        <w:t>Support network:</w:t>
      </w:r>
      <w:r w:rsidRPr="00763A43">
        <w:t xml:space="preserve"> Includes carers, family, friends and loved ones.</w:t>
      </w:r>
    </w:p>
    <w:p w14:paraId="2A015715" w14:textId="3065B0C6" w:rsidR="00763A43" w:rsidRPr="00763A43" w:rsidRDefault="00763A43" w:rsidP="00763A43">
      <w:pPr>
        <w:pStyle w:val="BodyCopy"/>
      </w:pPr>
      <w:r w:rsidRPr="00763A43">
        <w:rPr>
          <w:rStyle w:val="Bold"/>
        </w:rPr>
        <w:t>Treating team:</w:t>
      </w:r>
      <w:r w:rsidRPr="00763A43">
        <w:t xml:space="preserve"> In relation to a patient, means health service providers involved in diagnosis, care or treatment for the purpose of improving or maintaining the consumer/patient’s health for a particular episode of care. For example, registered health professionals, self-regulated health professionals, allied health assistants, spiritual care practitioners. </w:t>
      </w:r>
    </w:p>
    <w:p w14:paraId="3044A873" w14:textId="30330579" w:rsidR="00763A43" w:rsidRPr="00763A43" w:rsidRDefault="00763A43" w:rsidP="00763A43">
      <w:pPr>
        <w:pStyle w:val="BodyCopy"/>
        <w:rPr>
          <w:highlight w:val="yellow"/>
        </w:rPr>
      </w:pPr>
      <w:r w:rsidRPr="00763A43">
        <w:rPr>
          <w:rStyle w:val="Bold"/>
        </w:rPr>
        <w:lastRenderedPageBreak/>
        <w:t>Voluntary Assisted Dying Care Navigator Service (VAD CNS):</w:t>
      </w:r>
      <w:r w:rsidRPr="00763A43">
        <w:t xml:space="preserve"> The Voluntary Assisted Dying Care Navigator Service provides support and information relating to voluntary assisted dying to people accessing voluntary assisted dying, their family and loved ones, health professionals and private care facilities</w:t>
      </w:r>
    </w:p>
    <w:p w14:paraId="57E9C18C" w14:textId="2A2A34A9" w:rsidR="00763A43" w:rsidRPr="00763A43" w:rsidRDefault="00763A43" w:rsidP="00763A43">
      <w:pPr>
        <w:pStyle w:val="BodyCopy"/>
        <w:rPr>
          <w:rStyle w:val="Bold"/>
          <w:rFonts w:eastAsia="Calibri"/>
        </w:rPr>
      </w:pPr>
      <w:r w:rsidRPr="00763A43">
        <w:rPr>
          <w:rStyle w:val="Bold"/>
        </w:rPr>
        <w:t>Voluntary assisted dying substance (approved substance):</w:t>
      </w:r>
      <w:r w:rsidRPr="00763A43">
        <w:t xml:space="preserve"> A medicine approved under section 56 of the Voluntary Assisted Dying Act 2024 for the purpose of causing a person’s death</w:t>
      </w:r>
    </w:p>
    <w:p w14:paraId="15CC87BE" w14:textId="1F34082C" w:rsidR="00763A43" w:rsidRPr="00763A43" w:rsidRDefault="00763A43" w:rsidP="00763A43">
      <w:pPr>
        <w:pStyle w:val="BodyCopy"/>
      </w:pPr>
      <w:r w:rsidRPr="00763A43">
        <w:rPr>
          <w:rStyle w:val="Bold"/>
        </w:rPr>
        <w:t>Voluntary Assisted Dying Oversight Board (the Board):</w:t>
      </w:r>
      <w:r w:rsidRPr="00763A43">
        <w:t xml:space="preserve"> The Voluntary Assisted Dying Oversight Board established under the VAD legislation</w:t>
      </w:r>
    </w:p>
    <w:p w14:paraId="628052FF" w14:textId="77777777" w:rsidR="00763A43" w:rsidRPr="00763A43" w:rsidRDefault="00763A43" w:rsidP="00763A43">
      <w:pPr>
        <w:pStyle w:val="BodyCopy"/>
      </w:pPr>
      <w:r w:rsidRPr="00763A43">
        <w:rPr>
          <w:rStyle w:val="Bold"/>
        </w:rPr>
        <w:t>Voluntary Assisted Dying Pharmacy Service (VAD PS):</w:t>
      </w:r>
      <w:r w:rsidRPr="00763A43">
        <w:t xml:space="preserve"> The Voluntary Assisted Dying Pharmacy Service is responsible for coordinating safe access to voluntary assisted dying substances in the ACT</w:t>
      </w:r>
    </w:p>
    <w:p w14:paraId="7B8B1E9C" w14:textId="77777777" w:rsidR="00280C5D" w:rsidRDefault="00280C5D" w:rsidP="002D7682">
      <w:pPr>
        <w:pStyle w:val="BodyCopy"/>
      </w:pPr>
      <w:hyperlink w:anchor="_top" w:history="1">
        <w:r w:rsidRPr="00481A6C">
          <w:rPr>
            <w:rStyle w:val="Hyperlink"/>
            <w:iCs w:val="0"/>
          </w:rPr>
          <w:t>Back to Contents</w:t>
        </w:r>
      </w:hyperlink>
    </w:p>
    <w:p w14:paraId="23223C63" w14:textId="77777777" w:rsidR="0078367D" w:rsidRDefault="0078367D" w:rsidP="00A6051F">
      <w:pPr>
        <w:pStyle w:val="Heading4"/>
      </w:pPr>
      <w:bookmarkStart w:id="141" w:name="_Toc212559845"/>
      <w:r>
        <w:t>Search terms</w:t>
      </w:r>
      <w:bookmarkEnd w:id="141"/>
    </w:p>
    <w:p w14:paraId="4E037E89" w14:textId="652162E2" w:rsidR="00754059" w:rsidRPr="000C7200" w:rsidRDefault="00754059" w:rsidP="00754059">
      <w:r w:rsidRPr="173CAB87">
        <w:t xml:space="preserve">VAD, voluntary assisted dying, euthanasia, dying, conscientious objection, medical assistance in dying, palliative care, end of life, end-of-life, EOL, </w:t>
      </w:r>
      <w:r>
        <w:t xml:space="preserve">death, </w:t>
      </w:r>
      <w:r w:rsidRPr="173CAB87">
        <w:t>VAD substance</w:t>
      </w:r>
      <w:r w:rsidR="00DB7EC2">
        <w:t>, north</w:t>
      </w:r>
    </w:p>
    <w:p w14:paraId="2CB289EE" w14:textId="77777777" w:rsidR="00280C5D" w:rsidRDefault="00280C5D" w:rsidP="002D7682">
      <w:pPr>
        <w:pStyle w:val="Bullet"/>
        <w:numPr>
          <w:ilvl w:val="0"/>
          <w:numId w:val="0"/>
        </w:numPr>
        <w:spacing w:after="240"/>
        <w:rPr>
          <w:lang w:eastAsia="en-US"/>
        </w:rPr>
      </w:pPr>
      <w:hyperlink w:anchor="_top" w:history="1">
        <w:r w:rsidRPr="00481A6C">
          <w:rPr>
            <w:rStyle w:val="Hyperlink"/>
          </w:rPr>
          <w:t>Back to Contents</w:t>
        </w:r>
      </w:hyperlink>
    </w:p>
    <w:p w14:paraId="58622BA1" w14:textId="2EC25C2F" w:rsidR="0078367D" w:rsidRPr="009A5010" w:rsidRDefault="0078367D" w:rsidP="00A6051F">
      <w:pPr>
        <w:pStyle w:val="Heading4"/>
      </w:pPr>
      <w:bookmarkStart w:id="142" w:name="_Toc212559846"/>
      <w:r>
        <w:t>Attachments</w:t>
      </w:r>
      <w:bookmarkEnd w:id="142"/>
      <w:r w:rsidR="009746B1">
        <w:t xml:space="preserve"> </w:t>
      </w:r>
    </w:p>
    <w:p w14:paraId="684AED86" w14:textId="649CE87B" w:rsidR="00754059" w:rsidRPr="00754059" w:rsidRDefault="00754059" w:rsidP="00754059">
      <w:pPr>
        <w:pStyle w:val="Heading7"/>
        <w:rPr>
          <w:lang w:eastAsia="en-US"/>
        </w:rPr>
      </w:pPr>
      <w:r w:rsidRPr="00754059">
        <w:rPr>
          <w:lang w:eastAsia="en-US"/>
        </w:rPr>
        <w:t xml:space="preserve">Attachment </w:t>
      </w:r>
      <w:r>
        <w:rPr>
          <w:lang w:eastAsia="en-US"/>
        </w:rPr>
        <w:t>1</w:t>
      </w:r>
      <w:r w:rsidRPr="00754059">
        <w:rPr>
          <w:lang w:eastAsia="en-US"/>
        </w:rPr>
        <w:t>: VAD mandatory document</w:t>
      </w:r>
      <w:r w:rsidR="00D30937">
        <w:rPr>
          <w:lang w:eastAsia="en-US"/>
        </w:rPr>
        <w:t>ation</w:t>
      </w:r>
      <w:r w:rsidRPr="00754059">
        <w:rPr>
          <w:lang w:eastAsia="en-US"/>
        </w:rPr>
        <w:t xml:space="preserve"> requirements </w:t>
      </w:r>
    </w:p>
    <w:p w14:paraId="34593721" w14:textId="1ADB884D" w:rsidR="00D02847" w:rsidRPr="00544A84" w:rsidRDefault="00754059" w:rsidP="00754059">
      <w:pPr>
        <w:pStyle w:val="Heading7"/>
        <w:rPr>
          <w:lang w:eastAsia="en-US"/>
        </w:rPr>
      </w:pPr>
      <w:r w:rsidRPr="00544A84">
        <w:rPr>
          <w:lang w:eastAsia="en-US"/>
        </w:rPr>
        <w:t xml:space="preserve">Attachment 2: </w:t>
      </w:r>
      <w:r w:rsidR="00D02847" w:rsidRPr="00544A84">
        <w:t>CHS facility operator</w:t>
      </w:r>
      <w:r w:rsidR="00D02847" w:rsidRPr="00544A84">
        <w:rPr>
          <w:lang w:eastAsia="en-US"/>
        </w:rPr>
        <w:t xml:space="preserve"> policy information </w:t>
      </w:r>
    </w:p>
    <w:p w14:paraId="1D87274A" w14:textId="30BBEBFE" w:rsidR="00754059" w:rsidRPr="00754059" w:rsidRDefault="00495970" w:rsidP="00754059">
      <w:pPr>
        <w:pStyle w:val="Heading7"/>
        <w:rPr>
          <w:lang w:eastAsia="en-US"/>
        </w:rPr>
      </w:pPr>
      <w:r w:rsidRPr="00544A84">
        <w:rPr>
          <w:lang w:eastAsia="en-US"/>
        </w:rPr>
        <w:t xml:space="preserve">Attachment 3: </w:t>
      </w:r>
      <w:r w:rsidR="00754059" w:rsidRPr="00544A84">
        <w:rPr>
          <w:lang w:eastAsia="en-US"/>
        </w:rPr>
        <w:t>CHS facility admission process for</w:t>
      </w:r>
      <w:r w:rsidR="00754059" w:rsidRPr="00754059">
        <w:rPr>
          <w:lang w:eastAsia="en-US"/>
        </w:rPr>
        <w:t xml:space="preserve"> an individual accessing VAD  </w:t>
      </w:r>
    </w:p>
    <w:p w14:paraId="4CB41F2C" w14:textId="336117F3" w:rsidR="00754059" w:rsidRDefault="00754059" w:rsidP="00754059">
      <w:pPr>
        <w:pStyle w:val="Heading7"/>
        <w:rPr>
          <w:lang w:eastAsia="en-US"/>
        </w:rPr>
      </w:pPr>
      <w:r w:rsidRPr="00754059">
        <w:rPr>
          <w:lang w:eastAsia="en-US"/>
        </w:rPr>
        <w:t xml:space="preserve">Attachment </w:t>
      </w:r>
      <w:r w:rsidR="00966F4A">
        <w:rPr>
          <w:lang w:eastAsia="en-US"/>
        </w:rPr>
        <w:t>4</w:t>
      </w:r>
      <w:r w:rsidRPr="00754059">
        <w:rPr>
          <w:lang w:eastAsia="en-US"/>
        </w:rPr>
        <w:t xml:space="preserve">: VAD Inpatient checklists </w:t>
      </w:r>
    </w:p>
    <w:p w14:paraId="27A86777" w14:textId="77777777" w:rsidR="00754059" w:rsidRDefault="00754059" w:rsidP="00754059">
      <w:pPr>
        <w:pStyle w:val="Bullet"/>
        <w:numPr>
          <w:ilvl w:val="0"/>
          <w:numId w:val="0"/>
        </w:numPr>
        <w:spacing w:after="240"/>
        <w:rPr>
          <w:rFonts w:asciiTheme="majorHAnsi" w:eastAsiaTheme="majorEastAsia" w:hAnsiTheme="majorHAnsi" w:cstheme="majorBidi"/>
          <w:b/>
          <w:iCs/>
          <w:lang w:eastAsia="en-US"/>
        </w:rPr>
      </w:pPr>
    </w:p>
    <w:p w14:paraId="3F54DE57" w14:textId="351CA9BC" w:rsidR="007B1A7B" w:rsidRDefault="002D7682" w:rsidP="00754059">
      <w:pPr>
        <w:pStyle w:val="Bullet"/>
        <w:numPr>
          <w:ilvl w:val="0"/>
          <w:numId w:val="0"/>
        </w:numPr>
        <w:spacing w:after="240"/>
        <w:rPr>
          <w:rStyle w:val="Hyperlink"/>
        </w:rPr>
      </w:pPr>
      <w:hyperlink w:anchor="_top" w:history="1">
        <w:r w:rsidRPr="00481A6C">
          <w:rPr>
            <w:rStyle w:val="Hyperlink"/>
          </w:rPr>
          <w:t>Back to Contents</w:t>
        </w:r>
      </w:hyperlink>
    </w:p>
    <w:p w14:paraId="35E2839A" w14:textId="77777777" w:rsidR="007B1A7B" w:rsidRDefault="007B1A7B">
      <w:pPr>
        <w:spacing w:before="0" w:after="0" w:line="240" w:lineRule="auto"/>
        <w:rPr>
          <w:rStyle w:val="Hyperlink"/>
          <w:rFonts w:eastAsia="Times New Roman"/>
        </w:rPr>
      </w:pPr>
      <w:r>
        <w:rPr>
          <w:rStyle w:val="Hyperlink"/>
        </w:rPr>
        <w:br w:type="page"/>
      </w:r>
    </w:p>
    <w:p w14:paraId="4DDF762C" w14:textId="77777777" w:rsidR="009A5010" w:rsidRPr="001F3ED6" w:rsidRDefault="00280C5D" w:rsidP="001F3ED6">
      <w:pPr>
        <w:pStyle w:val="BodyCopy"/>
        <w:rPr>
          <w:rStyle w:val="Bold"/>
        </w:rPr>
      </w:pPr>
      <w:r w:rsidRPr="001F3ED6">
        <w:rPr>
          <w:rStyle w:val="Bold"/>
        </w:rPr>
        <w:lastRenderedPageBreak/>
        <w:t>For Policy Team to complete:</w:t>
      </w:r>
    </w:p>
    <w:tbl>
      <w:tblPr>
        <w:tblStyle w:val="CHSTable"/>
        <w:tblW w:w="0" w:type="auto"/>
        <w:tblLook w:val="0420" w:firstRow="1" w:lastRow="0" w:firstColumn="0" w:lastColumn="0" w:noHBand="0" w:noVBand="1"/>
      </w:tblPr>
      <w:tblGrid>
        <w:gridCol w:w="2476"/>
        <w:gridCol w:w="2477"/>
        <w:gridCol w:w="2555"/>
        <w:gridCol w:w="2403"/>
      </w:tblGrid>
      <w:tr w:rsidR="00280C5D" w14:paraId="3E896834" w14:textId="77777777" w:rsidTr="003B0E72">
        <w:trPr>
          <w:cnfStyle w:val="100000000000" w:firstRow="1" w:lastRow="0" w:firstColumn="0" w:lastColumn="0" w:oddVBand="0" w:evenVBand="0" w:oddHBand="0" w:evenHBand="0" w:firstRowFirstColumn="0" w:firstRowLastColumn="0" w:lastRowFirstColumn="0" w:lastRowLastColumn="0"/>
        </w:trPr>
        <w:tc>
          <w:tcPr>
            <w:tcW w:w="2476" w:type="dxa"/>
          </w:tcPr>
          <w:p w14:paraId="10C55DEA" w14:textId="77777777" w:rsidR="00280C5D" w:rsidRDefault="00280C5D" w:rsidP="003B0E72">
            <w:pPr>
              <w:pStyle w:val="Tableheader"/>
            </w:pPr>
            <w:r>
              <w:t>Date amended</w:t>
            </w:r>
          </w:p>
        </w:tc>
        <w:tc>
          <w:tcPr>
            <w:tcW w:w="2477" w:type="dxa"/>
          </w:tcPr>
          <w:p w14:paraId="7EB08B02" w14:textId="77777777" w:rsidR="00280C5D" w:rsidRDefault="00280C5D" w:rsidP="003B0E72">
            <w:pPr>
              <w:pStyle w:val="Tableheader"/>
            </w:pPr>
            <w:r>
              <w:t>Section amended</w:t>
            </w:r>
          </w:p>
        </w:tc>
        <w:tc>
          <w:tcPr>
            <w:tcW w:w="2555" w:type="dxa"/>
          </w:tcPr>
          <w:p w14:paraId="55D1C3FC" w14:textId="77777777" w:rsidR="00280C5D" w:rsidRDefault="00280C5D" w:rsidP="003B0E72">
            <w:pPr>
              <w:pStyle w:val="Tableheader"/>
            </w:pPr>
            <w:r>
              <w:t>Divisional approval</w:t>
            </w:r>
          </w:p>
        </w:tc>
        <w:tc>
          <w:tcPr>
            <w:tcW w:w="2403" w:type="dxa"/>
          </w:tcPr>
          <w:p w14:paraId="6B5888EA" w14:textId="77777777" w:rsidR="00280C5D" w:rsidRDefault="00280C5D" w:rsidP="003B0E72">
            <w:pPr>
              <w:pStyle w:val="Tableheader"/>
            </w:pPr>
            <w:r>
              <w:t>Final approval</w:t>
            </w:r>
          </w:p>
        </w:tc>
      </w:tr>
      <w:tr w:rsidR="00280C5D" w14:paraId="1DAB803D" w14:textId="77777777" w:rsidTr="003B0E72">
        <w:tc>
          <w:tcPr>
            <w:tcW w:w="2476" w:type="dxa"/>
          </w:tcPr>
          <w:p w14:paraId="386F5BA6" w14:textId="2FC5962A" w:rsidR="00280C5D" w:rsidRDefault="003E0F80" w:rsidP="003B0E72">
            <w:pPr>
              <w:pStyle w:val="Tablebody"/>
              <w:rPr>
                <w:lang w:eastAsia="en-US"/>
              </w:rPr>
            </w:pPr>
            <w:r>
              <w:rPr>
                <w:lang w:eastAsia="en-US"/>
              </w:rPr>
              <w:t>5 August 2025</w:t>
            </w:r>
          </w:p>
        </w:tc>
        <w:tc>
          <w:tcPr>
            <w:tcW w:w="2477" w:type="dxa"/>
          </w:tcPr>
          <w:p w14:paraId="231BB118" w14:textId="4BFAD763" w:rsidR="00280C5D" w:rsidRDefault="003E0F80" w:rsidP="003B0E72">
            <w:pPr>
              <w:pStyle w:val="Tablebody"/>
              <w:rPr>
                <w:lang w:eastAsia="en-US"/>
              </w:rPr>
            </w:pPr>
            <w:r>
              <w:rPr>
                <w:lang w:eastAsia="en-US"/>
              </w:rPr>
              <w:t>New document</w:t>
            </w:r>
          </w:p>
        </w:tc>
        <w:tc>
          <w:tcPr>
            <w:tcW w:w="2555" w:type="dxa"/>
          </w:tcPr>
          <w:p w14:paraId="7865ABA0" w14:textId="47A926EA" w:rsidR="00280C5D" w:rsidRDefault="003E0F80" w:rsidP="003B0E72">
            <w:pPr>
              <w:pStyle w:val="Tablebody"/>
              <w:rPr>
                <w:lang w:eastAsia="en-US"/>
              </w:rPr>
            </w:pPr>
            <w:r>
              <w:rPr>
                <w:lang w:eastAsia="en-US"/>
              </w:rPr>
              <w:t>Mel O’Brien, Executive Director Cancer and Ambulatory Services</w:t>
            </w:r>
          </w:p>
        </w:tc>
        <w:tc>
          <w:tcPr>
            <w:tcW w:w="2403" w:type="dxa"/>
          </w:tcPr>
          <w:p w14:paraId="6F760505" w14:textId="3A490DA1" w:rsidR="00280C5D" w:rsidRDefault="003E0F80" w:rsidP="003B0E72">
            <w:pPr>
              <w:pStyle w:val="Tablebody"/>
              <w:rPr>
                <w:lang w:eastAsia="en-US"/>
              </w:rPr>
            </w:pPr>
            <w:r>
              <w:rPr>
                <w:lang w:eastAsia="en-US"/>
              </w:rPr>
              <w:t>Jacqui Clissold, Director of Policy and Consumer Handouts Team</w:t>
            </w:r>
          </w:p>
        </w:tc>
      </w:tr>
      <w:tr w:rsidR="00280C5D" w14:paraId="573D2EF5" w14:textId="77777777" w:rsidTr="003B0E72">
        <w:tc>
          <w:tcPr>
            <w:tcW w:w="2476" w:type="dxa"/>
          </w:tcPr>
          <w:p w14:paraId="57635B88" w14:textId="199E775F" w:rsidR="00280C5D" w:rsidRDefault="00CC71A6" w:rsidP="003B0E72">
            <w:pPr>
              <w:pStyle w:val="Tablebody"/>
              <w:rPr>
                <w:lang w:eastAsia="en-US"/>
              </w:rPr>
            </w:pPr>
            <w:r>
              <w:rPr>
                <w:lang w:eastAsia="en-US"/>
              </w:rPr>
              <w:t>22 September 2025</w:t>
            </w:r>
          </w:p>
        </w:tc>
        <w:tc>
          <w:tcPr>
            <w:tcW w:w="2477" w:type="dxa"/>
          </w:tcPr>
          <w:p w14:paraId="19BB532A" w14:textId="6153B54C" w:rsidR="00280C5D" w:rsidRDefault="00CC71A6" w:rsidP="003B0E72">
            <w:pPr>
              <w:pStyle w:val="Tablebody"/>
              <w:rPr>
                <w:lang w:eastAsia="en-US"/>
              </w:rPr>
            </w:pPr>
            <w:r>
              <w:rPr>
                <w:lang w:eastAsia="en-US"/>
              </w:rPr>
              <w:t>Complete review</w:t>
            </w:r>
          </w:p>
        </w:tc>
        <w:tc>
          <w:tcPr>
            <w:tcW w:w="2555" w:type="dxa"/>
          </w:tcPr>
          <w:p w14:paraId="4272352B" w14:textId="50511C8F" w:rsidR="00280C5D" w:rsidRDefault="00CC71A6" w:rsidP="003B0E72">
            <w:pPr>
              <w:pStyle w:val="Tablebody"/>
              <w:rPr>
                <w:lang w:eastAsia="en-US"/>
              </w:rPr>
            </w:pPr>
            <w:r>
              <w:rPr>
                <w:lang w:eastAsia="en-US"/>
              </w:rPr>
              <w:t>Mel O’Brien, Executive Director Cancer and Ambulatory Services</w:t>
            </w:r>
          </w:p>
        </w:tc>
        <w:tc>
          <w:tcPr>
            <w:tcW w:w="2403" w:type="dxa"/>
          </w:tcPr>
          <w:p w14:paraId="326E9454" w14:textId="247CED80" w:rsidR="00280C5D" w:rsidRDefault="00CC71A6" w:rsidP="003B0E72">
            <w:pPr>
              <w:pStyle w:val="Tablebody"/>
              <w:rPr>
                <w:lang w:eastAsia="en-US"/>
              </w:rPr>
            </w:pPr>
            <w:r>
              <w:rPr>
                <w:lang w:eastAsia="en-US"/>
              </w:rPr>
              <w:t>CHS Policy Document Review Panel</w:t>
            </w:r>
          </w:p>
        </w:tc>
      </w:tr>
    </w:tbl>
    <w:p w14:paraId="613F620A" w14:textId="77777777" w:rsidR="00280C5D" w:rsidRDefault="00280C5D" w:rsidP="00A6051F">
      <w:pPr>
        <w:spacing w:after="120"/>
        <w:rPr>
          <w:lang w:eastAsia="en-US"/>
        </w:rPr>
      </w:pPr>
      <w:r>
        <w:rPr>
          <w:lang w:eastAsia="en-US"/>
        </w:rPr>
        <w:t>This document supersedes the following:</w:t>
      </w:r>
    </w:p>
    <w:tbl>
      <w:tblPr>
        <w:tblStyle w:val="CHSTable"/>
        <w:tblW w:w="10201" w:type="dxa"/>
        <w:tblLook w:val="0420" w:firstRow="1" w:lastRow="0" w:firstColumn="0" w:lastColumn="0" w:noHBand="0" w:noVBand="1"/>
      </w:tblPr>
      <w:tblGrid>
        <w:gridCol w:w="2548"/>
        <w:gridCol w:w="7653"/>
      </w:tblGrid>
      <w:tr w:rsidR="00280C5D" w14:paraId="5D00176C" w14:textId="77777777" w:rsidTr="003B0E72">
        <w:trPr>
          <w:cnfStyle w:val="100000000000" w:firstRow="1" w:lastRow="0" w:firstColumn="0" w:lastColumn="0" w:oddVBand="0" w:evenVBand="0" w:oddHBand="0" w:evenHBand="0" w:firstRowFirstColumn="0" w:firstRowLastColumn="0" w:lastRowFirstColumn="0" w:lastRowLastColumn="0"/>
        </w:trPr>
        <w:tc>
          <w:tcPr>
            <w:tcW w:w="2548" w:type="dxa"/>
          </w:tcPr>
          <w:p w14:paraId="57A10F32" w14:textId="77777777" w:rsidR="00280C5D" w:rsidRDefault="00280C5D" w:rsidP="003B0E72">
            <w:pPr>
              <w:pStyle w:val="Tableheader"/>
            </w:pPr>
            <w:r>
              <w:t>Document number</w:t>
            </w:r>
          </w:p>
        </w:tc>
        <w:tc>
          <w:tcPr>
            <w:tcW w:w="7653" w:type="dxa"/>
          </w:tcPr>
          <w:p w14:paraId="58D0CAC7" w14:textId="77777777" w:rsidR="00280C5D" w:rsidRDefault="00280C5D" w:rsidP="003B0E72">
            <w:pPr>
              <w:pStyle w:val="Tableheader"/>
            </w:pPr>
            <w:r>
              <w:t>Document name</w:t>
            </w:r>
          </w:p>
        </w:tc>
      </w:tr>
      <w:tr w:rsidR="00280C5D" w14:paraId="0934EB69" w14:textId="77777777" w:rsidTr="003B0E72">
        <w:tc>
          <w:tcPr>
            <w:tcW w:w="2548" w:type="dxa"/>
          </w:tcPr>
          <w:p w14:paraId="678F6FFC" w14:textId="77777777" w:rsidR="00280C5D" w:rsidRDefault="00280C5D" w:rsidP="003B0E72">
            <w:pPr>
              <w:pStyle w:val="Tablebody"/>
              <w:rPr>
                <w:lang w:eastAsia="en-US"/>
              </w:rPr>
            </w:pPr>
          </w:p>
        </w:tc>
        <w:tc>
          <w:tcPr>
            <w:tcW w:w="7653" w:type="dxa"/>
          </w:tcPr>
          <w:p w14:paraId="04C80A04" w14:textId="77777777" w:rsidR="00280C5D" w:rsidRDefault="00280C5D" w:rsidP="003B0E72">
            <w:pPr>
              <w:pStyle w:val="Tablebody"/>
              <w:rPr>
                <w:lang w:eastAsia="en-US"/>
              </w:rPr>
            </w:pPr>
          </w:p>
        </w:tc>
      </w:tr>
      <w:tr w:rsidR="00280C5D" w14:paraId="5A071CB8" w14:textId="77777777" w:rsidTr="003B0E72">
        <w:tc>
          <w:tcPr>
            <w:tcW w:w="2548" w:type="dxa"/>
          </w:tcPr>
          <w:p w14:paraId="4E37D836" w14:textId="77777777" w:rsidR="00280C5D" w:rsidRDefault="00280C5D" w:rsidP="003B0E72">
            <w:pPr>
              <w:pStyle w:val="Tablebody"/>
              <w:rPr>
                <w:lang w:eastAsia="en-US"/>
              </w:rPr>
            </w:pPr>
          </w:p>
        </w:tc>
        <w:tc>
          <w:tcPr>
            <w:tcW w:w="7653" w:type="dxa"/>
          </w:tcPr>
          <w:p w14:paraId="4F6E6AE1" w14:textId="77777777" w:rsidR="00280C5D" w:rsidRDefault="00280C5D" w:rsidP="003B0E72">
            <w:pPr>
              <w:pStyle w:val="Tablebody"/>
              <w:rPr>
                <w:lang w:eastAsia="en-US"/>
              </w:rPr>
            </w:pPr>
          </w:p>
        </w:tc>
      </w:tr>
    </w:tbl>
    <w:p w14:paraId="5DE596A9" w14:textId="77777777" w:rsidR="00280C5D" w:rsidRPr="001F3ED6" w:rsidRDefault="00280C5D" w:rsidP="001F3ED6">
      <w:pPr>
        <w:pStyle w:val="BodyCopy"/>
        <w:rPr>
          <w:rStyle w:val="Bold"/>
        </w:rPr>
      </w:pPr>
      <w:r w:rsidRPr="001F3ED6">
        <w:rPr>
          <w:rStyle w:val="Bold"/>
        </w:rPr>
        <w:t>Disclaimer</w:t>
      </w:r>
    </w:p>
    <w:p w14:paraId="4BD1A6BD" w14:textId="77777777" w:rsidR="00280C5D" w:rsidRDefault="00280C5D" w:rsidP="00280C5D">
      <w:pPr>
        <w:rPr>
          <w:lang w:eastAsia="en-US"/>
        </w:rPr>
      </w:pPr>
      <w:r w:rsidRPr="00481A6C">
        <w:rPr>
          <w:lang w:eastAsia="en-US"/>
        </w:rPr>
        <w:t>This document has been developed by Canberra Health Services specifically for its own use.  Use of this document and any reliance on the information contained therein by any third party is at his or her own risk and Canberra Health Services assumes no responsibility whatsoever.</w:t>
      </w:r>
    </w:p>
    <w:p w14:paraId="44F6763A" w14:textId="77777777" w:rsidR="00280C5D" w:rsidRDefault="00280C5D" w:rsidP="00280C5D">
      <w:pPr>
        <w:pStyle w:val="Bullet"/>
        <w:numPr>
          <w:ilvl w:val="0"/>
          <w:numId w:val="0"/>
        </w:numPr>
        <w:rPr>
          <w:rStyle w:val="Hyperlink"/>
        </w:rPr>
      </w:pPr>
      <w:hyperlink w:anchor="_top" w:history="1">
        <w:r w:rsidRPr="00481A6C">
          <w:rPr>
            <w:rStyle w:val="Hyperlink"/>
          </w:rPr>
          <w:t>Back to Contents</w:t>
        </w:r>
      </w:hyperlink>
    </w:p>
    <w:p w14:paraId="3E22798B" w14:textId="77777777" w:rsidR="00280C5D" w:rsidRDefault="00280C5D" w:rsidP="00280C5D">
      <w:pPr>
        <w:pStyle w:val="Bullet"/>
        <w:numPr>
          <w:ilvl w:val="0"/>
          <w:numId w:val="0"/>
        </w:numPr>
        <w:rPr>
          <w:rStyle w:val="Hyperlin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EE"/>
        <w:tblLook w:val="04A0" w:firstRow="1" w:lastRow="0" w:firstColumn="1" w:lastColumn="0" w:noHBand="0" w:noVBand="1"/>
        <w:tblCaption w:val="Table  title"/>
        <w:tblDescription w:val="Table description."/>
      </w:tblPr>
      <w:tblGrid>
        <w:gridCol w:w="5271"/>
        <w:gridCol w:w="4650"/>
      </w:tblGrid>
      <w:tr w:rsidR="00280C5D" w14:paraId="68054CD0" w14:textId="77777777" w:rsidTr="003B0E72">
        <w:tc>
          <w:tcPr>
            <w:tcW w:w="5529" w:type="dxa"/>
            <w:shd w:val="clear" w:color="auto" w:fill="F4F3EE"/>
            <w:tcMar>
              <w:top w:w="142" w:type="dxa"/>
              <w:left w:w="170" w:type="dxa"/>
              <w:bottom w:w="142" w:type="dxa"/>
              <w:right w:w="170" w:type="dxa"/>
            </w:tcMar>
          </w:tcPr>
          <w:bookmarkStart w:id="143" w:name="_Hlk160027189" w:displacedByCustomXml="next"/>
          <w:sdt>
            <w:sdtPr>
              <w:rPr>
                <w:color w:val="auto"/>
                <w:u w:val="single"/>
              </w:rPr>
              <w:id w:val="643171884"/>
              <w:placeholder>
                <w:docPart w:val="BAFB331B9BEA4F21A74528721709B271"/>
              </w:placeholder>
            </w:sdtPr>
            <w:sdtEndPr>
              <w:rPr>
                <w:color w:val="000000" w:themeColor="text1"/>
                <w:u w:val="none"/>
              </w:rPr>
            </w:sdtEndPr>
            <w:sdtContent>
              <w:p w14:paraId="4B9DA79B" w14:textId="77777777" w:rsidR="00280C5D" w:rsidRPr="00350211" w:rsidRDefault="00280C5D" w:rsidP="003B0E72">
                <w:pPr>
                  <w:pStyle w:val="Bottomblocktext"/>
                  <w:rPr>
                    <w:b/>
                    <w:bCs w:val="0"/>
                    <w:sz w:val="20"/>
                    <w:szCs w:val="20"/>
                  </w:rPr>
                </w:pPr>
                <w:r>
                  <w:rPr>
                    <w:noProof/>
                    <w:sz w:val="20"/>
                    <w:szCs w:val="20"/>
                  </w:rPr>
                  <w:drawing>
                    <wp:inline distT="0" distB="0" distL="0" distR="0" wp14:anchorId="63FF9994" wp14:editId="5FB3A7FE">
                      <wp:extent cx="282575" cy="285750"/>
                      <wp:effectExtent l="0" t="0" r="3175" b="0"/>
                      <wp:docPr id="16" name="Picture 16" descr="Icon of a moth to represent Acknowledgement of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5" name="Picture 1915689285" descr="Icon of a moth to represent Acknowledgement of Country"/>
                              <pic:cNvPicPr/>
                            </pic:nvPicPr>
                            <pic:blipFill rotWithShape="1">
                              <a:blip r:embed="rId64" cstate="print">
                                <a:extLst>
                                  <a:ext uri="{28A0092B-C50C-407E-A947-70E740481C1C}">
                                    <a14:useLocalDpi xmlns:a14="http://schemas.microsoft.com/office/drawing/2010/main" val="0"/>
                                  </a:ext>
                                </a:extLst>
                              </a:blip>
                              <a:srcRect l="19859" t="18441" r="17021" b="17730"/>
                              <a:stretch/>
                            </pic:blipFill>
                            <pic:spPr bwMode="auto">
                              <a:xfrm>
                                <a:off x="0" y="0"/>
                                <a:ext cx="282575" cy="28575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bCs w:val="0"/>
                    <w:sz w:val="20"/>
                    <w:szCs w:val="20"/>
                  </w:rPr>
                  <w:t>Acknowledgement of Country</w:t>
                </w:r>
                <w:r>
                  <w:rPr>
                    <w:b/>
                    <w:bCs w:val="0"/>
                    <w:sz w:val="20"/>
                    <w:szCs w:val="20"/>
                  </w:rPr>
                  <w:t xml:space="preserve"> </w:t>
                </w:r>
              </w:p>
              <w:p w14:paraId="7A33C48A" w14:textId="77777777" w:rsidR="00280C5D" w:rsidRDefault="00280C5D" w:rsidP="003B0E72">
                <w:pPr>
                  <w:pStyle w:val="Bottomblocktext"/>
                  <w:rPr>
                    <w:sz w:val="20"/>
                    <w:szCs w:val="20"/>
                  </w:rPr>
                </w:pPr>
                <w:r w:rsidRPr="00350211">
                  <w:rPr>
                    <w:sz w:val="20"/>
                    <w:szCs w:val="20"/>
                  </w:rPr>
                  <w:t xml:space="preserve">Canberra Health Services acknowledges the Ngunnawal people as traditional custodians of the ACT and </w:t>
                </w:r>
                <w:proofErr w:type="spellStart"/>
                <w:r w:rsidRPr="00350211">
                  <w:rPr>
                    <w:sz w:val="20"/>
                    <w:szCs w:val="20"/>
                  </w:rPr>
                  <w:t>recognises</w:t>
                </w:r>
                <w:proofErr w:type="spellEnd"/>
                <w:r w:rsidRPr="00350211">
                  <w:rPr>
                    <w:sz w:val="20"/>
                    <w:szCs w:val="20"/>
                  </w:rPr>
                  <w:t xml:space="preserve"> any other people or families with connection to the lands of the ACT and region. We acknowledge and respect their continuing culture and contribution to the life of this region.</w:t>
                </w:r>
              </w:p>
              <w:p w14:paraId="2F07DD2B" w14:textId="27A96D27" w:rsidR="00280C5D" w:rsidRPr="00350211" w:rsidRDefault="00280C5D" w:rsidP="003B0E72">
                <w:pPr>
                  <w:pStyle w:val="Bottomblocktext"/>
                </w:pPr>
                <w:r w:rsidRPr="00AF532B">
                  <w:t>© Australian Capital Territory, C</w:t>
                </w:r>
                <w:r w:rsidRPr="003F6C0E">
                  <w:t>anberra 20</w:t>
                </w:r>
                <w:sdt>
                  <w:sdtPr>
                    <w:alias w:val="Year selector"/>
                    <w:tag w:val="Year selector"/>
                    <w:id w:val="1385675321"/>
                    <w:placeholder>
                      <w:docPart w:val="497BEB6EDE294EA298ADCAB6AA429AD1"/>
                    </w:placeholder>
                    <w:dropDownList>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EndPr/>
                  <w:sdtContent>
                    <w:r w:rsidR="000A10A7">
                      <w:t>25</w:t>
                    </w:r>
                  </w:sdtContent>
                </w:sdt>
              </w:p>
            </w:sdtContent>
          </w:sdt>
        </w:tc>
        <w:sdt>
          <w:sdtPr>
            <w:id w:val="637692764"/>
            <w:placeholder>
              <w:docPart w:val="B7B98AC0933D40CFA43C249A3FA0E646"/>
            </w:placeholder>
            <w:showingPlcHdr/>
          </w:sdtPr>
          <w:sdtEndPr/>
          <w:sdtContent>
            <w:tc>
              <w:tcPr>
                <w:tcW w:w="4665" w:type="dxa"/>
                <w:shd w:val="clear" w:color="auto" w:fill="F4F3EE"/>
                <w:tcMar>
                  <w:top w:w="142" w:type="dxa"/>
                  <w:left w:w="170" w:type="dxa"/>
                  <w:bottom w:w="142" w:type="dxa"/>
                  <w:right w:w="170" w:type="dxa"/>
                </w:tcMar>
              </w:tcPr>
              <w:p w14:paraId="5BBC77FC" w14:textId="77777777" w:rsidR="00280C5D" w:rsidRPr="00F26C97" w:rsidRDefault="00280C5D" w:rsidP="003B0E72">
                <w:pPr>
                  <w:pStyle w:val="Bottomblocktext"/>
                  <w:rPr>
                    <w:b/>
                    <w:bCs w:val="0"/>
                    <w:sz w:val="20"/>
                    <w:szCs w:val="20"/>
                  </w:rPr>
                </w:pPr>
                <w:r>
                  <w:rPr>
                    <w:b/>
                    <w:bCs w:val="0"/>
                    <w:noProof/>
                    <w:sz w:val="20"/>
                    <w:szCs w:val="20"/>
                  </w:rPr>
                  <w:drawing>
                    <wp:inline distT="0" distB="0" distL="0" distR="0" wp14:anchorId="0A40A454" wp14:editId="6CECD0F4">
                      <wp:extent cx="338275" cy="331065"/>
                      <wp:effectExtent l="0" t="0" r="5080" b="0"/>
                      <wp:docPr id="17" name="Picture 17" descr="Icon of a person inside a circle, 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6" name="Picture 1915689286" descr="Icon of a person inside a circle, accessibility icon"/>
                              <pic:cNvPicPr/>
                            </pic:nvPicPr>
                            <pic:blipFill rotWithShape="1">
                              <a:blip r:embed="rId65" cstate="print">
                                <a:extLst>
                                  <a:ext uri="{28A0092B-C50C-407E-A947-70E740481C1C}">
                                    <a14:useLocalDpi xmlns:a14="http://schemas.microsoft.com/office/drawing/2010/main" val="0"/>
                                  </a:ext>
                                </a:extLst>
                              </a:blip>
                              <a:srcRect l="17382" t="17019" r="14687" b="16499"/>
                              <a:stretch/>
                            </pic:blipFill>
                            <pic:spPr bwMode="auto">
                              <a:xfrm>
                                <a:off x="0" y="0"/>
                                <a:ext cx="341131" cy="33386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bCs w:val="0"/>
                    <w:sz w:val="20"/>
                    <w:szCs w:val="20"/>
                  </w:rPr>
                  <w:t>Accessibility</w:t>
                </w:r>
                <w:r>
                  <w:rPr>
                    <w:b/>
                    <w:bCs w:val="0"/>
                    <w:sz w:val="20"/>
                    <w:szCs w:val="20"/>
                  </w:rPr>
                  <w:t xml:space="preserve"> </w:t>
                </w:r>
                <w:r>
                  <w:rPr>
                    <w:noProof/>
                    <w:sz w:val="20"/>
                    <w:szCs w:val="20"/>
                  </w:rPr>
                  <w:drawing>
                    <wp:inline distT="0" distB="0" distL="0" distR="0" wp14:anchorId="54190172" wp14:editId="5E596654">
                      <wp:extent cx="143919" cy="139700"/>
                      <wp:effectExtent l="0" t="0" r="8890" b="0"/>
                      <wp:docPr id="18" name="Picture 18"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7" name="Picture 1915689287" descr="Phone icon"/>
                              <pic:cNvPicPr/>
                            </pic:nvPicPr>
                            <pic:blipFill rotWithShape="1">
                              <a:blip r:embed="rId66"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(02) 5124 0000</w:t>
                </w:r>
              </w:p>
              <w:p w14:paraId="6853F5AE" w14:textId="77777777" w:rsidR="00280C5D" w:rsidRPr="00F26C97" w:rsidRDefault="00280C5D" w:rsidP="003B0E72">
                <w:pPr>
                  <w:pStyle w:val="Bottomblocktext"/>
                  <w:rPr>
                    <w:b/>
                    <w:bCs w:val="0"/>
                    <w:sz w:val="20"/>
                    <w:szCs w:val="20"/>
                  </w:rPr>
                </w:pPr>
                <w:r>
                  <w:rPr>
                    <w:b/>
                    <w:bCs w:val="0"/>
                    <w:noProof/>
                    <w:sz w:val="20"/>
                    <w:szCs w:val="20"/>
                  </w:rPr>
                  <w:drawing>
                    <wp:inline distT="0" distB="0" distL="0" distR="0" wp14:anchorId="26B77E48" wp14:editId="68745ADC">
                      <wp:extent cx="326104" cy="323850"/>
                      <wp:effectExtent l="0" t="0" r="0" b="0"/>
                      <wp:docPr id="19" name="Picture 19" descr="Interpre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9" name="Picture 1915689289" descr="Interpreter logo"/>
                              <pic:cNvPicPr/>
                            </pic:nvPicPr>
                            <pic:blipFill rotWithShape="1">
                              <a:blip r:embed="rId67" cstate="print">
                                <a:extLst>
                                  <a:ext uri="{28A0092B-C50C-407E-A947-70E740481C1C}">
                                    <a14:useLocalDpi xmlns:a14="http://schemas.microsoft.com/office/drawing/2010/main" val="0"/>
                                  </a:ext>
                                </a:extLst>
                              </a:blip>
                              <a:srcRect l="11468" t="11821" r="11962" b="12139"/>
                              <a:stretch/>
                            </pic:blipFill>
                            <pic:spPr bwMode="auto">
                              <a:xfrm>
                                <a:off x="0" y="0"/>
                                <a:ext cx="328748" cy="326476"/>
                              </a:xfrm>
                              <a:prstGeom prst="rect">
                                <a:avLst/>
                              </a:prstGeom>
                              <a:ln>
                                <a:noFill/>
                              </a:ln>
                              <a:extLst>
                                <a:ext uri="{53640926-AAD7-44D8-BBD7-CCE9431645EC}">
                                  <a14:shadowObscured xmlns:a14="http://schemas.microsoft.com/office/drawing/2010/main"/>
                                </a:ext>
                              </a:extLst>
                            </pic:spPr>
                          </pic:pic>
                        </a:graphicData>
                      </a:graphic>
                    </wp:inline>
                  </w:drawing>
                </w:r>
                <w:r>
                  <w:rPr>
                    <w:b/>
                    <w:bCs w:val="0"/>
                    <w:sz w:val="20"/>
                    <w:szCs w:val="20"/>
                  </w:rPr>
                  <w:t xml:space="preserve"> </w:t>
                </w:r>
                <w:r w:rsidRPr="00350211">
                  <w:rPr>
                    <w:b/>
                    <w:bCs w:val="0"/>
                    <w:sz w:val="20"/>
                    <w:szCs w:val="20"/>
                  </w:rPr>
                  <w:t>Interpreter</w:t>
                </w:r>
                <w:r>
                  <w:rPr>
                    <w:b/>
                    <w:bCs w:val="0"/>
                    <w:sz w:val="20"/>
                    <w:szCs w:val="20"/>
                  </w:rPr>
                  <w:t xml:space="preserve"> </w:t>
                </w:r>
                <w:r>
                  <w:rPr>
                    <w:noProof/>
                    <w:sz w:val="20"/>
                    <w:szCs w:val="20"/>
                  </w:rPr>
                  <w:drawing>
                    <wp:inline distT="0" distB="0" distL="0" distR="0" wp14:anchorId="52CE876E" wp14:editId="582E7B2C">
                      <wp:extent cx="143919" cy="139700"/>
                      <wp:effectExtent l="0" t="0" r="8890" b="0"/>
                      <wp:docPr id="20" name="Picture 20"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0" name="Picture 1915689290" descr="Phone icon"/>
                              <pic:cNvPicPr/>
                            </pic:nvPicPr>
                            <pic:blipFill rotWithShape="1">
                              <a:blip r:embed="rId66"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131 450</w:t>
                </w:r>
              </w:p>
              <w:p w14:paraId="78050D11" w14:textId="77777777" w:rsidR="00280C5D" w:rsidRDefault="00280C5D" w:rsidP="003B0E72">
                <w:pPr>
                  <w:pStyle w:val="Bottomblocktext"/>
                  <w:rPr>
                    <w:sz w:val="20"/>
                    <w:szCs w:val="20"/>
                  </w:rPr>
                </w:pPr>
                <w:hyperlink r:id="rId68" w:history="1">
                  <w:r w:rsidRPr="00350211">
                    <w:rPr>
                      <w:rStyle w:val="Hyperlink"/>
                      <w:sz w:val="20"/>
                      <w:szCs w:val="20"/>
                    </w:rPr>
                    <w:t>canberrahealthservices.act.gov.au/accessibility</w:t>
                  </w:r>
                </w:hyperlink>
              </w:p>
              <w:p w14:paraId="74D344DA" w14:textId="77777777" w:rsidR="00280C5D" w:rsidRDefault="00280C5D" w:rsidP="003B0E72">
                <w:pPr>
                  <w:pStyle w:val="Bottomblocktext"/>
                </w:pPr>
                <w:r>
                  <w:rPr>
                    <w:b/>
                    <w:bCs w:val="0"/>
                    <w:noProof/>
                  </w:rPr>
                  <w:drawing>
                    <wp:inline distT="0" distB="0" distL="0" distR="0" wp14:anchorId="0A383CA0" wp14:editId="2A7A8059">
                      <wp:extent cx="1323833" cy="309418"/>
                      <wp:effectExtent l="0" t="0" r="0" b="0"/>
                      <wp:docPr id="21" name="Picture 21" descr="Philadelphia Pride Flag, Transgender Pride Flag, Intersex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1" name="Picture 1915689291" descr="Philadelphia Pride Flag, Transgender Pride Flag, Intersex Flag"/>
                              <pic:cNvPicPr/>
                            </pic:nvPicPr>
                            <pic:blipFill rotWithShape="1">
                              <a:blip r:embed="rId69" cstate="print">
                                <a:extLst>
                                  <a:ext uri="{28A0092B-C50C-407E-A947-70E740481C1C}">
                                    <a14:useLocalDpi xmlns:a14="http://schemas.microsoft.com/office/drawing/2010/main" val="0"/>
                                  </a:ext>
                                </a:extLst>
                              </a:blip>
                              <a:srcRect l="14227" t="41711" r="12749" b="41221"/>
                              <a:stretch/>
                            </pic:blipFill>
                            <pic:spPr bwMode="auto">
                              <a:xfrm>
                                <a:off x="0" y="0"/>
                                <a:ext cx="1353966" cy="316461"/>
                              </a:xfrm>
                              <a:prstGeom prst="rect">
                                <a:avLst/>
                              </a:prstGeom>
                              <a:ln>
                                <a:noFill/>
                              </a:ln>
                              <a:extLst>
                                <a:ext uri="{53640926-AAD7-44D8-BBD7-CCE9431645EC}">
                                  <a14:shadowObscured xmlns:a14="http://schemas.microsoft.com/office/drawing/2010/main"/>
                                </a:ext>
                              </a:extLst>
                            </pic:spPr>
                          </pic:pic>
                        </a:graphicData>
                      </a:graphic>
                    </wp:inline>
                  </w:drawing>
                </w:r>
              </w:p>
            </w:tc>
          </w:sdtContent>
        </w:sdt>
      </w:tr>
      <w:bookmarkEnd w:id="0"/>
      <w:bookmarkEnd w:id="143"/>
    </w:tbl>
    <w:p w14:paraId="2E60BDE0" w14:textId="77777777" w:rsidR="00201AF6" w:rsidRDefault="00201AF6" w:rsidP="000E7683">
      <w:pPr>
        <w:rPr>
          <w:lang w:eastAsia="en-US"/>
        </w:rPr>
      </w:pPr>
    </w:p>
    <w:p w14:paraId="50610CF2" w14:textId="77777777" w:rsidR="00201AF6" w:rsidRDefault="00201AF6">
      <w:pPr>
        <w:spacing w:before="0" w:after="0" w:line="240" w:lineRule="auto"/>
        <w:rPr>
          <w:lang w:eastAsia="en-US"/>
        </w:rPr>
      </w:pPr>
      <w:r>
        <w:rPr>
          <w:lang w:eastAsia="en-US"/>
        </w:rPr>
        <w:br w:type="page"/>
      </w:r>
    </w:p>
    <w:p w14:paraId="363A8033" w14:textId="28FD793F" w:rsidR="004A7A7F" w:rsidRDefault="00201AF6" w:rsidP="00201AF6">
      <w:pPr>
        <w:pStyle w:val="Heading4"/>
      </w:pPr>
      <w:bookmarkStart w:id="144" w:name="_Toc212559847"/>
      <w:r>
        <w:lastRenderedPageBreak/>
        <w:t>Attachment 1</w:t>
      </w:r>
      <w:r w:rsidR="00754059">
        <w:t>: VAD mandatory document</w:t>
      </w:r>
      <w:r w:rsidR="00D30937">
        <w:t>ation</w:t>
      </w:r>
      <w:r w:rsidR="00754059">
        <w:t xml:space="preserve"> requirements</w:t>
      </w:r>
      <w:bookmarkEnd w:id="144"/>
    </w:p>
    <w:p w14:paraId="1A70A179" w14:textId="7DA1482C" w:rsidR="00754059" w:rsidRPr="008C1B39" w:rsidRDefault="00754059" w:rsidP="00754059">
      <w:r w:rsidRPr="008C1B39">
        <w:t xml:space="preserve">The </w:t>
      </w:r>
      <w:r w:rsidR="00DB7EC2">
        <w:t xml:space="preserve">VAD </w:t>
      </w:r>
      <w:r w:rsidRPr="008C1B39">
        <w:t xml:space="preserve">Act requires mandatory documentation in the individual’s health record for each of these VAD steps: </w:t>
      </w:r>
    </w:p>
    <w:p w14:paraId="6DEF5175" w14:textId="77777777" w:rsidR="00754059" w:rsidRPr="008C1B39" w:rsidRDefault="00754059" w:rsidP="00754059">
      <w:pPr>
        <w:pStyle w:val="Bullet"/>
      </w:pPr>
      <w:r w:rsidRPr="008C1B39">
        <w:t>Section 15 Recording first request in individual’s health record</w:t>
      </w:r>
    </w:p>
    <w:p w14:paraId="1114DFAE" w14:textId="77777777" w:rsidR="00754059" w:rsidRPr="008C1B39" w:rsidRDefault="00754059" w:rsidP="00754059">
      <w:pPr>
        <w:pStyle w:val="Bullet"/>
      </w:pPr>
      <w:r w:rsidRPr="008C1B39">
        <w:t>Section 21 Recording referral in individual’s health record</w:t>
      </w:r>
    </w:p>
    <w:p w14:paraId="68D5D885" w14:textId="77777777" w:rsidR="00754059" w:rsidRPr="008C1B39" w:rsidRDefault="00754059" w:rsidP="00754059">
      <w:pPr>
        <w:pStyle w:val="Bullet"/>
      </w:pPr>
      <w:r w:rsidRPr="008C1B39">
        <w:t>Section 29 Recording second request in individual’s health record</w:t>
      </w:r>
    </w:p>
    <w:p w14:paraId="6EE05D00" w14:textId="77777777" w:rsidR="00754059" w:rsidRPr="008C1B39" w:rsidRDefault="00754059" w:rsidP="00754059">
      <w:pPr>
        <w:pStyle w:val="Bullet"/>
      </w:pPr>
      <w:r w:rsidRPr="008C1B39">
        <w:t>Section 33 Recording final request in individual’s health record</w:t>
      </w:r>
    </w:p>
    <w:p w14:paraId="305CBE6A" w14:textId="77777777" w:rsidR="00754059" w:rsidRPr="008C1B39" w:rsidRDefault="00754059" w:rsidP="00754059">
      <w:pPr>
        <w:pStyle w:val="Bullet"/>
      </w:pPr>
      <w:r w:rsidRPr="008C1B39">
        <w:t>Section 37 Transfer request made by coordinating practitioner</w:t>
      </w:r>
    </w:p>
    <w:p w14:paraId="7101B442" w14:textId="77777777" w:rsidR="00754059" w:rsidRPr="008C1B39" w:rsidRDefault="00754059" w:rsidP="00754059">
      <w:pPr>
        <w:pStyle w:val="Bullet"/>
      </w:pPr>
      <w:r w:rsidRPr="008C1B39">
        <w:t>Section 42 Making administration decision</w:t>
      </w:r>
    </w:p>
    <w:p w14:paraId="696D3A51" w14:textId="77777777" w:rsidR="00754059" w:rsidRPr="008C1B39" w:rsidRDefault="00754059" w:rsidP="00754059">
      <w:pPr>
        <w:pStyle w:val="Bullet"/>
      </w:pPr>
      <w:r w:rsidRPr="008C1B39">
        <w:t>Section 43 Changing administration decision</w:t>
      </w:r>
    </w:p>
    <w:p w14:paraId="1E631676" w14:textId="77777777" w:rsidR="00754059" w:rsidRPr="008C1B39" w:rsidRDefault="00754059" w:rsidP="00754059">
      <w:pPr>
        <w:pStyle w:val="Bullet"/>
      </w:pPr>
      <w:r w:rsidRPr="008C1B39">
        <w:t>Section 44 Administering practitioner</w:t>
      </w:r>
    </w:p>
    <w:p w14:paraId="5A6168F5" w14:textId="77777777" w:rsidR="00754059" w:rsidRPr="008C1B39" w:rsidRDefault="00754059" w:rsidP="00754059">
      <w:pPr>
        <w:pStyle w:val="Bullet"/>
      </w:pPr>
      <w:r w:rsidRPr="008C1B39">
        <w:t>Section 45 Revocation of administration decision</w:t>
      </w:r>
    </w:p>
    <w:p w14:paraId="53B3BB65" w14:textId="6EE49616" w:rsidR="00754059" w:rsidRPr="0056621F" w:rsidRDefault="00754059" w:rsidP="00754059">
      <w:pPr>
        <w:pStyle w:val="Bullet"/>
      </w:pPr>
      <w:r w:rsidRPr="008C1B39">
        <w:t>Section 46 Transfer of administering practitioner functions—transfer request made by administering practitioner</w:t>
      </w:r>
      <w:r w:rsidR="00DB7EC2">
        <w:t>.</w:t>
      </w:r>
    </w:p>
    <w:p w14:paraId="3128E4A3" w14:textId="4A7AE497" w:rsidR="00754059" w:rsidRDefault="00754059" w:rsidP="00754059">
      <w:r>
        <w:t>CHS staff must also document the following in the individual’s health record in line with usual CHS health record requirements:</w:t>
      </w:r>
    </w:p>
    <w:p w14:paraId="08D81DFB" w14:textId="44D508AF" w:rsidR="00754059" w:rsidRDefault="00754059" w:rsidP="00754059">
      <w:pPr>
        <w:pStyle w:val="Bullet"/>
        <w:rPr>
          <w:rFonts w:eastAsia="Calibri"/>
        </w:rPr>
      </w:pPr>
      <w:r>
        <w:rPr>
          <w:rFonts w:eastAsia="Calibri"/>
        </w:rPr>
        <w:t xml:space="preserve">when </w:t>
      </w:r>
      <w:r w:rsidR="00DB7EC2">
        <w:rPr>
          <w:rFonts w:eastAsia="Calibri"/>
        </w:rPr>
        <w:t xml:space="preserve">they are </w:t>
      </w:r>
      <w:r>
        <w:rPr>
          <w:rFonts w:eastAsia="Calibri"/>
        </w:rPr>
        <w:t xml:space="preserve">responding to general VAD queries – please refer to </w:t>
      </w:r>
      <w:r w:rsidR="00DB7EC2">
        <w:rPr>
          <w:rFonts w:eastAsia="Calibri"/>
        </w:rPr>
        <w:t>S</w:t>
      </w:r>
      <w:r>
        <w:rPr>
          <w:rFonts w:eastAsia="Calibri"/>
        </w:rPr>
        <w:t xml:space="preserve">ection 4 of this procedure for further details </w:t>
      </w:r>
    </w:p>
    <w:p w14:paraId="6602D4B6" w14:textId="5B82F770" w:rsidR="00754059" w:rsidRDefault="00754059" w:rsidP="00754059">
      <w:pPr>
        <w:pStyle w:val="Bullet"/>
        <w:rPr>
          <w:rFonts w:eastAsia="Calibri"/>
        </w:rPr>
      </w:pPr>
      <w:r>
        <w:rPr>
          <w:rFonts w:eastAsia="Calibri"/>
        </w:rPr>
        <w:t xml:space="preserve">when conscientiously objecting to VAD and refusing to participate as a VAD authorised practitioner, provide eligibility requirement advice, supply or be present during VAD substance administration – please refer to Section 2 of this procedure for further details. </w:t>
      </w:r>
    </w:p>
    <w:p w14:paraId="10A6FB8B" w14:textId="77777777" w:rsidR="00C47BA6" w:rsidRDefault="00C47BA6" w:rsidP="00A513AA">
      <w:pPr>
        <w:pStyle w:val="Bullet"/>
        <w:numPr>
          <w:ilvl w:val="0"/>
          <w:numId w:val="0"/>
        </w:numPr>
      </w:pPr>
    </w:p>
    <w:p w14:paraId="7A5D0B3D" w14:textId="77777777" w:rsidR="00966F4A" w:rsidRDefault="00A513AA" w:rsidP="00C47BA6">
      <w:pPr>
        <w:pStyle w:val="Bullet"/>
        <w:numPr>
          <w:ilvl w:val="0"/>
          <w:numId w:val="0"/>
        </w:numPr>
      </w:pPr>
      <w:hyperlink w:anchor="_top" w:history="1">
        <w:r w:rsidRPr="00481A6C">
          <w:rPr>
            <w:rStyle w:val="Hyperlink"/>
          </w:rPr>
          <w:t>Back to Contents</w:t>
        </w:r>
      </w:hyperlink>
    </w:p>
    <w:p w14:paraId="3496595D" w14:textId="500029C2" w:rsidR="00966F4A" w:rsidRDefault="00966F4A">
      <w:pPr>
        <w:spacing w:before="0" w:after="0" w:line="240" w:lineRule="auto"/>
        <w:rPr>
          <w:rFonts w:eastAsia="Times New Roman"/>
        </w:rPr>
      </w:pPr>
      <w:r>
        <w:br w:type="page"/>
      </w:r>
    </w:p>
    <w:p w14:paraId="36DAEC72" w14:textId="4B166BC1" w:rsidR="00966F4A" w:rsidRPr="00544A84" w:rsidRDefault="00966F4A" w:rsidP="00966F4A">
      <w:pPr>
        <w:pStyle w:val="Heading4"/>
      </w:pPr>
      <w:bookmarkStart w:id="145" w:name="_Toc212559848"/>
      <w:r w:rsidRPr="00544A84">
        <w:lastRenderedPageBreak/>
        <w:t xml:space="preserve">Attachment 2: </w:t>
      </w:r>
      <w:r w:rsidR="00D02847" w:rsidRPr="00544A84">
        <w:t>CHS facility operator policy information</w:t>
      </w:r>
      <w:bookmarkEnd w:id="145"/>
    </w:p>
    <w:p w14:paraId="32737790" w14:textId="77777777" w:rsidR="00B904E0" w:rsidRPr="00544A84" w:rsidRDefault="00B904E0" w:rsidP="00544A84">
      <w:pPr>
        <w:pStyle w:val="Heading5"/>
      </w:pPr>
      <w:bookmarkStart w:id="146" w:name="_Toc212559849"/>
      <w:r w:rsidRPr="00544A84">
        <w:t>Information about voluntary assisted dying</w:t>
      </w:r>
      <w:bookmarkEnd w:id="146"/>
      <w:r w:rsidRPr="00544A84">
        <w:t xml:space="preserve"> </w:t>
      </w:r>
    </w:p>
    <w:p w14:paraId="12BEB07F" w14:textId="1A3685E9" w:rsidR="00B904E0" w:rsidRPr="00544A84" w:rsidRDefault="00B904E0" w:rsidP="00544A84">
      <w:pPr>
        <w:pStyle w:val="BodyCopy"/>
      </w:pPr>
      <w:r w:rsidRPr="00544A84">
        <w:t xml:space="preserve">If </w:t>
      </w:r>
      <w:r w:rsidR="00484A23" w:rsidRPr="00544A84">
        <w:t>an individual</w:t>
      </w:r>
      <w:r w:rsidRPr="00544A84">
        <w:t xml:space="preserve"> receiving treatment and care from CHS wants information about voluntary assisted dying, they can either: </w:t>
      </w:r>
    </w:p>
    <w:p w14:paraId="3885C22B" w14:textId="6C5A07D7" w:rsidR="00B904E0" w:rsidRPr="00544A84" w:rsidRDefault="00B33326" w:rsidP="00544A84">
      <w:pPr>
        <w:pStyle w:val="Bullet"/>
      </w:pPr>
      <w:r w:rsidRPr="00544A84">
        <w:t>ask t</w:t>
      </w:r>
      <w:r w:rsidR="00B904E0" w:rsidRPr="00544A84">
        <w:t>heir treating team</w:t>
      </w:r>
    </w:p>
    <w:p w14:paraId="7E76B0C7" w14:textId="77777777" w:rsidR="00B904E0" w:rsidRPr="00544A84" w:rsidRDefault="00B904E0" w:rsidP="00544A84">
      <w:pPr>
        <w:pStyle w:val="Bullet"/>
      </w:pPr>
      <w:r w:rsidRPr="00544A84">
        <w:t xml:space="preserve">contact the Voluntary Assisted Dying (VAD) Care Navigator Service. </w:t>
      </w:r>
    </w:p>
    <w:p w14:paraId="1D21BC27" w14:textId="2D43BF87" w:rsidR="00663172" w:rsidRPr="00544A84" w:rsidRDefault="00484A23" w:rsidP="00611819">
      <w:pPr>
        <w:spacing w:after="160" w:line="279" w:lineRule="auto"/>
      </w:pPr>
      <w:r w:rsidRPr="00544A84">
        <w:rPr>
          <w:rStyle w:val="Hyperlink"/>
          <w:u w:val="none"/>
        </w:rPr>
        <w:t xml:space="preserve">CHS staff will respond to general VAD queries and requests for information within two business days of </w:t>
      </w:r>
      <w:r w:rsidR="00311E05" w:rsidRPr="00544A84">
        <w:rPr>
          <w:rStyle w:val="Hyperlink"/>
          <w:u w:val="none"/>
        </w:rPr>
        <w:t>the individual asking</w:t>
      </w:r>
      <w:r w:rsidR="00B33326" w:rsidRPr="00544A84">
        <w:rPr>
          <w:rStyle w:val="Hyperlink"/>
          <w:u w:val="none"/>
        </w:rPr>
        <w:t>. T</w:t>
      </w:r>
      <w:r w:rsidR="00311E05" w:rsidRPr="00544A84">
        <w:rPr>
          <w:rStyle w:val="Hyperlink"/>
          <w:u w:val="none"/>
        </w:rPr>
        <w:t xml:space="preserve">hey will also give </w:t>
      </w:r>
      <w:r w:rsidRPr="00544A84">
        <w:rPr>
          <w:rStyle w:val="Hyperlink"/>
          <w:u w:val="none"/>
        </w:rPr>
        <w:t xml:space="preserve">the </w:t>
      </w:r>
      <w:r w:rsidR="00611819" w:rsidRPr="00050C57">
        <w:rPr>
          <w:rStyle w:val="Hyperlink"/>
          <w:color w:val="000000" w:themeColor="text1"/>
          <w:u w:val="none"/>
        </w:rPr>
        <w:t xml:space="preserve">individual the </w:t>
      </w:r>
      <w:r w:rsidR="00040704">
        <w:t>VAD general information brochure</w:t>
      </w:r>
      <w:r w:rsidR="00040704" w:rsidRPr="003B3A3B">
        <w:t xml:space="preserve"> available </w:t>
      </w:r>
      <w:r w:rsidR="00040704">
        <w:t xml:space="preserve">in the voluntary assisted dying explained section </w:t>
      </w:r>
      <w:r w:rsidR="00040704" w:rsidRPr="003B3A3B">
        <w:t>from the ACT Government VAD website</w:t>
      </w:r>
      <w:r w:rsidR="00040704">
        <w:t xml:space="preserve"> </w:t>
      </w:r>
      <w:r w:rsidR="00DC68A3" w:rsidRPr="00544A84">
        <w:t>– which includes the contact details of VAD Care Navigator Service</w:t>
      </w:r>
      <w:r w:rsidRPr="00544A84">
        <w:t>.</w:t>
      </w:r>
    </w:p>
    <w:p w14:paraId="70E096A2" w14:textId="170FC87C" w:rsidR="00634436" w:rsidRPr="00544A84" w:rsidRDefault="00634436" w:rsidP="00544A84">
      <w:pPr>
        <w:pStyle w:val="BodyCopy"/>
        <w:pBdr>
          <w:top w:val="single" w:sz="4" w:space="1" w:color="auto"/>
          <w:left w:val="single" w:sz="4" w:space="4" w:color="auto"/>
          <w:bottom w:val="single" w:sz="4" w:space="1" w:color="auto"/>
          <w:right w:val="single" w:sz="4" w:space="4" w:color="auto"/>
        </w:pBdr>
      </w:pPr>
      <w:r w:rsidRPr="00544A84">
        <w:t xml:space="preserve">The VAD Care Navigator Service can be contacted by phoning (02) 5124 1888 or emailing </w:t>
      </w:r>
      <w:hyperlink r:id="rId70">
        <w:r w:rsidRPr="00544A84">
          <w:rPr>
            <w:rStyle w:val="Hyperlink"/>
            <w:color w:val="000000" w:themeColor="text1"/>
            <w:u w:val="none"/>
          </w:rPr>
          <w:t>vad.carenavigators@act.gov.au</w:t>
        </w:r>
      </w:hyperlink>
      <w:r w:rsidRPr="00544A84">
        <w:t>.</w:t>
      </w:r>
      <w:r w:rsidR="005533EB" w:rsidRPr="00544A84">
        <w:t xml:space="preserve"> </w:t>
      </w:r>
      <w:r w:rsidRPr="00544A84">
        <w:t xml:space="preserve">The VAD Care Navigator Service is open Monday – Friday, 8.30am – 5pm. </w:t>
      </w:r>
    </w:p>
    <w:p w14:paraId="2A68B53C" w14:textId="77777777" w:rsidR="00B904E0" w:rsidRPr="00544A84" w:rsidRDefault="00B904E0" w:rsidP="00B904E0">
      <w:pPr>
        <w:rPr>
          <w:b/>
          <w:bCs/>
        </w:rPr>
      </w:pPr>
      <w:r w:rsidRPr="00544A84">
        <w:rPr>
          <w:b/>
          <w:bCs/>
        </w:rPr>
        <w:t xml:space="preserve">An individual’s request for information about voluntary assisted dying will not impact any aspect of treatment and care that they receive from CHS staff.  </w:t>
      </w:r>
    </w:p>
    <w:p w14:paraId="0DB36F6E" w14:textId="77777777" w:rsidR="00DA32F1" w:rsidRPr="00544A84" w:rsidRDefault="00DA32F1" w:rsidP="00544A84">
      <w:pPr>
        <w:pStyle w:val="Heading5"/>
      </w:pPr>
      <w:bookmarkStart w:id="147" w:name="_Toc212559850"/>
      <w:r w:rsidRPr="00544A84">
        <w:t>Access to voluntary assisted dying</w:t>
      </w:r>
      <w:bookmarkEnd w:id="147"/>
      <w:r w:rsidRPr="00544A84">
        <w:t xml:space="preserve"> </w:t>
      </w:r>
    </w:p>
    <w:p w14:paraId="74C08972" w14:textId="77777777" w:rsidR="00F34840" w:rsidRPr="00544A84" w:rsidRDefault="00DA32F1" w:rsidP="00DA32F1">
      <w:r w:rsidRPr="00544A84">
        <w:t xml:space="preserve">Health professionals providing voluntary assisted dying services, especially VAD authorised practitioners, need to be appropriately credentialed through their relevant discipline’s CHS credentialling process before they are permitted to provide any voluntary assisted dying services in a CHS facility. </w:t>
      </w:r>
    </w:p>
    <w:p w14:paraId="65DFBE0F" w14:textId="77777777" w:rsidR="00CA1A82" w:rsidRPr="00544A84" w:rsidRDefault="00CA1A82" w:rsidP="00CA1A82">
      <w:r w:rsidRPr="00544A84">
        <w:t xml:space="preserve">The VAD Care Navigator Service provides individualised and tailored support to people accessing voluntary assisted dying in CHS facilities. This includes inpatients and people admitted to a CHS facility for voluntary assisted dying substance administration. </w:t>
      </w:r>
    </w:p>
    <w:p w14:paraId="7FAB2109" w14:textId="098CAC74" w:rsidR="00DA32F1" w:rsidRPr="00544A84" w:rsidRDefault="00DA32F1" w:rsidP="00DA32F1">
      <w:r w:rsidRPr="00544A84">
        <w:t xml:space="preserve">The VAD </w:t>
      </w:r>
      <w:r w:rsidR="00DC68A3" w:rsidRPr="00544A84">
        <w:t>Care Navigator Service</w:t>
      </w:r>
      <w:r w:rsidRPr="00544A84">
        <w:t xml:space="preserve"> assists </w:t>
      </w:r>
      <w:r w:rsidR="00E646E8" w:rsidRPr="00544A84">
        <w:t xml:space="preserve">with facilitating transfer of an individual who wants to access voluntary assisted dying and assists </w:t>
      </w:r>
      <w:r w:rsidRPr="00544A84">
        <w:t xml:space="preserve">CHS credentialled VAD authorised practitioners to reasonably access CHS facilities.  </w:t>
      </w:r>
    </w:p>
    <w:p w14:paraId="0EB55E4F" w14:textId="77777777" w:rsidR="00CA1A82" w:rsidRPr="00544A84" w:rsidRDefault="00CA1A82" w:rsidP="00CA1A82">
      <w:pPr>
        <w:rPr>
          <w:b/>
          <w:bCs/>
        </w:rPr>
      </w:pPr>
      <w:r w:rsidRPr="00544A84">
        <w:rPr>
          <w:b/>
          <w:bCs/>
        </w:rPr>
        <w:t xml:space="preserve">An individual’s request to access voluntary assisted dying will not impact any aspect of treatment and care that they receive from CHS staff.  </w:t>
      </w:r>
    </w:p>
    <w:p w14:paraId="631F5246" w14:textId="77777777" w:rsidR="00DA32F1" w:rsidRPr="00544A84" w:rsidRDefault="00DA32F1" w:rsidP="00544A84">
      <w:pPr>
        <w:pStyle w:val="Heading5"/>
      </w:pPr>
      <w:bookmarkStart w:id="148" w:name="_Toc212559851"/>
      <w:r w:rsidRPr="00544A84">
        <w:t>Where can I find out more?</w:t>
      </w:r>
      <w:bookmarkEnd w:id="148"/>
      <w:r w:rsidRPr="00544A84">
        <w:t xml:space="preserve"> </w:t>
      </w:r>
    </w:p>
    <w:p w14:paraId="43A438F2" w14:textId="702CECDD" w:rsidR="00DA32F1" w:rsidRPr="00544A84" w:rsidRDefault="00DA32F1" w:rsidP="00DA32F1">
      <w:r w:rsidRPr="00544A84">
        <w:t xml:space="preserve">For further CHS information, please contact the VAD </w:t>
      </w:r>
      <w:r w:rsidR="00DC68A3" w:rsidRPr="00544A84">
        <w:t>Care Navigator Service</w:t>
      </w:r>
      <w:r w:rsidRPr="00544A84">
        <w:t xml:space="preserve"> by calling (02) 5124 1888 or emailing </w:t>
      </w:r>
      <w:hyperlink r:id="rId71">
        <w:r w:rsidRPr="00544A84">
          <w:rPr>
            <w:rStyle w:val="Hyperlink"/>
          </w:rPr>
          <w:t>vad.carenavigators@act.gov.au</w:t>
        </w:r>
      </w:hyperlink>
      <w:r w:rsidRPr="00544A84">
        <w:t xml:space="preserve">.  </w:t>
      </w:r>
    </w:p>
    <w:p w14:paraId="0E297CE0" w14:textId="08D78943" w:rsidR="00DA32F1" w:rsidRDefault="00DA32F1" w:rsidP="00DA32F1">
      <w:r w:rsidRPr="00544A84">
        <w:t xml:space="preserve">Further </w:t>
      </w:r>
      <w:r w:rsidR="0083674C" w:rsidRPr="00544A84">
        <w:t>voluntary assisted dying</w:t>
      </w:r>
      <w:r w:rsidRPr="00544A84">
        <w:t xml:space="preserve"> information developed by the Health and Community Services Directorate is available by searching ‘voluntary assisted dying’ from the website </w:t>
      </w:r>
      <w:r w:rsidRPr="00544A84">
        <w:rPr>
          <w:b/>
        </w:rPr>
        <w:t>act.gov.au</w:t>
      </w:r>
    </w:p>
    <w:p w14:paraId="6F86049A" w14:textId="2E791E5E" w:rsidR="0080047C" w:rsidRDefault="0080047C" w:rsidP="00C47BA6">
      <w:pPr>
        <w:pStyle w:val="Bullet"/>
        <w:numPr>
          <w:ilvl w:val="0"/>
          <w:numId w:val="0"/>
        </w:numPr>
        <w:sectPr w:rsidR="0080047C" w:rsidSect="00CC71A6">
          <w:footerReference w:type="default" r:id="rId72"/>
          <w:headerReference w:type="first" r:id="rId73"/>
          <w:footerReference w:type="first" r:id="rId74"/>
          <w:pgSz w:w="11906" w:h="16838" w:code="9"/>
          <w:pgMar w:top="970" w:right="1134" w:bottom="1134" w:left="851" w:header="284" w:footer="0" w:gutter="0"/>
          <w:cols w:space="708"/>
          <w:titlePg/>
          <w:docGrid w:linePitch="360"/>
        </w:sectPr>
      </w:pPr>
    </w:p>
    <w:p w14:paraId="212C52FD" w14:textId="76F239D9" w:rsidR="00754059" w:rsidRDefault="00754059" w:rsidP="00754059">
      <w:pPr>
        <w:pStyle w:val="Heading4"/>
      </w:pPr>
      <w:bookmarkStart w:id="149" w:name="_Toc212559852"/>
      <w:r>
        <w:lastRenderedPageBreak/>
        <w:t xml:space="preserve">Attachment </w:t>
      </w:r>
      <w:r w:rsidR="00966F4A">
        <w:t>3</w:t>
      </w:r>
      <w:r w:rsidR="00C47BA6">
        <w:t>: CHS facility admission process for an individual accessing VAD</w:t>
      </w:r>
      <w:bookmarkEnd w:id="149"/>
    </w:p>
    <w:p w14:paraId="0CB084F0" w14:textId="5831C92C" w:rsidR="00C47BA6" w:rsidRDefault="00C47BA6" w:rsidP="00C47BA6">
      <w:pPr>
        <w:pStyle w:val="BodyCopy"/>
        <w:jc w:val="center"/>
      </w:pPr>
      <w:r>
        <w:rPr>
          <w:noProof/>
        </w:rPr>
        <w:drawing>
          <wp:inline distT="0" distB="0" distL="0" distR="0" wp14:anchorId="4D891B72" wp14:editId="6C42FEBD">
            <wp:extent cx="6505575" cy="4579413"/>
            <wp:effectExtent l="0" t="0" r="0" b="0"/>
            <wp:docPr id="708269254" name="Picture 1" descr="Overview of CHS facility admission process for an individual accessing VAD described in the body of the docu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69254" name="Picture 1" descr="Overview of CHS facility admission process for an individual accessing VAD described in the body of the document.&#10;"/>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6514617" cy="4585778"/>
                    </a:xfrm>
                    <a:prstGeom prst="rect">
                      <a:avLst/>
                    </a:prstGeom>
                    <a:noFill/>
                  </pic:spPr>
                </pic:pic>
              </a:graphicData>
            </a:graphic>
          </wp:inline>
        </w:drawing>
      </w:r>
    </w:p>
    <w:p w14:paraId="46B39801" w14:textId="77777777" w:rsidR="00A47DE6" w:rsidRDefault="00754059" w:rsidP="00C47BA6">
      <w:pPr>
        <w:pStyle w:val="Bullet"/>
        <w:numPr>
          <w:ilvl w:val="0"/>
          <w:numId w:val="0"/>
        </w:numPr>
        <w:sectPr w:rsidR="00A47DE6" w:rsidSect="00C47BA6">
          <w:pgSz w:w="16838" w:h="11906" w:orient="landscape" w:code="9"/>
          <w:pgMar w:top="851" w:right="970" w:bottom="1134" w:left="1134" w:header="284" w:footer="51" w:gutter="0"/>
          <w:cols w:space="708"/>
          <w:titlePg/>
          <w:docGrid w:linePitch="360"/>
        </w:sectPr>
      </w:pPr>
      <w:hyperlink w:anchor="_top" w:history="1">
        <w:r w:rsidRPr="00481A6C">
          <w:rPr>
            <w:rStyle w:val="Hyperlink"/>
          </w:rPr>
          <w:t>Back to Contents</w:t>
        </w:r>
      </w:hyperlink>
      <w:r>
        <w:br w:type="page"/>
      </w:r>
    </w:p>
    <w:p w14:paraId="1B099992" w14:textId="402B00F6" w:rsidR="00754059" w:rsidRDefault="00754059" w:rsidP="00754059">
      <w:pPr>
        <w:pStyle w:val="Heading4"/>
      </w:pPr>
      <w:bookmarkStart w:id="150" w:name="_Toc212559853"/>
      <w:r>
        <w:lastRenderedPageBreak/>
        <w:t>Attachment</w:t>
      </w:r>
      <w:r w:rsidR="000D6A56">
        <w:t xml:space="preserve"> 4</w:t>
      </w:r>
      <w:r w:rsidR="00A47DE6">
        <w:t>: VAD inpatient checklists</w:t>
      </w:r>
      <w:bookmarkEnd w:id="150"/>
    </w:p>
    <w:p w14:paraId="590B8AE3" w14:textId="77777777" w:rsidR="00A47DE6" w:rsidRPr="00A47DE6" w:rsidRDefault="00A47DE6" w:rsidP="00A47DE6">
      <w:pPr>
        <w:pStyle w:val="Heading5"/>
        <w:rPr>
          <w:rFonts w:eastAsia="Times New Roman"/>
        </w:rPr>
      </w:pPr>
      <w:bookmarkStart w:id="151" w:name="_Toc212559854"/>
      <w:r w:rsidRPr="00A47DE6">
        <w:rPr>
          <w:rFonts w:eastAsia="Times New Roman"/>
        </w:rPr>
        <w:t>VAD Task List – Ward Medical Officer</w:t>
      </w:r>
      <w:bookmarkEnd w:id="151"/>
      <w:r w:rsidRPr="00A47DE6">
        <w:rPr>
          <w:rFonts w:eastAsia="Times New Roman"/>
        </w:rPr>
        <w:t> </w:t>
      </w:r>
    </w:p>
    <w:p w14:paraId="2ADC0AB8" w14:textId="77777777" w:rsidR="00A47DE6" w:rsidRPr="00A47DE6" w:rsidRDefault="00A47DE6" w:rsidP="00A47DE6">
      <w:pPr>
        <w:pStyle w:val="Heading6"/>
        <w:rPr>
          <w:rFonts w:eastAsia="Times New Roman"/>
        </w:rPr>
      </w:pPr>
      <w:r w:rsidRPr="00A47DE6">
        <w:rPr>
          <w:rFonts w:eastAsia="Times New Roman"/>
        </w:rPr>
        <w:t>Prior to admission</w:t>
      </w:r>
    </w:p>
    <w:p w14:paraId="56941008" w14:textId="77777777" w:rsidR="00A47DE6" w:rsidRPr="00A47DE6" w:rsidRDefault="00A47DE6" w:rsidP="00A47DE6">
      <w:pPr>
        <w:pStyle w:val="Bullet"/>
      </w:pPr>
      <w:r w:rsidRPr="00A47DE6">
        <w:t>Request for Admission (RFA) will be attended prior to admission </w:t>
      </w:r>
    </w:p>
    <w:p w14:paraId="3F6FB94F" w14:textId="42D1D7CB" w:rsidR="00A47DE6" w:rsidRPr="00A47DE6" w:rsidRDefault="00A47DE6" w:rsidP="00A47DE6">
      <w:pPr>
        <w:pStyle w:val="Bullet"/>
      </w:pPr>
      <w:r w:rsidRPr="00A47DE6">
        <w:t xml:space="preserve">Review </w:t>
      </w:r>
      <w:r w:rsidRPr="00B85523">
        <w:rPr>
          <w:i/>
          <w:iCs/>
        </w:rPr>
        <w:t>Voluntary Assisted Dying (VAD)</w:t>
      </w:r>
      <w:r w:rsidRPr="00A47DE6">
        <w:t xml:space="preserve"> </w:t>
      </w:r>
      <w:r w:rsidR="00A8685E">
        <w:rPr>
          <w:i/>
          <w:iCs/>
        </w:rPr>
        <w:t>P</w:t>
      </w:r>
      <w:r w:rsidRPr="00A8685E">
        <w:rPr>
          <w:i/>
          <w:iCs/>
        </w:rPr>
        <w:t>rocedure</w:t>
      </w:r>
      <w:r w:rsidR="00A8685E">
        <w:rPr>
          <w:i/>
          <w:iCs/>
        </w:rPr>
        <w:t>.</w:t>
      </w:r>
      <w:r w:rsidRPr="00A8685E">
        <w:rPr>
          <w:i/>
          <w:iCs/>
        </w:rPr>
        <w:t xml:space="preserve"> </w:t>
      </w:r>
    </w:p>
    <w:p w14:paraId="3C24E0AB" w14:textId="77777777" w:rsidR="00A47DE6" w:rsidRPr="00A47DE6" w:rsidRDefault="00A47DE6" w:rsidP="00A47DE6">
      <w:pPr>
        <w:pStyle w:val="Heading6"/>
        <w:rPr>
          <w:rFonts w:eastAsia="Times New Roman"/>
        </w:rPr>
      </w:pPr>
      <w:r w:rsidRPr="00A47DE6">
        <w:rPr>
          <w:rFonts w:eastAsia="Times New Roman"/>
        </w:rPr>
        <w:t>Care before substance administration </w:t>
      </w:r>
    </w:p>
    <w:p w14:paraId="6DCBD935" w14:textId="77777777" w:rsidR="00A47DE6" w:rsidRPr="00A47DE6" w:rsidRDefault="00A47DE6" w:rsidP="00A47DE6">
      <w:pPr>
        <w:pStyle w:val="Bullet"/>
      </w:pPr>
      <w:r w:rsidRPr="00A47DE6">
        <w:t>Complete standard admission documentation</w:t>
      </w:r>
    </w:p>
    <w:p w14:paraId="4058C555" w14:textId="77777777" w:rsidR="00A47DE6" w:rsidRPr="00A47DE6" w:rsidRDefault="00A47DE6" w:rsidP="00A47DE6">
      <w:pPr>
        <w:pStyle w:val="Bullet"/>
      </w:pPr>
      <w:r w:rsidRPr="00A47DE6">
        <w:t>Complete resuscitation directive as appropriate </w:t>
      </w:r>
    </w:p>
    <w:p w14:paraId="28972A1E" w14:textId="77777777" w:rsidR="00A47DE6" w:rsidRPr="00A47DE6" w:rsidRDefault="00A47DE6" w:rsidP="00A47DE6">
      <w:pPr>
        <w:pStyle w:val="Bullet"/>
      </w:pPr>
      <w:r w:rsidRPr="00A47DE6">
        <w:t>Consider ceasing laxatives 24 hours prior to administration  </w:t>
      </w:r>
    </w:p>
    <w:p w14:paraId="4FEAD0D8" w14:textId="353C622F" w:rsidR="00A47DE6" w:rsidRPr="00A47DE6" w:rsidRDefault="00A47DE6" w:rsidP="00A47DE6">
      <w:pPr>
        <w:pStyle w:val="Bullet"/>
      </w:pPr>
      <w:r w:rsidRPr="00A47DE6">
        <w:t>Ensure that any implantable cardioverter defibrillator (ICD) and pacemakers are turned off (discuss with coordinating practitioner) </w:t>
      </w:r>
    </w:p>
    <w:p w14:paraId="7E5AC8AE" w14:textId="77777777" w:rsidR="00A47DE6" w:rsidRPr="00A47DE6" w:rsidRDefault="00A47DE6" w:rsidP="00A47DE6">
      <w:pPr>
        <w:pStyle w:val="Heading6"/>
        <w:rPr>
          <w:rFonts w:eastAsia="Times New Roman"/>
        </w:rPr>
      </w:pPr>
      <w:r w:rsidRPr="00A47DE6">
        <w:rPr>
          <w:rFonts w:eastAsia="Times New Roman"/>
        </w:rPr>
        <w:t>Care after substance administration </w:t>
      </w:r>
    </w:p>
    <w:p w14:paraId="6BD65DF5" w14:textId="77777777" w:rsidR="00B85523" w:rsidRPr="00A47DE6" w:rsidRDefault="00B85523" w:rsidP="00B85523">
      <w:pPr>
        <w:pStyle w:val="Bullet"/>
      </w:pPr>
      <w:r w:rsidRPr="00A47DE6">
        <w:t>Perform verification of death (if required) </w:t>
      </w:r>
    </w:p>
    <w:p w14:paraId="7BD1AFB9" w14:textId="7AD8E676" w:rsidR="00A47DE6" w:rsidRPr="00A47DE6" w:rsidRDefault="00A47DE6" w:rsidP="00085908">
      <w:pPr>
        <w:pStyle w:val="Bullet"/>
        <w:numPr>
          <w:ilvl w:val="1"/>
          <w:numId w:val="1"/>
        </w:numPr>
      </w:pPr>
      <w:r w:rsidRPr="00A47DE6">
        <w:t xml:space="preserve">VAD practitioner (if administering practitioner) will likely verify death, but any medical officer is able </w:t>
      </w:r>
      <w:r w:rsidR="00B85523">
        <w:t>to do this</w:t>
      </w:r>
      <w:r w:rsidRPr="00A47DE6">
        <w:t> </w:t>
      </w:r>
    </w:p>
    <w:p w14:paraId="364F376E" w14:textId="7297F741" w:rsidR="00A47DE6" w:rsidRPr="00A47DE6" w:rsidRDefault="00A47DE6" w:rsidP="00A47DE6">
      <w:pPr>
        <w:pStyle w:val="Bullet"/>
      </w:pPr>
      <w:r w:rsidRPr="00A47DE6">
        <w:t xml:space="preserve">Do not remove or dispose of anything used by the individual for </w:t>
      </w:r>
      <w:r w:rsidRPr="00A47DE6" w:rsidDel="001E5D41">
        <w:t>self</w:t>
      </w:r>
      <w:r w:rsidR="001B394C">
        <w:t>-</w:t>
      </w:r>
      <w:r w:rsidRPr="00A47DE6">
        <w:t>administration</w:t>
      </w:r>
    </w:p>
    <w:p w14:paraId="180E4E1B" w14:textId="77777777" w:rsidR="00A47DE6" w:rsidRPr="00A47DE6" w:rsidRDefault="00A47DE6" w:rsidP="00A47DE6">
      <w:pPr>
        <w:pStyle w:val="Bullet"/>
      </w:pPr>
      <w:r w:rsidRPr="00A47DE6">
        <w:t>Ensure that the VAD CNS and the coordinating practitioner is aware </w:t>
      </w:r>
    </w:p>
    <w:p w14:paraId="12C572C5" w14:textId="61CDE94C" w:rsidR="00A47DE6" w:rsidRPr="00A47DE6" w:rsidRDefault="00A47DE6" w:rsidP="00A47DE6">
      <w:pPr>
        <w:pStyle w:val="Bullet"/>
      </w:pPr>
      <w:r w:rsidRPr="00A47DE6">
        <w:t xml:space="preserve">Routine VAD deaths do not require notification to the coroner. All care of the deceased as per usual practices and in line with the </w:t>
      </w:r>
      <w:r w:rsidRPr="00B85523">
        <w:rPr>
          <w:i/>
          <w:iCs/>
        </w:rPr>
        <w:t xml:space="preserve">Providing </w:t>
      </w:r>
      <w:r w:rsidR="00B85523" w:rsidRPr="00B85523">
        <w:rPr>
          <w:i/>
          <w:iCs/>
        </w:rPr>
        <w:t>C</w:t>
      </w:r>
      <w:r w:rsidRPr="00B85523">
        <w:rPr>
          <w:i/>
          <w:iCs/>
        </w:rPr>
        <w:t xml:space="preserve">are </w:t>
      </w:r>
      <w:r w:rsidR="00B85523" w:rsidRPr="00B85523">
        <w:rPr>
          <w:i/>
          <w:iCs/>
        </w:rPr>
        <w:t>A</w:t>
      </w:r>
      <w:r w:rsidRPr="00B85523">
        <w:rPr>
          <w:i/>
          <w:iCs/>
        </w:rPr>
        <w:t xml:space="preserve">fter </w:t>
      </w:r>
      <w:r w:rsidR="00B85523" w:rsidRPr="00B85523">
        <w:rPr>
          <w:i/>
          <w:iCs/>
        </w:rPr>
        <w:t>D</w:t>
      </w:r>
      <w:r w:rsidRPr="00B85523">
        <w:rPr>
          <w:i/>
          <w:iCs/>
        </w:rPr>
        <w:t xml:space="preserve">eath </w:t>
      </w:r>
      <w:r w:rsidR="00B85523" w:rsidRPr="00B85523">
        <w:rPr>
          <w:i/>
          <w:iCs/>
        </w:rPr>
        <w:t>P</w:t>
      </w:r>
      <w:r w:rsidRPr="00B85523">
        <w:rPr>
          <w:i/>
          <w:iCs/>
        </w:rPr>
        <w:t>rocedure</w:t>
      </w:r>
      <w:r w:rsidRPr="00A47DE6">
        <w:t> </w:t>
      </w:r>
    </w:p>
    <w:p w14:paraId="500B57A6" w14:textId="69FB842A" w:rsidR="00A47DE6" w:rsidRPr="00A47DE6" w:rsidRDefault="00A47DE6" w:rsidP="00A47DE6">
      <w:pPr>
        <w:pStyle w:val="Bullet"/>
      </w:pPr>
      <w:r w:rsidRPr="00A47DE6">
        <w:t>Complete all other death documentation and care as per usual, including discharge summary</w:t>
      </w:r>
      <w:r w:rsidR="00A8685E">
        <w:t>.</w:t>
      </w:r>
    </w:p>
    <w:p w14:paraId="5E2E500C" w14:textId="77777777" w:rsidR="00A47DE6" w:rsidRPr="00A47DE6" w:rsidRDefault="00A47DE6" w:rsidP="00A47DE6">
      <w:pPr>
        <w:pStyle w:val="Heading6"/>
        <w:rPr>
          <w:rFonts w:eastAsia="Times New Roman"/>
        </w:rPr>
      </w:pPr>
      <w:r w:rsidRPr="00A47DE6">
        <w:rPr>
          <w:rFonts w:eastAsia="Times New Roman"/>
        </w:rPr>
        <w:t>Care for yourself </w:t>
      </w:r>
    </w:p>
    <w:p w14:paraId="31C1C6E9" w14:textId="77777777" w:rsidR="00A47DE6" w:rsidRPr="00A47DE6" w:rsidRDefault="00A47DE6" w:rsidP="00A47DE6">
      <w:pPr>
        <w:pStyle w:val="Bullet"/>
      </w:pPr>
      <w:r w:rsidRPr="00A47DE6">
        <w:t>Speak with the ward CNC, VAD CNS, Spiritual Care Coordinator, your line manager or Employee Assistance Program (EAP) for debriefing and support as you need. </w:t>
      </w:r>
    </w:p>
    <w:p w14:paraId="63D4A3C6" w14:textId="77777777" w:rsidR="00A47DE6" w:rsidRDefault="00A47DE6">
      <w:pPr>
        <w:spacing w:before="0" w:after="0" w:line="240" w:lineRule="auto"/>
        <w:rPr>
          <w:rFonts w:eastAsia="Times New Roman"/>
          <w:b/>
          <w:bCs/>
          <w:iCs/>
        </w:rPr>
      </w:pPr>
      <w:r>
        <w:rPr>
          <w:b/>
        </w:rPr>
        <w:br w:type="page"/>
      </w:r>
    </w:p>
    <w:p w14:paraId="0A3D5E5C" w14:textId="439C722B" w:rsidR="00A47DE6" w:rsidRPr="00A47DE6" w:rsidRDefault="00A47DE6" w:rsidP="00A47DE6">
      <w:pPr>
        <w:pStyle w:val="Heading5"/>
        <w:rPr>
          <w:rFonts w:eastAsia="Times New Roman"/>
        </w:rPr>
      </w:pPr>
      <w:bookmarkStart w:id="152" w:name="_Toc212559855"/>
      <w:r w:rsidRPr="00A47DE6">
        <w:rPr>
          <w:rFonts w:eastAsia="Times New Roman"/>
        </w:rPr>
        <w:lastRenderedPageBreak/>
        <w:t>VAD Task List – Ward CNC</w:t>
      </w:r>
      <w:bookmarkEnd w:id="152"/>
      <w:r w:rsidRPr="00A47DE6">
        <w:rPr>
          <w:rFonts w:eastAsia="Times New Roman"/>
        </w:rPr>
        <w:t> </w:t>
      </w:r>
    </w:p>
    <w:p w14:paraId="6F59A5AB" w14:textId="77777777" w:rsidR="00A47DE6" w:rsidRPr="00A47DE6" w:rsidRDefault="00A47DE6" w:rsidP="00A47DE6">
      <w:pPr>
        <w:pStyle w:val="Heading6"/>
        <w:rPr>
          <w:rFonts w:eastAsia="Times New Roman"/>
        </w:rPr>
      </w:pPr>
      <w:r w:rsidRPr="00A47DE6">
        <w:rPr>
          <w:rFonts w:eastAsia="Times New Roman"/>
        </w:rPr>
        <w:t>Prior to admission </w:t>
      </w:r>
    </w:p>
    <w:p w14:paraId="5D357E71" w14:textId="77777777" w:rsidR="00A47DE6" w:rsidRPr="00A47DE6" w:rsidRDefault="00A47DE6" w:rsidP="00A47DE6">
      <w:pPr>
        <w:pStyle w:val="Bullet"/>
      </w:pPr>
      <w:r w:rsidRPr="00A47DE6">
        <w:t>Liaise with VAD CNS, Operations Centre, admitting specialist as needed </w:t>
      </w:r>
    </w:p>
    <w:p w14:paraId="68408F7D" w14:textId="2CA9F5AD" w:rsidR="00A47DE6" w:rsidRPr="00A8685E" w:rsidRDefault="00A47DE6" w:rsidP="00A47DE6">
      <w:pPr>
        <w:pStyle w:val="Bullet"/>
        <w:rPr>
          <w:i/>
          <w:iCs/>
        </w:rPr>
      </w:pPr>
      <w:r w:rsidRPr="00A47DE6">
        <w:t xml:space="preserve">Review </w:t>
      </w:r>
      <w:r w:rsidRPr="00A8685E">
        <w:rPr>
          <w:i/>
          <w:iCs/>
        </w:rPr>
        <w:t xml:space="preserve">Voluntary Assisted Dying (VAD) </w:t>
      </w:r>
      <w:r w:rsidR="00A8685E" w:rsidRPr="00A8685E">
        <w:rPr>
          <w:i/>
          <w:iCs/>
        </w:rPr>
        <w:t>P</w:t>
      </w:r>
      <w:r w:rsidRPr="00A8685E">
        <w:rPr>
          <w:i/>
          <w:iCs/>
        </w:rPr>
        <w:t>rocedure</w:t>
      </w:r>
    </w:p>
    <w:p w14:paraId="0FCD9178" w14:textId="77777777" w:rsidR="00A47DE6" w:rsidRPr="00A47DE6" w:rsidRDefault="00A47DE6" w:rsidP="00A47DE6">
      <w:pPr>
        <w:pStyle w:val="Bullet"/>
      </w:pPr>
      <w:r w:rsidRPr="00A47DE6">
        <w:t xml:space="preserve">Ensure nursing staff roster is considerate of conscientious objectors </w:t>
      </w:r>
    </w:p>
    <w:p w14:paraId="5F60A7AC" w14:textId="396A559A" w:rsidR="00A47DE6" w:rsidRPr="00A47DE6" w:rsidRDefault="00A47DE6" w:rsidP="00A47DE6">
      <w:pPr>
        <w:pStyle w:val="Bullet"/>
      </w:pPr>
      <w:r w:rsidRPr="00A47DE6">
        <w:t>Attempt to allocate a single room</w:t>
      </w:r>
      <w:r w:rsidR="00A8685E">
        <w:t>.</w:t>
      </w:r>
      <w:r w:rsidRPr="00A47DE6">
        <w:t> </w:t>
      </w:r>
    </w:p>
    <w:p w14:paraId="1A0D6DCB" w14:textId="77777777" w:rsidR="00A47DE6" w:rsidRPr="00A47DE6" w:rsidRDefault="00A47DE6" w:rsidP="00A47DE6">
      <w:pPr>
        <w:pStyle w:val="Heading6"/>
        <w:rPr>
          <w:rFonts w:eastAsia="Times New Roman"/>
        </w:rPr>
      </w:pPr>
      <w:r w:rsidRPr="00A47DE6">
        <w:rPr>
          <w:rFonts w:eastAsia="Times New Roman"/>
        </w:rPr>
        <w:t>Care before substance administration </w:t>
      </w:r>
    </w:p>
    <w:p w14:paraId="1039C556" w14:textId="77777777" w:rsidR="00A47DE6" w:rsidRPr="00A47DE6" w:rsidRDefault="00A47DE6" w:rsidP="00A47DE6">
      <w:pPr>
        <w:pStyle w:val="Bullet"/>
      </w:pPr>
      <w:r w:rsidRPr="00A47DE6">
        <w:t>Discuss staff capacity, including with the ward nurse assigned to the patient </w:t>
      </w:r>
    </w:p>
    <w:p w14:paraId="13543DC0" w14:textId="264E506A" w:rsidR="00A47DE6" w:rsidRPr="00A47DE6" w:rsidRDefault="00A47DE6" w:rsidP="00A47DE6">
      <w:pPr>
        <w:pStyle w:val="Bullet"/>
      </w:pPr>
      <w:r w:rsidRPr="00A47DE6">
        <w:t>Review Task List with ward staff involved – nurses/</w:t>
      </w:r>
      <w:r w:rsidR="00A8685E">
        <w:t>medical officers</w:t>
      </w:r>
      <w:r w:rsidRPr="00A47DE6">
        <w:t>/allied health/admin</w:t>
      </w:r>
      <w:r w:rsidR="00A8685E">
        <w:t>istration staff</w:t>
      </w:r>
    </w:p>
    <w:p w14:paraId="03603034" w14:textId="3232789B" w:rsidR="00A47DE6" w:rsidRPr="00A47DE6" w:rsidRDefault="00A47DE6" w:rsidP="00A47DE6">
      <w:pPr>
        <w:pStyle w:val="Bullet"/>
      </w:pPr>
      <w:r w:rsidRPr="00A47DE6">
        <w:t>At planned time of administration – ensure senior nurse/</w:t>
      </w:r>
      <w:r w:rsidR="001A0EE2">
        <w:t xml:space="preserve">nurse </w:t>
      </w:r>
      <w:r w:rsidRPr="00A47DE6">
        <w:t>in charge is aware and supporting remaining staff and patients</w:t>
      </w:r>
      <w:r w:rsidR="00A8685E">
        <w:t>.</w:t>
      </w:r>
      <w:r w:rsidRPr="00A47DE6">
        <w:t> </w:t>
      </w:r>
    </w:p>
    <w:p w14:paraId="1C25DDCF" w14:textId="77777777" w:rsidR="00A47DE6" w:rsidRPr="00A47DE6" w:rsidRDefault="00A47DE6" w:rsidP="00A47DE6">
      <w:pPr>
        <w:pStyle w:val="Heading6"/>
        <w:rPr>
          <w:rFonts w:eastAsia="Times New Roman"/>
        </w:rPr>
      </w:pPr>
      <w:r w:rsidRPr="00A47DE6">
        <w:rPr>
          <w:rFonts w:eastAsia="Times New Roman"/>
        </w:rPr>
        <w:t>Care after substance administration </w:t>
      </w:r>
    </w:p>
    <w:p w14:paraId="73BB1A66" w14:textId="284BC910" w:rsidR="00A47DE6" w:rsidRPr="00A47DE6" w:rsidRDefault="00A47DE6" w:rsidP="00A47DE6">
      <w:pPr>
        <w:pStyle w:val="Bullet"/>
      </w:pPr>
      <w:r w:rsidRPr="00A47DE6">
        <w:t xml:space="preserve">Support staff through care of the </w:t>
      </w:r>
      <w:r w:rsidR="001A0EE2" w:rsidRPr="00B85523">
        <w:rPr>
          <w:i/>
          <w:iCs/>
        </w:rPr>
        <w:t>Providing Care After Death Procedure</w:t>
      </w:r>
      <w:r w:rsidR="001A0EE2" w:rsidRPr="00A47DE6">
        <w:t> </w:t>
      </w:r>
    </w:p>
    <w:p w14:paraId="6BF0B0D7" w14:textId="4AF55BBE" w:rsidR="00A47DE6" w:rsidRPr="00A47DE6" w:rsidRDefault="00A47DE6" w:rsidP="00A47DE6">
      <w:pPr>
        <w:pStyle w:val="Bullet"/>
      </w:pPr>
      <w:r w:rsidRPr="00A47DE6">
        <w:t xml:space="preserve">Ensure staff do not remove or dispose of anything used by the individual for </w:t>
      </w:r>
      <w:r w:rsidRPr="00A47DE6" w:rsidDel="001E5D41">
        <w:t>self</w:t>
      </w:r>
      <w:r w:rsidR="001B394C">
        <w:t>-</w:t>
      </w:r>
      <w:r w:rsidRPr="00A47DE6">
        <w:t>administration</w:t>
      </w:r>
    </w:p>
    <w:p w14:paraId="0BBD16A1" w14:textId="77777777" w:rsidR="00A47DE6" w:rsidRPr="00A47DE6" w:rsidRDefault="00A47DE6" w:rsidP="00A47DE6">
      <w:pPr>
        <w:pStyle w:val="Bullet"/>
      </w:pPr>
      <w:r w:rsidRPr="00A47DE6">
        <w:t>Provide care and support to family/carers </w:t>
      </w:r>
    </w:p>
    <w:p w14:paraId="7019CEF7" w14:textId="28C304A7" w:rsidR="00A47DE6" w:rsidRPr="00A47DE6" w:rsidRDefault="00A47DE6" w:rsidP="00A47DE6">
      <w:pPr>
        <w:pStyle w:val="Bullet"/>
      </w:pPr>
      <w:r w:rsidRPr="00A47DE6">
        <w:t>Support involved ward staff following administration and organise debrief with VAD CNS</w:t>
      </w:r>
      <w:r w:rsidR="00A8685E">
        <w:t>.</w:t>
      </w:r>
      <w:r w:rsidRPr="00A47DE6">
        <w:t> </w:t>
      </w:r>
    </w:p>
    <w:p w14:paraId="2925C794" w14:textId="77777777" w:rsidR="00A47DE6" w:rsidRPr="00A47DE6" w:rsidRDefault="00A47DE6" w:rsidP="00A47DE6">
      <w:pPr>
        <w:pStyle w:val="Heading6"/>
        <w:rPr>
          <w:rFonts w:eastAsia="Times New Roman"/>
        </w:rPr>
      </w:pPr>
      <w:r w:rsidRPr="00A47DE6">
        <w:rPr>
          <w:rFonts w:eastAsia="Times New Roman"/>
        </w:rPr>
        <w:t>Care for yourself </w:t>
      </w:r>
    </w:p>
    <w:p w14:paraId="29663755" w14:textId="77777777" w:rsidR="00A47DE6" w:rsidRPr="00A47DE6" w:rsidRDefault="00A47DE6" w:rsidP="00A47DE6">
      <w:pPr>
        <w:pStyle w:val="Bullet"/>
      </w:pPr>
      <w:r w:rsidRPr="00A47DE6">
        <w:t>Speak with the VAD CNS, Spiritual Care Coordinator, your line manager or Employee Assistance Program (EAP) for debriefing and support as you need. </w:t>
      </w:r>
    </w:p>
    <w:p w14:paraId="4C741EC5" w14:textId="77777777" w:rsidR="00A47DE6" w:rsidRDefault="00A47DE6">
      <w:pPr>
        <w:spacing w:before="0" w:after="0" w:line="240" w:lineRule="auto"/>
        <w:rPr>
          <w:rFonts w:eastAsia="Times New Roman"/>
          <w:b/>
          <w:bCs/>
          <w:iCs/>
        </w:rPr>
      </w:pPr>
      <w:r>
        <w:rPr>
          <w:b/>
        </w:rPr>
        <w:br w:type="page"/>
      </w:r>
    </w:p>
    <w:p w14:paraId="72108832" w14:textId="4532E47B" w:rsidR="00A47DE6" w:rsidRPr="00A47DE6" w:rsidRDefault="00A47DE6" w:rsidP="00A47DE6">
      <w:pPr>
        <w:pStyle w:val="Heading5"/>
        <w:rPr>
          <w:rFonts w:eastAsia="Times New Roman"/>
        </w:rPr>
      </w:pPr>
      <w:bookmarkStart w:id="153" w:name="_Toc212559856"/>
      <w:r w:rsidRPr="00A47DE6">
        <w:rPr>
          <w:rFonts w:eastAsia="Times New Roman"/>
        </w:rPr>
        <w:lastRenderedPageBreak/>
        <w:t>VAD Task List – Nursing- Practitioner Administration</w:t>
      </w:r>
      <w:bookmarkEnd w:id="153"/>
      <w:r w:rsidRPr="00A47DE6">
        <w:rPr>
          <w:rFonts w:eastAsia="Times New Roman"/>
        </w:rPr>
        <w:t> </w:t>
      </w:r>
    </w:p>
    <w:p w14:paraId="7F45E384" w14:textId="77777777" w:rsidR="00A47DE6" w:rsidRPr="00A47DE6" w:rsidRDefault="00A47DE6" w:rsidP="00591C8B">
      <w:pPr>
        <w:pStyle w:val="Heading6"/>
        <w:rPr>
          <w:rFonts w:eastAsia="Times New Roman"/>
        </w:rPr>
      </w:pPr>
      <w:r w:rsidRPr="00A47DE6">
        <w:rPr>
          <w:rFonts w:eastAsia="Times New Roman"/>
        </w:rPr>
        <w:t>Prior to admission </w:t>
      </w:r>
    </w:p>
    <w:p w14:paraId="37363ACF" w14:textId="08FBDBF3" w:rsidR="00A47DE6" w:rsidRPr="00A47DE6" w:rsidRDefault="00A47DE6" w:rsidP="00591C8B">
      <w:pPr>
        <w:pStyle w:val="Bullet"/>
      </w:pPr>
      <w:r w:rsidRPr="00A47DE6">
        <w:t xml:space="preserve">Review </w:t>
      </w:r>
      <w:r w:rsidRPr="001A0EE2">
        <w:rPr>
          <w:i/>
          <w:iCs/>
        </w:rPr>
        <w:t xml:space="preserve">Voluntary Assisted Dying (VAD) </w:t>
      </w:r>
      <w:r w:rsidR="001A0EE2" w:rsidRPr="001A0EE2">
        <w:rPr>
          <w:i/>
          <w:iCs/>
        </w:rPr>
        <w:t>P</w:t>
      </w:r>
      <w:r w:rsidRPr="001A0EE2">
        <w:rPr>
          <w:i/>
          <w:iCs/>
        </w:rPr>
        <w:t>rocedure</w:t>
      </w:r>
      <w:r w:rsidRPr="00A47DE6">
        <w:t xml:space="preserve"> </w:t>
      </w:r>
    </w:p>
    <w:p w14:paraId="26F38D7F" w14:textId="38638E26" w:rsidR="00A47DE6" w:rsidRPr="00591C8B" w:rsidRDefault="00A47DE6" w:rsidP="00A47DE6">
      <w:pPr>
        <w:pStyle w:val="Bullet"/>
      </w:pPr>
      <w:r w:rsidRPr="00A47DE6">
        <w:t>Speak to your CNC if not comfortable providing VAD care </w:t>
      </w:r>
    </w:p>
    <w:p w14:paraId="6887F582" w14:textId="77777777" w:rsidR="00A47DE6" w:rsidRPr="00A47DE6" w:rsidRDefault="00A47DE6" w:rsidP="00591C8B">
      <w:pPr>
        <w:pStyle w:val="Heading6"/>
        <w:rPr>
          <w:rFonts w:eastAsia="Times New Roman"/>
        </w:rPr>
      </w:pPr>
      <w:r w:rsidRPr="00A47DE6">
        <w:rPr>
          <w:rFonts w:eastAsia="Times New Roman"/>
        </w:rPr>
        <w:t>Care before substance administration </w:t>
      </w:r>
    </w:p>
    <w:p w14:paraId="42E27B28" w14:textId="77777777" w:rsidR="00A47DE6" w:rsidRPr="00A47DE6" w:rsidRDefault="00A47DE6" w:rsidP="00591C8B">
      <w:pPr>
        <w:pStyle w:val="Bullet"/>
      </w:pPr>
      <w:r w:rsidRPr="00A47DE6">
        <w:t>Complete standard admission documentation  </w:t>
      </w:r>
    </w:p>
    <w:p w14:paraId="059B7BD6" w14:textId="77777777" w:rsidR="00A47DE6" w:rsidRPr="00A47DE6" w:rsidRDefault="00A47DE6" w:rsidP="00591C8B">
      <w:pPr>
        <w:pStyle w:val="Bullet"/>
      </w:pPr>
      <w:r w:rsidRPr="00A47DE6">
        <w:t xml:space="preserve">VAD substance will be delivered directly to the authorised administering practitioner. </w:t>
      </w:r>
    </w:p>
    <w:p w14:paraId="38EA6D1A" w14:textId="4A6F05F3" w:rsidR="00A47DE6" w:rsidRPr="00A47DE6" w:rsidRDefault="00A47DE6" w:rsidP="00591C8B">
      <w:pPr>
        <w:pStyle w:val="Bullet"/>
      </w:pPr>
      <w:r w:rsidRPr="00A47DE6">
        <w:t>Accommodate personal preferences such as music, clothing, meals, customs and bedside rituals  </w:t>
      </w:r>
    </w:p>
    <w:p w14:paraId="1468464E" w14:textId="317D89E5" w:rsidR="00A47DE6" w:rsidRPr="00A47DE6" w:rsidRDefault="00A47DE6" w:rsidP="00591C8B">
      <w:pPr>
        <w:pStyle w:val="Bullet"/>
      </w:pPr>
      <w:r w:rsidRPr="00A47DE6">
        <w:t>Ensure the room is decluttered with a minimal clinical appearance e.g. patient belongings, favourite items, family photographs  </w:t>
      </w:r>
    </w:p>
    <w:p w14:paraId="7F5DD93A" w14:textId="0C950C6B" w:rsidR="00A47DE6" w:rsidRPr="00A47DE6" w:rsidRDefault="00A47DE6" w:rsidP="00591C8B">
      <w:pPr>
        <w:pStyle w:val="Bullet"/>
      </w:pPr>
      <w:r w:rsidRPr="00A47DE6">
        <w:t>Bedside table should be cleared as it can be used to help when preparing the substance  </w:t>
      </w:r>
    </w:p>
    <w:p w14:paraId="4E637D6E" w14:textId="501ED37A" w:rsidR="00A47DE6" w:rsidRPr="00A47DE6" w:rsidRDefault="00A47DE6" w:rsidP="00591C8B">
      <w:pPr>
        <w:pStyle w:val="Bullet"/>
      </w:pPr>
      <w:r w:rsidRPr="00A47DE6">
        <w:t>Ensure tissues, chairs, fresh water are available for family  </w:t>
      </w:r>
    </w:p>
    <w:p w14:paraId="59CFCC70" w14:textId="32926573" w:rsidR="00A47DE6" w:rsidRPr="00A47DE6" w:rsidRDefault="00A47DE6" w:rsidP="00591C8B">
      <w:pPr>
        <w:pStyle w:val="Bullet"/>
      </w:pPr>
      <w:r w:rsidRPr="00A47DE6">
        <w:t>Put sign on door stating “Please see nursing staff before entering” to minimise disruptions  </w:t>
      </w:r>
    </w:p>
    <w:p w14:paraId="13E2B89C" w14:textId="77777777" w:rsidR="00A47DE6" w:rsidRPr="00A47DE6" w:rsidRDefault="00A47DE6" w:rsidP="00591C8B">
      <w:pPr>
        <w:pStyle w:val="Bullet"/>
      </w:pPr>
      <w:r w:rsidRPr="00A47DE6">
        <w:t>4 hours prior to administration limit diet and only have a light meal or snack  </w:t>
      </w:r>
    </w:p>
    <w:p w14:paraId="7BD0FCEE" w14:textId="02C23C75" w:rsidR="00A47DE6" w:rsidRPr="00A47DE6" w:rsidRDefault="00A47DE6" w:rsidP="00591C8B">
      <w:pPr>
        <w:pStyle w:val="Bullet"/>
      </w:pPr>
      <w:r w:rsidRPr="00A47DE6">
        <w:t>1 hour prior to administration ensure any prescribed premedications are given (e.g. antiemetics)</w:t>
      </w:r>
      <w:r w:rsidR="001A0EE2">
        <w:t>.</w:t>
      </w:r>
      <w:r w:rsidRPr="00A47DE6">
        <w:t> </w:t>
      </w:r>
    </w:p>
    <w:p w14:paraId="372CAC5E" w14:textId="77777777" w:rsidR="00A47DE6" w:rsidRPr="00A47DE6" w:rsidRDefault="00A47DE6" w:rsidP="00591C8B">
      <w:pPr>
        <w:pStyle w:val="Heading6"/>
        <w:rPr>
          <w:rFonts w:eastAsia="Times New Roman"/>
        </w:rPr>
      </w:pPr>
      <w:r w:rsidRPr="00A47DE6">
        <w:rPr>
          <w:rFonts w:eastAsia="Times New Roman"/>
        </w:rPr>
        <w:t>Care after substance administration </w:t>
      </w:r>
    </w:p>
    <w:p w14:paraId="47DD7581" w14:textId="540C6893" w:rsidR="00A47DE6" w:rsidRPr="00A47DE6" w:rsidRDefault="00A47DE6" w:rsidP="00591C8B">
      <w:pPr>
        <w:pStyle w:val="Bullet"/>
      </w:pPr>
      <w:r w:rsidRPr="00A47DE6">
        <w:t xml:space="preserve">Routine VAD deaths do not require notification to the coroner. All care of the deceased as per usual practices and in line with the </w:t>
      </w:r>
      <w:r w:rsidR="001A0EE2" w:rsidRPr="00B85523">
        <w:rPr>
          <w:i/>
          <w:iCs/>
        </w:rPr>
        <w:t>Providing Care After Death Procedure</w:t>
      </w:r>
      <w:r w:rsidR="001A0EE2" w:rsidRPr="00A47DE6">
        <w:t> </w:t>
      </w:r>
    </w:p>
    <w:p w14:paraId="7319A7A1" w14:textId="5678E35D" w:rsidR="00A47DE6" w:rsidRPr="00A47DE6" w:rsidRDefault="00A47DE6" w:rsidP="00A47DE6">
      <w:pPr>
        <w:pStyle w:val="Bullet"/>
      </w:pPr>
      <w:r w:rsidRPr="00A47DE6">
        <w:t>Complete all other death documentation and care as per usual </w:t>
      </w:r>
    </w:p>
    <w:p w14:paraId="3A40C94B" w14:textId="65D1624E" w:rsidR="00A47DE6" w:rsidRPr="00A47DE6" w:rsidRDefault="00A47DE6" w:rsidP="00591C8B">
      <w:pPr>
        <w:pStyle w:val="Heading6"/>
        <w:rPr>
          <w:rFonts w:eastAsia="Times New Roman"/>
        </w:rPr>
      </w:pPr>
      <w:r w:rsidRPr="00A47DE6">
        <w:rPr>
          <w:rFonts w:eastAsia="Times New Roman"/>
        </w:rPr>
        <w:t>Care for yourself </w:t>
      </w:r>
    </w:p>
    <w:p w14:paraId="62771B2F" w14:textId="77777777" w:rsidR="00A47DE6" w:rsidRPr="00A47DE6" w:rsidRDefault="00A47DE6" w:rsidP="00591C8B">
      <w:pPr>
        <w:pStyle w:val="Bullet"/>
      </w:pPr>
      <w:r w:rsidRPr="00A47DE6">
        <w:t>Speak with the ward CNC, VAD CNS, Spiritual Care Coordinator, your   line manager or Employee Assistance Program (EAP) for debriefing and support as you need. </w:t>
      </w:r>
    </w:p>
    <w:p w14:paraId="7C56322E" w14:textId="77777777" w:rsidR="00591C8B" w:rsidRDefault="00591C8B">
      <w:pPr>
        <w:spacing w:before="0" w:after="0" w:line="240" w:lineRule="auto"/>
        <w:rPr>
          <w:rFonts w:eastAsia="Times New Roman" w:cstheme="majorBidi"/>
          <w:b/>
          <w:bCs/>
          <w:iCs/>
          <w:color w:val="3D2262" w:themeColor="accent1"/>
          <w:szCs w:val="36"/>
        </w:rPr>
      </w:pPr>
      <w:r>
        <w:rPr>
          <w:rFonts w:eastAsia="Times New Roman"/>
        </w:rPr>
        <w:br w:type="page"/>
      </w:r>
    </w:p>
    <w:p w14:paraId="57003598" w14:textId="41CD6DDA" w:rsidR="00A47DE6" w:rsidRPr="00A47DE6" w:rsidRDefault="00A47DE6" w:rsidP="00A47DE6">
      <w:pPr>
        <w:pStyle w:val="Heading5"/>
        <w:rPr>
          <w:rFonts w:eastAsia="Times New Roman"/>
        </w:rPr>
      </w:pPr>
      <w:bookmarkStart w:id="154" w:name="_Toc212559857"/>
      <w:r w:rsidRPr="00A47DE6">
        <w:rPr>
          <w:rFonts w:eastAsia="Times New Roman"/>
        </w:rPr>
        <w:lastRenderedPageBreak/>
        <w:t>VAD Task List – Nursing – Self</w:t>
      </w:r>
      <w:r w:rsidR="001B394C">
        <w:rPr>
          <w:rFonts w:eastAsia="Times New Roman"/>
        </w:rPr>
        <w:t>-</w:t>
      </w:r>
      <w:r w:rsidRPr="00A47DE6">
        <w:rPr>
          <w:rFonts w:eastAsia="Times New Roman"/>
        </w:rPr>
        <w:t>Administration</w:t>
      </w:r>
      <w:bookmarkEnd w:id="154"/>
    </w:p>
    <w:p w14:paraId="4669FA7F" w14:textId="77777777" w:rsidR="00A47DE6" w:rsidRPr="00A47DE6" w:rsidRDefault="00A47DE6" w:rsidP="00591C8B">
      <w:pPr>
        <w:pStyle w:val="Heading6"/>
        <w:rPr>
          <w:rFonts w:eastAsia="Times New Roman"/>
        </w:rPr>
      </w:pPr>
      <w:r w:rsidRPr="00A47DE6">
        <w:rPr>
          <w:rFonts w:eastAsia="Times New Roman"/>
        </w:rPr>
        <w:t>Prior to admission </w:t>
      </w:r>
    </w:p>
    <w:p w14:paraId="6ABBA48A" w14:textId="4F37C086" w:rsidR="00A47DE6" w:rsidRPr="00A47DE6" w:rsidRDefault="00A47DE6" w:rsidP="00591C8B">
      <w:pPr>
        <w:pStyle w:val="Bullet"/>
      </w:pPr>
      <w:r w:rsidRPr="00A47DE6">
        <w:t xml:space="preserve">Review </w:t>
      </w:r>
      <w:r w:rsidRPr="001A0EE2">
        <w:rPr>
          <w:i/>
          <w:iCs/>
        </w:rPr>
        <w:t xml:space="preserve">Voluntary Assisted Dying (VAD) </w:t>
      </w:r>
      <w:r w:rsidR="001A0EE2" w:rsidRPr="001A0EE2">
        <w:rPr>
          <w:i/>
          <w:iCs/>
        </w:rPr>
        <w:t>Pr</w:t>
      </w:r>
      <w:r w:rsidRPr="001A0EE2">
        <w:rPr>
          <w:i/>
          <w:iCs/>
        </w:rPr>
        <w:t>ocedure</w:t>
      </w:r>
      <w:r w:rsidRPr="00A47DE6">
        <w:t xml:space="preserve"> </w:t>
      </w:r>
    </w:p>
    <w:p w14:paraId="3BA42A22" w14:textId="40DAD679" w:rsidR="00A47DE6" w:rsidRPr="00A47DE6" w:rsidRDefault="00A47DE6" w:rsidP="00591C8B">
      <w:pPr>
        <w:pStyle w:val="Bullet"/>
      </w:pPr>
      <w:r w:rsidRPr="00A47DE6">
        <w:t>Speak to your CNC if not comfortable providing VAD care</w:t>
      </w:r>
      <w:r w:rsidR="001A0EE2">
        <w:t>.</w:t>
      </w:r>
      <w:r w:rsidRPr="00A47DE6">
        <w:t> </w:t>
      </w:r>
    </w:p>
    <w:p w14:paraId="781885B6" w14:textId="77777777" w:rsidR="00A47DE6" w:rsidRPr="00A47DE6" w:rsidRDefault="00A47DE6" w:rsidP="00591C8B">
      <w:pPr>
        <w:pStyle w:val="Heading6"/>
        <w:rPr>
          <w:rFonts w:eastAsia="Times New Roman"/>
        </w:rPr>
      </w:pPr>
      <w:r w:rsidRPr="00A47DE6">
        <w:rPr>
          <w:rFonts w:eastAsia="Times New Roman"/>
        </w:rPr>
        <w:t>Care before substance administration </w:t>
      </w:r>
    </w:p>
    <w:p w14:paraId="5FCE85C9" w14:textId="77777777" w:rsidR="00A47DE6" w:rsidRPr="00A47DE6" w:rsidRDefault="00A47DE6" w:rsidP="00591C8B">
      <w:pPr>
        <w:pStyle w:val="Bullet"/>
      </w:pPr>
      <w:r w:rsidRPr="00A47DE6">
        <w:t>Complete standard admission documentation </w:t>
      </w:r>
    </w:p>
    <w:p w14:paraId="10EF54CD" w14:textId="77777777" w:rsidR="00A47DE6" w:rsidRPr="00A47DE6" w:rsidRDefault="00A47DE6" w:rsidP="00591C8B">
      <w:pPr>
        <w:pStyle w:val="Bullet"/>
      </w:pPr>
      <w:r w:rsidRPr="00A47DE6">
        <w:t xml:space="preserve">Review VAD patient information booklet with patient as needed </w:t>
      </w:r>
    </w:p>
    <w:p w14:paraId="4894FBB6" w14:textId="7CC8500D" w:rsidR="00A47DE6" w:rsidRPr="00A47DE6" w:rsidRDefault="00A47DE6" w:rsidP="00591C8B">
      <w:pPr>
        <w:pStyle w:val="Bullet"/>
      </w:pPr>
      <w:r w:rsidRPr="00A47DE6">
        <w:t xml:space="preserve">If patient brings substance kit and not in immediate use, place the </w:t>
      </w:r>
      <w:r w:rsidRPr="0074480D">
        <w:rPr>
          <w:b/>
          <w:bCs/>
          <w:iCs/>
        </w:rPr>
        <w:t>VAD kit box</w:t>
      </w:r>
      <w:r w:rsidRPr="00A47DE6">
        <w:rPr>
          <w:i/>
        </w:rPr>
        <w:t xml:space="preserve"> </w:t>
      </w:r>
      <w:r w:rsidRPr="00A47DE6">
        <w:t>in the agreed medication room/s. The</w:t>
      </w:r>
      <w:r w:rsidRPr="00A47DE6">
        <w:rPr>
          <w:i/>
        </w:rPr>
        <w:t xml:space="preserve"> </w:t>
      </w:r>
      <w:r w:rsidRPr="0074480D">
        <w:rPr>
          <w:b/>
          <w:bCs/>
          <w:iCs/>
        </w:rPr>
        <w:t>locked box</w:t>
      </w:r>
      <w:r w:rsidRPr="00A47DE6">
        <w:rPr>
          <w:i/>
        </w:rPr>
        <w:t xml:space="preserve"> </w:t>
      </w:r>
      <w:r w:rsidRPr="00A47DE6">
        <w:t xml:space="preserve">and </w:t>
      </w:r>
      <w:r w:rsidRPr="0074480D">
        <w:rPr>
          <w:b/>
          <w:bCs/>
          <w:iCs/>
        </w:rPr>
        <w:t>lorazepam box</w:t>
      </w:r>
      <w:r w:rsidRPr="00A47DE6">
        <w:rPr>
          <w:i/>
        </w:rPr>
        <w:t xml:space="preserve"> </w:t>
      </w:r>
      <w:r w:rsidRPr="00A47DE6">
        <w:t xml:space="preserve">must be stored together e.g. using a rubber/elastic band and must be placed in the agreed medication/s rooms in the dedicated cupboard or safe that is locked and fixed to the wall when not in immediate use. Do not open the </w:t>
      </w:r>
      <w:r w:rsidRPr="0074480D">
        <w:rPr>
          <w:b/>
          <w:bCs/>
          <w:iCs/>
        </w:rPr>
        <w:t>locked box</w:t>
      </w:r>
      <w:r w:rsidRPr="00A47DE6">
        <w:t xml:space="preserve">. In the presence of the authorised person, record the </w:t>
      </w:r>
      <w:r w:rsidRPr="0074480D">
        <w:rPr>
          <w:b/>
          <w:bCs/>
          <w:iCs/>
        </w:rPr>
        <w:t>locked box</w:t>
      </w:r>
      <w:r w:rsidRPr="00A47DE6">
        <w:t xml:space="preserve"> and </w:t>
      </w:r>
      <w:r w:rsidRPr="0074480D">
        <w:rPr>
          <w:b/>
          <w:bCs/>
          <w:iCs/>
        </w:rPr>
        <w:t xml:space="preserve">lorazepam box </w:t>
      </w:r>
      <w:r w:rsidRPr="00A47DE6">
        <w:t>in accordance with the Schedule 8 Drug register requirements for entry (</w:t>
      </w:r>
      <w:r w:rsidR="0074480D">
        <w:t>as per the</w:t>
      </w:r>
      <w:r w:rsidRPr="00A47DE6">
        <w:t xml:space="preserve"> </w:t>
      </w:r>
      <w:r w:rsidRPr="0074480D">
        <w:rPr>
          <w:i/>
          <w:iCs/>
        </w:rPr>
        <w:t>Medication Handling Policy</w:t>
      </w:r>
      <w:r w:rsidRPr="00A47DE6">
        <w:t xml:space="preserve"> and </w:t>
      </w:r>
      <w:r w:rsidRPr="0074480D">
        <w:rPr>
          <w:i/>
          <w:iCs/>
        </w:rPr>
        <w:t>Medication Handling Procedure</w:t>
      </w:r>
      <w:r w:rsidR="0074480D">
        <w:rPr>
          <w:i/>
          <w:iCs/>
        </w:rPr>
        <w:t xml:space="preserve"> – North Canberra Hospital (NCH)</w:t>
      </w:r>
      <w:r w:rsidRPr="00A47DE6">
        <w:t xml:space="preserve">) </w:t>
      </w:r>
    </w:p>
    <w:p w14:paraId="16895AA6" w14:textId="03BD4EC7" w:rsidR="00A47DE6" w:rsidRPr="00A47DE6" w:rsidRDefault="00A47DE6" w:rsidP="00591C8B">
      <w:pPr>
        <w:pStyle w:val="Bullet"/>
      </w:pPr>
      <w:r w:rsidRPr="00A47DE6">
        <w:t>Accommodate personal preferences such as music, clothing, meals, customs and bedside rituals  </w:t>
      </w:r>
    </w:p>
    <w:p w14:paraId="2E674A81" w14:textId="02ABAE58" w:rsidR="00A47DE6" w:rsidRPr="00A47DE6" w:rsidRDefault="00A47DE6" w:rsidP="00591C8B">
      <w:pPr>
        <w:pStyle w:val="Bullet"/>
      </w:pPr>
      <w:r w:rsidRPr="00A47DE6">
        <w:t>Ensure the room is decluttered with a minimal clinical appearance e.g. patient belongings, favourite items, family photographs  </w:t>
      </w:r>
    </w:p>
    <w:p w14:paraId="4BA1F32E" w14:textId="5BF35521" w:rsidR="00A47DE6" w:rsidRPr="00A47DE6" w:rsidRDefault="00A47DE6" w:rsidP="00591C8B">
      <w:pPr>
        <w:pStyle w:val="Bullet"/>
      </w:pPr>
      <w:r w:rsidRPr="00A47DE6">
        <w:t>Bedside table should be cleared as it can be used to help when preparing the substance  </w:t>
      </w:r>
    </w:p>
    <w:p w14:paraId="1EFB0E05" w14:textId="4FCF6348" w:rsidR="00A47DE6" w:rsidRPr="00A47DE6" w:rsidRDefault="00A47DE6" w:rsidP="00591C8B">
      <w:pPr>
        <w:pStyle w:val="Bullet"/>
      </w:pPr>
      <w:r w:rsidRPr="00A47DE6">
        <w:t>Ensure tissues, chairs, fresh water are available for family  </w:t>
      </w:r>
    </w:p>
    <w:p w14:paraId="20559548" w14:textId="4A89BCEC" w:rsidR="00A47DE6" w:rsidRPr="00A47DE6" w:rsidRDefault="00A47DE6" w:rsidP="00591C8B">
      <w:pPr>
        <w:pStyle w:val="Bullet"/>
      </w:pPr>
      <w:r w:rsidRPr="00A47DE6">
        <w:t>Put sign on door stating “Please see nursing staff before entering” to minimise disruptions  </w:t>
      </w:r>
    </w:p>
    <w:p w14:paraId="0E4CBF3B" w14:textId="11AFC0EE" w:rsidR="00A47DE6" w:rsidRPr="00A47DE6" w:rsidRDefault="00A47DE6" w:rsidP="00591C8B">
      <w:pPr>
        <w:pStyle w:val="Bullet"/>
      </w:pPr>
      <w:r w:rsidRPr="00A47DE6">
        <w:t>Discuss with the patient what they would like to drink after taking the VAD substance (it is bitter)  </w:t>
      </w:r>
    </w:p>
    <w:p w14:paraId="3150E645" w14:textId="0DBCD416" w:rsidR="00A47DE6" w:rsidRPr="00A47DE6" w:rsidRDefault="00A47DE6" w:rsidP="00591C8B">
      <w:pPr>
        <w:pStyle w:val="Bullet"/>
      </w:pPr>
      <w:r w:rsidRPr="00A47DE6">
        <w:t>4 hours prior to administration stop all food and dairy  </w:t>
      </w:r>
    </w:p>
    <w:p w14:paraId="079EA283" w14:textId="22CF5CE9" w:rsidR="00A47DE6" w:rsidRPr="00A47DE6" w:rsidRDefault="00A47DE6" w:rsidP="00591C8B">
      <w:pPr>
        <w:pStyle w:val="Bullet"/>
      </w:pPr>
      <w:r w:rsidRPr="00A47DE6">
        <w:t>1 hour prior to administration ensure any prescribed premedications are given (e.g. antiemetics)</w:t>
      </w:r>
      <w:r w:rsidR="0074480D">
        <w:t>.</w:t>
      </w:r>
    </w:p>
    <w:p w14:paraId="3942F478" w14:textId="77777777" w:rsidR="00A47DE6" w:rsidRPr="00A47DE6" w:rsidRDefault="00A47DE6" w:rsidP="00591C8B">
      <w:pPr>
        <w:pStyle w:val="Heading6"/>
        <w:rPr>
          <w:rFonts w:eastAsia="Times New Roman"/>
        </w:rPr>
      </w:pPr>
      <w:r w:rsidRPr="00A47DE6">
        <w:rPr>
          <w:rFonts w:eastAsia="Times New Roman"/>
        </w:rPr>
        <w:t>Care after substance administration </w:t>
      </w:r>
    </w:p>
    <w:p w14:paraId="58A9796E" w14:textId="76820879" w:rsidR="00A47DE6" w:rsidRPr="00A47DE6" w:rsidRDefault="00A47DE6" w:rsidP="00591C8B">
      <w:pPr>
        <w:pStyle w:val="Bullet"/>
      </w:pPr>
      <w:r w:rsidRPr="00A47DE6">
        <w:t>Keep patient 20</w:t>
      </w:r>
      <w:r w:rsidR="00D30937">
        <w:t xml:space="preserve"> degrees</w:t>
      </w:r>
      <w:r w:rsidRPr="00A47DE6">
        <w:t xml:space="preserve"> upright for 20 minutes to reduce the risk of regurgitation (even when unconscious) after taking the substance</w:t>
      </w:r>
    </w:p>
    <w:p w14:paraId="78A468FE" w14:textId="77777777" w:rsidR="00A47DE6" w:rsidRPr="00A47DE6" w:rsidRDefault="00A47DE6" w:rsidP="00591C8B">
      <w:pPr>
        <w:pStyle w:val="Bullet"/>
      </w:pPr>
      <w:r w:rsidRPr="00A47DE6">
        <w:t>During the dying process, if the family have questions, reassure and support as needed </w:t>
      </w:r>
    </w:p>
    <w:p w14:paraId="565CD806" w14:textId="77777777" w:rsidR="00A47DE6" w:rsidRPr="00A47DE6" w:rsidRDefault="00A47DE6" w:rsidP="00591C8B">
      <w:pPr>
        <w:pStyle w:val="Bullet"/>
      </w:pPr>
      <w:r w:rsidRPr="00A47DE6">
        <w:t>Do not remove or dispose of anything used by the individual. If comfortable doing so, assist with putting everything used by the individual back into the VAD kit</w:t>
      </w:r>
    </w:p>
    <w:p w14:paraId="42D852D8" w14:textId="77777777" w:rsidR="00A47DE6" w:rsidRPr="00A47DE6" w:rsidRDefault="00A47DE6" w:rsidP="00591C8B">
      <w:pPr>
        <w:pStyle w:val="Bullet"/>
      </w:pPr>
      <w:r w:rsidRPr="00A47DE6">
        <w:t>The VAD CNS will be able to assist with communicating the death of the patient to the coordinating practitioner, treating team and any other people as required. Notify ward doctor and request certification of death</w:t>
      </w:r>
    </w:p>
    <w:p w14:paraId="7FEEFB30" w14:textId="3E2C5ADC" w:rsidR="00A47DE6" w:rsidRPr="00A47DE6" w:rsidRDefault="00A47DE6" w:rsidP="00591C8B">
      <w:pPr>
        <w:pStyle w:val="Bullet"/>
      </w:pPr>
      <w:r w:rsidRPr="00A47DE6">
        <w:t xml:space="preserve">All care of the deceased as per usual practices and in line with the </w:t>
      </w:r>
      <w:r w:rsidR="0074480D" w:rsidRPr="00B85523">
        <w:rPr>
          <w:i/>
          <w:iCs/>
        </w:rPr>
        <w:t>Providing Care After Death Procedure</w:t>
      </w:r>
      <w:r w:rsidR="0074480D" w:rsidRPr="00A47DE6">
        <w:t> </w:t>
      </w:r>
      <w:r w:rsidRPr="00A47DE6">
        <w:t> </w:t>
      </w:r>
    </w:p>
    <w:p w14:paraId="0E274EA9" w14:textId="77777777" w:rsidR="00A47DE6" w:rsidRPr="00A47DE6" w:rsidRDefault="00A47DE6" w:rsidP="00591C8B">
      <w:pPr>
        <w:pStyle w:val="Bullet"/>
      </w:pPr>
      <w:r w:rsidRPr="00A47DE6">
        <w:lastRenderedPageBreak/>
        <w:t>Complete all other death documentation and care as per usual </w:t>
      </w:r>
    </w:p>
    <w:p w14:paraId="71741BC0" w14:textId="77777777" w:rsidR="00A47DE6" w:rsidRPr="00A47DE6" w:rsidRDefault="00A47DE6" w:rsidP="00591C8B">
      <w:pPr>
        <w:pStyle w:val="Heading6"/>
        <w:rPr>
          <w:rFonts w:eastAsia="Times New Roman"/>
        </w:rPr>
      </w:pPr>
      <w:r w:rsidRPr="00A47DE6">
        <w:rPr>
          <w:rFonts w:eastAsia="Times New Roman"/>
        </w:rPr>
        <w:t>Care for yourself </w:t>
      </w:r>
    </w:p>
    <w:p w14:paraId="0E597809" w14:textId="77777777" w:rsidR="00A47DE6" w:rsidRPr="00A47DE6" w:rsidRDefault="00A47DE6" w:rsidP="00591C8B">
      <w:pPr>
        <w:pStyle w:val="Bullet"/>
      </w:pPr>
      <w:r w:rsidRPr="00A47DE6">
        <w:t>Speak with the ward CNC, VAD CNS, Spiritual Care Coordinator, your line manager or Employee Assistance Program (EAP) for debriefing and support as you need. </w:t>
      </w:r>
    </w:p>
    <w:p w14:paraId="5C5AC795" w14:textId="77777777" w:rsidR="00754059" w:rsidRDefault="00754059" w:rsidP="00754059">
      <w:pPr>
        <w:pStyle w:val="Bullet"/>
        <w:numPr>
          <w:ilvl w:val="0"/>
          <w:numId w:val="0"/>
        </w:numPr>
        <w:rPr>
          <w:rStyle w:val="Hyperlink"/>
        </w:rPr>
      </w:pPr>
      <w:hyperlink w:anchor="_top" w:history="1">
        <w:r w:rsidRPr="00481A6C">
          <w:rPr>
            <w:rStyle w:val="Hyperlink"/>
          </w:rPr>
          <w:t>Back to Contents</w:t>
        </w:r>
      </w:hyperlink>
    </w:p>
    <w:p w14:paraId="05B74C87" w14:textId="77777777" w:rsidR="00A513AA" w:rsidRDefault="00A513AA" w:rsidP="00201AF6">
      <w:pPr>
        <w:pStyle w:val="BodyCopy"/>
      </w:pPr>
    </w:p>
    <w:sectPr w:rsidR="00A513AA" w:rsidSect="00A47DE6">
      <w:pgSz w:w="11906" w:h="16838" w:code="9"/>
      <w:pgMar w:top="970" w:right="1134" w:bottom="1134" w:left="851" w:header="284" w:footer="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5AC76" w14:textId="77777777" w:rsidR="001B4518" w:rsidRDefault="001B4518" w:rsidP="00225769">
      <w:pPr>
        <w:spacing w:after="0" w:line="240" w:lineRule="auto"/>
      </w:pPr>
      <w:r>
        <w:separator/>
      </w:r>
    </w:p>
    <w:p w14:paraId="29562EAB" w14:textId="77777777" w:rsidR="001B4518" w:rsidRDefault="001B4518"/>
    <w:p w14:paraId="6A491D13" w14:textId="77777777" w:rsidR="001B4518" w:rsidRDefault="001B4518"/>
    <w:p w14:paraId="11ED62A2" w14:textId="77777777" w:rsidR="001B4518" w:rsidRDefault="001B4518"/>
    <w:p w14:paraId="5AED9693" w14:textId="77777777" w:rsidR="001B4518" w:rsidRDefault="001B4518"/>
    <w:p w14:paraId="67B6684E" w14:textId="77777777" w:rsidR="001B4518" w:rsidRDefault="001B4518"/>
    <w:p w14:paraId="5BCC6F8C" w14:textId="77777777" w:rsidR="001B4518" w:rsidRDefault="001B4518"/>
  </w:endnote>
  <w:endnote w:type="continuationSeparator" w:id="0">
    <w:p w14:paraId="4E517058" w14:textId="77777777" w:rsidR="001B4518" w:rsidRDefault="001B4518" w:rsidP="00225769">
      <w:pPr>
        <w:spacing w:after="0" w:line="240" w:lineRule="auto"/>
      </w:pPr>
      <w:r>
        <w:continuationSeparator/>
      </w:r>
    </w:p>
    <w:p w14:paraId="254FCDF7" w14:textId="77777777" w:rsidR="001B4518" w:rsidRDefault="001B4518"/>
    <w:p w14:paraId="019D4916" w14:textId="77777777" w:rsidR="001B4518" w:rsidRDefault="001B4518"/>
    <w:p w14:paraId="0A0987FE" w14:textId="77777777" w:rsidR="001B4518" w:rsidRDefault="001B4518"/>
    <w:p w14:paraId="2AB2DB31" w14:textId="77777777" w:rsidR="001B4518" w:rsidRDefault="001B4518"/>
    <w:p w14:paraId="2A8FA375" w14:textId="77777777" w:rsidR="001B4518" w:rsidRDefault="001B4518"/>
    <w:p w14:paraId="637E879F" w14:textId="77777777" w:rsidR="001B4518" w:rsidRDefault="001B45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SemiBold">
    <w:panose1 w:val="000007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Borders>
        <w:insideH w:val="single" w:sz="4" w:space="0" w:color="auto"/>
      </w:tblBorders>
      <w:tblLook w:val="00A0" w:firstRow="1" w:lastRow="0" w:firstColumn="1" w:lastColumn="0" w:noHBand="0" w:noVBand="0"/>
    </w:tblPr>
    <w:tblGrid>
      <w:gridCol w:w="1515"/>
      <w:gridCol w:w="965"/>
      <w:gridCol w:w="1552"/>
      <w:gridCol w:w="1456"/>
      <w:gridCol w:w="1746"/>
      <w:gridCol w:w="1836"/>
    </w:tblGrid>
    <w:tr w:rsidR="00481A6C" w:rsidRPr="006B62B4" w14:paraId="26DADE42" w14:textId="77777777" w:rsidTr="003B0E72">
      <w:trPr>
        <w:jc w:val="center"/>
      </w:trPr>
      <w:tc>
        <w:tcPr>
          <w:tcW w:w="1515" w:type="dxa"/>
        </w:tcPr>
        <w:p w14:paraId="58F79D6C" w14:textId="77777777" w:rsidR="00481A6C" w:rsidRPr="006B62B4" w:rsidRDefault="00481A6C" w:rsidP="00481A6C">
          <w:pPr>
            <w:pStyle w:val="Footer"/>
            <w:jc w:val="center"/>
            <w:rPr>
              <w:b/>
              <w:bCs/>
              <w:iCs/>
              <w:sz w:val="20"/>
              <w:szCs w:val="20"/>
            </w:rPr>
          </w:pPr>
          <w:r w:rsidRPr="006B62B4">
            <w:rPr>
              <w:b/>
              <w:bCs/>
              <w:iCs/>
              <w:sz w:val="20"/>
              <w:szCs w:val="20"/>
            </w:rPr>
            <w:t>Doc Number</w:t>
          </w:r>
        </w:p>
      </w:tc>
      <w:tc>
        <w:tcPr>
          <w:tcW w:w="965" w:type="dxa"/>
        </w:tcPr>
        <w:p w14:paraId="2E5F20C3" w14:textId="77777777" w:rsidR="00481A6C" w:rsidRPr="006B62B4" w:rsidRDefault="00481A6C" w:rsidP="00481A6C">
          <w:pPr>
            <w:pStyle w:val="Footer"/>
            <w:jc w:val="center"/>
            <w:rPr>
              <w:b/>
              <w:bCs/>
              <w:iCs/>
              <w:sz w:val="20"/>
              <w:szCs w:val="20"/>
            </w:rPr>
          </w:pPr>
          <w:r w:rsidRPr="006B62B4">
            <w:rPr>
              <w:b/>
              <w:bCs/>
              <w:iCs/>
              <w:sz w:val="20"/>
              <w:szCs w:val="20"/>
            </w:rPr>
            <w:t>Version</w:t>
          </w:r>
        </w:p>
      </w:tc>
      <w:tc>
        <w:tcPr>
          <w:tcW w:w="1552" w:type="dxa"/>
        </w:tcPr>
        <w:p w14:paraId="12789B3B" w14:textId="77777777" w:rsidR="00481A6C" w:rsidRPr="006B62B4" w:rsidRDefault="00481A6C" w:rsidP="00481A6C">
          <w:pPr>
            <w:pStyle w:val="Footer"/>
            <w:jc w:val="center"/>
            <w:rPr>
              <w:b/>
              <w:bCs/>
              <w:iCs/>
              <w:sz w:val="20"/>
              <w:szCs w:val="20"/>
            </w:rPr>
          </w:pPr>
          <w:r w:rsidRPr="006B62B4">
            <w:rPr>
              <w:b/>
              <w:bCs/>
              <w:iCs/>
              <w:sz w:val="20"/>
              <w:szCs w:val="20"/>
            </w:rPr>
            <w:t>Issued</w:t>
          </w:r>
        </w:p>
      </w:tc>
      <w:tc>
        <w:tcPr>
          <w:tcW w:w="1456" w:type="dxa"/>
        </w:tcPr>
        <w:p w14:paraId="37E7D75D" w14:textId="77777777" w:rsidR="00481A6C" w:rsidRPr="006B62B4" w:rsidRDefault="00481A6C" w:rsidP="00481A6C">
          <w:pPr>
            <w:pStyle w:val="Footer"/>
            <w:jc w:val="center"/>
            <w:rPr>
              <w:b/>
              <w:bCs/>
              <w:iCs/>
              <w:sz w:val="20"/>
              <w:szCs w:val="20"/>
            </w:rPr>
          </w:pPr>
          <w:r w:rsidRPr="006B62B4">
            <w:rPr>
              <w:b/>
              <w:bCs/>
              <w:iCs/>
              <w:sz w:val="20"/>
              <w:szCs w:val="20"/>
            </w:rPr>
            <w:t>Review Date</w:t>
          </w:r>
        </w:p>
      </w:tc>
      <w:tc>
        <w:tcPr>
          <w:tcW w:w="1746" w:type="dxa"/>
        </w:tcPr>
        <w:p w14:paraId="543DD5B6" w14:textId="77777777" w:rsidR="00481A6C" w:rsidRPr="006B62B4" w:rsidRDefault="00481A6C" w:rsidP="00481A6C">
          <w:pPr>
            <w:pStyle w:val="Footer"/>
            <w:jc w:val="center"/>
            <w:rPr>
              <w:b/>
              <w:bCs/>
              <w:iCs/>
              <w:sz w:val="20"/>
              <w:szCs w:val="20"/>
            </w:rPr>
          </w:pPr>
          <w:r w:rsidRPr="006B62B4">
            <w:rPr>
              <w:b/>
              <w:bCs/>
              <w:iCs/>
              <w:sz w:val="20"/>
              <w:szCs w:val="20"/>
            </w:rPr>
            <w:t xml:space="preserve">Area </w:t>
          </w:r>
        </w:p>
      </w:tc>
      <w:tc>
        <w:tcPr>
          <w:tcW w:w="1836" w:type="dxa"/>
        </w:tcPr>
        <w:p w14:paraId="633C9988" w14:textId="77777777" w:rsidR="00481A6C" w:rsidRPr="006B62B4" w:rsidRDefault="00481A6C" w:rsidP="00481A6C">
          <w:pPr>
            <w:pStyle w:val="Footer"/>
            <w:jc w:val="center"/>
            <w:rPr>
              <w:b/>
              <w:bCs/>
              <w:iCs/>
              <w:sz w:val="20"/>
              <w:szCs w:val="20"/>
            </w:rPr>
          </w:pPr>
          <w:r w:rsidRPr="006B62B4">
            <w:rPr>
              <w:b/>
              <w:bCs/>
              <w:iCs/>
              <w:sz w:val="20"/>
              <w:szCs w:val="20"/>
            </w:rPr>
            <w:t>Page</w:t>
          </w:r>
        </w:p>
      </w:tc>
    </w:tr>
    <w:tr w:rsidR="00CC71A6" w:rsidRPr="006B62B4" w14:paraId="1B1A0432" w14:textId="77777777" w:rsidTr="003B0E72">
      <w:trPr>
        <w:jc w:val="center"/>
      </w:trPr>
      <w:tc>
        <w:tcPr>
          <w:tcW w:w="1515" w:type="dxa"/>
        </w:tcPr>
        <w:p w14:paraId="358D5A60" w14:textId="791886A7" w:rsidR="00CC71A6" w:rsidRPr="00954F7B" w:rsidRDefault="00CC71A6" w:rsidP="00CC71A6">
          <w:pPr>
            <w:pStyle w:val="Footer"/>
            <w:jc w:val="center"/>
            <w:rPr>
              <w:bCs/>
              <w:iCs/>
              <w:sz w:val="20"/>
              <w:szCs w:val="20"/>
            </w:rPr>
          </w:pPr>
          <w:r>
            <w:rPr>
              <w:bCs/>
              <w:iCs/>
              <w:sz w:val="20"/>
              <w:szCs w:val="20"/>
            </w:rPr>
            <w:t>CHS25/309</w:t>
          </w:r>
        </w:p>
      </w:tc>
      <w:tc>
        <w:tcPr>
          <w:tcW w:w="965" w:type="dxa"/>
        </w:tcPr>
        <w:p w14:paraId="0AD0EAE5" w14:textId="45372A96" w:rsidR="00CC71A6" w:rsidRPr="00954F7B" w:rsidRDefault="00CC71A6" w:rsidP="00CC71A6">
          <w:pPr>
            <w:pStyle w:val="Footer"/>
            <w:jc w:val="center"/>
            <w:rPr>
              <w:bCs/>
              <w:iCs/>
              <w:sz w:val="20"/>
              <w:szCs w:val="20"/>
            </w:rPr>
          </w:pPr>
          <w:r>
            <w:rPr>
              <w:bCs/>
              <w:iCs/>
              <w:sz w:val="20"/>
              <w:szCs w:val="20"/>
            </w:rPr>
            <w:t>1.2</w:t>
          </w:r>
        </w:p>
      </w:tc>
      <w:tc>
        <w:tcPr>
          <w:tcW w:w="1552" w:type="dxa"/>
        </w:tcPr>
        <w:p w14:paraId="0BD01AC0" w14:textId="1FA49670" w:rsidR="00CC71A6" w:rsidRPr="00954F7B" w:rsidRDefault="00CC71A6" w:rsidP="00CC71A6">
          <w:pPr>
            <w:pStyle w:val="Footer"/>
            <w:jc w:val="center"/>
            <w:rPr>
              <w:bCs/>
              <w:iCs/>
              <w:sz w:val="20"/>
              <w:szCs w:val="20"/>
            </w:rPr>
          </w:pPr>
          <w:r>
            <w:rPr>
              <w:bCs/>
              <w:iCs/>
              <w:sz w:val="20"/>
              <w:szCs w:val="20"/>
            </w:rPr>
            <w:t>22/12/2025</w:t>
          </w:r>
        </w:p>
      </w:tc>
      <w:tc>
        <w:tcPr>
          <w:tcW w:w="1456" w:type="dxa"/>
        </w:tcPr>
        <w:p w14:paraId="499EFD22" w14:textId="1DBB05CE" w:rsidR="00CC71A6" w:rsidRPr="00954F7B" w:rsidRDefault="00CC71A6" w:rsidP="00CC71A6">
          <w:pPr>
            <w:pStyle w:val="Footer"/>
            <w:jc w:val="center"/>
            <w:rPr>
              <w:bCs/>
              <w:iCs/>
              <w:sz w:val="20"/>
              <w:szCs w:val="20"/>
            </w:rPr>
          </w:pPr>
          <w:r>
            <w:rPr>
              <w:bCs/>
              <w:iCs/>
              <w:sz w:val="20"/>
              <w:szCs w:val="20"/>
            </w:rPr>
            <w:t>01/12/2028</w:t>
          </w:r>
        </w:p>
      </w:tc>
      <w:tc>
        <w:tcPr>
          <w:tcW w:w="1746" w:type="dxa"/>
        </w:tcPr>
        <w:p w14:paraId="7361E2D5" w14:textId="6F74D621" w:rsidR="00CC71A6" w:rsidRPr="00954F7B" w:rsidRDefault="00CC71A6" w:rsidP="00CC71A6">
          <w:pPr>
            <w:pStyle w:val="Footer"/>
            <w:jc w:val="center"/>
            <w:rPr>
              <w:bCs/>
              <w:iCs/>
              <w:sz w:val="20"/>
              <w:szCs w:val="20"/>
            </w:rPr>
          </w:pPr>
          <w:r>
            <w:rPr>
              <w:bCs/>
              <w:iCs/>
              <w:sz w:val="20"/>
              <w:szCs w:val="20"/>
            </w:rPr>
            <w:t>CAS</w:t>
          </w:r>
        </w:p>
      </w:tc>
      <w:tc>
        <w:tcPr>
          <w:tcW w:w="1836" w:type="dxa"/>
        </w:tcPr>
        <w:p w14:paraId="0D47EB49" w14:textId="77777777" w:rsidR="00CC71A6" w:rsidRPr="00954F7B" w:rsidRDefault="00CC71A6" w:rsidP="00CC71A6">
          <w:pPr>
            <w:pStyle w:val="Footer"/>
            <w:jc w:val="center"/>
            <w:rPr>
              <w:bCs/>
              <w:iCs/>
              <w:sz w:val="20"/>
              <w:szCs w:val="20"/>
            </w:rPr>
          </w:pPr>
          <w:r w:rsidRPr="00954F7B">
            <w:rPr>
              <w:rStyle w:val="PageNumber"/>
              <w:bCs/>
              <w:iCs/>
              <w:sz w:val="20"/>
              <w:szCs w:val="20"/>
            </w:rPr>
            <w:fldChar w:fldCharType="begin"/>
          </w:r>
          <w:r w:rsidRPr="00954F7B">
            <w:rPr>
              <w:rStyle w:val="PageNumber"/>
              <w:bCs/>
              <w:iCs/>
              <w:sz w:val="20"/>
              <w:szCs w:val="20"/>
            </w:rPr>
            <w:instrText xml:space="preserve"> PAGE </w:instrText>
          </w:r>
          <w:r w:rsidRPr="00954F7B">
            <w:rPr>
              <w:rStyle w:val="PageNumber"/>
              <w:bCs/>
              <w:iCs/>
              <w:sz w:val="20"/>
              <w:szCs w:val="20"/>
            </w:rPr>
            <w:fldChar w:fldCharType="separate"/>
          </w:r>
          <w:r>
            <w:rPr>
              <w:rStyle w:val="PageNumber"/>
              <w:bCs/>
              <w:iCs/>
              <w:sz w:val="20"/>
              <w:szCs w:val="20"/>
            </w:rPr>
            <w:t>3</w:t>
          </w:r>
          <w:r w:rsidRPr="00954F7B">
            <w:rPr>
              <w:rStyle w:val="PageNumber"/>
              <w:bCs/>
              <w:iCs/>
              <w:sz w:val="20"/>
              <w:szCs w:val="20"/>
            </w:rPr>
            <w:fldChar w:fldCharType="end"/>
          </w:r>
          <w:r w:rsidRPr="00954F7B">
            <w:rPr>
              <w:rStyle w:val="PageNumber"/>
              <w:bCs/>
              <w:iCs/>
              <w:sz w:val="20"/>
              <w:szCs w:val="20"/>
            </w:rPr>
            <w:t xml:space="preserve"> of </w:t>
          </w:r>
          <w:r w:rsidRPr="00954F7B">
            <w:rPr>
              <w:rStyle w:val="PageNumber"/>
              <w:bCs/>
              <w:iCs/>
              <w:sz w:val="20"/>
              <w:szCs w:val="20"/>
            </w:rPr>
            <w:fldChar w:fldCharType="begin"/>
          </w:r>
          <w:r w:rsidRPr="00954F7B">
            <w:rPr>
              <w:rStyle w:val="PageNumber"/>
              <w:bCs/>
              <w:iCs/>
              <w:sz w:val="20"/>
              <w:szCs w:val="20"/>
            </w:rPr>
            <w:instrText xml:space="preserve"> NUMPAGES </w:instrText>
          </w:r>
          <w:r w:rsidRPr="00954F7B">
            <w:rPr>
              <w:rStyle w:val="PageNumber"/>
              <w:bCs/>
              <w:iCs/>
              <w:sz w:val="20"/>
              <w:szCs w:val="20"/>
            </w:rPr>
            <w:fldChar w:fldCharType="separate"/>
          </w:r>
          <w:r>
            <w:rPr>
              <w:rStyle w:val="PageNumber"/>
              <w:bCs/>
              <w:iCs/>
              <w:sz w:val="20"/>
              <w:szCs w:val="20"/>
            </w:rPr>
            <w:t>4</w:t>
          </w:r>
          <w:r w:rsidRPr="00954F7B">
            <w:rPr>
              <w:rStyle w:val="PageNumber"/>
              <w:bCs/>
              <w:iCs/>
              <w:sz w:val="20"/>
              <w:szCs w:val="20"/>
            </w:rPr>
            <w:fldChar w:fldCharType="end"/>
          </w:r>
        </w:p>
      </w:tc>
    </w:tr>
  </w:tbl>
  <w:p w14:paraId="501FC03D" w14:textId="77777777" w:rsidR="005C71BC" w:rsidRPr="00481A6C" w:rsidRDefault="00481A6C" w:rsidP="00481A6C">
    <w:pPr>
      <w:pStyle w:val="Footer"/>
      <w:ind w:left="567"/>
    </w:pPr>
    <w:r w:rsidRPr="006B62B4">
      <w:rPr>
        <w:iCs/>
        <w:sz w:val="16"/>
        <w:szCs w:val="16"/>
      </w:rPr>
      <w:t>Do not refer to a paper-based copy of this policy document. The most current version can be found on the CHS Policy Register</w:t>
    </w:r>
    <w:r>
      <w:rPr>
        <w:iCs/>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Borders>
        <w:insideH w:val="single" w:sz="4" w:space="0" w:color="auto"/>
      </w:tblBorders>
      <w:tblLook w:val="00A0" w:firstRow="1" w:lastRow="0" w:firstColumn="1" w:lastColumn="0" w:noHBand="0" w:noVBand="0"/>
    </w:tblPr>
    <w:tblGrid>
      <w:gridCol w:w="1515"/>
      <w:gridCol w:w="965"/>
      <w:gridCol w:w="1552"/>
      <w:gridCol w:w="1456"/>
      <w:gridCol w:w="1746"/>
      <w:gridCol w:w="1836"/>
    </w:tblGrid>
    <w:tr w:rsidR="008A3DD8" w:rsidRPr="006B62B4" w14:paraId="356D5449" w14:textId="77777777" w:rsidTr="008E1ED9">
      <w:trPr>
        <w:jc w:val="center"/>
      </w:trPr>
      <w:tc>
        <w:tcPr>
          <w:tcW w:w="1515" w:type="dxa"/>
        </w:tcPr>
        <w:p w14:paraId="5D5A2D95" w14:textId="77777777" w:rsidR="008A3DD8" w:rsidRPr="006B62B4" w:rsidRDefault="008A3DD8" w:rsidP="008A3DD8">
          <w:pPr>
            <w:pStyle w:val="Footer"/>
            <w:jc w:val="center"/>
            <w:rPr>
              <w:b/>
              <w:bCs/>
              <w:iCs/>
              <w:sz w:val="20"/>
              <w:szCs w:val="20"/>
            </w:rPr>
          </w:pPr>
          <w:r>
            <w:rPr>
              <w:b/>
              <w:bCs/>
              <w:iCs/>
              <w:sz w:val="20"/>
              <w:szCs w:val="20"/>
            </w:rPr>
            <w:t xml:space="preserve"> </w:t>
          </w:r>
          <w:r w:rsidRPr="006B62B4">
            <w:rPr>
              <w:b/>
              <w:bCs/>
              <w:iCs/>
              <w:sz w:val="20"/>
              <w:szCs w:val="20"/>
            </w:rPr>
            <w:t>Doc Number</w:t>
          </w:r>
        </w:p>
      </w:tc>
      <w:tc>
        <w:tcPr>
          <w:tcW w:w="965" w:type="dxa"/>
        </w:tcPr>
        <w:p w14:paraId="6793859E" w14:textId="77777777" w:rsidR="008A3DD8" w:rsidRPr="006B62B4" w:rsidRDefault="008A3DD8" w:rsidP="008A3DD8">
          <w:pPr>
            <w:pStyle w:val="Footer"/>
            <w:jc w:val="center"/>
            <w:rPr>
              <w:b/>
              <w:bCs/>
              <w:iCs/>
              <w:sz w:val="20"/>
              <w:szCs w:val="20"/>
            </w:rPr>
          </w:pPr>
          <w:r w:rsidRPr="006B62B4">
            <w:rPr>
              <w:b/>
              <w:bCs/>
              <w:iCs/>
              <w:sz w:val="20"/>
              <w:szCs w:val="20"/>
            </w:rPr>
            <w:t>Version</w:t>
          </w:r>
        </w:p>
      </w:tc>
      <w:tc>
        <w:tcPr>
          <w:tcW w:w="1552" w:type="dxa"/>
        </w:tcPr>
        <w:p w14:paraId="2179EC18" w14:textId="77777777" w:rsidR="008A3DD8" w:rsidRPr="006B62B4" w:rsidRDefault="008A3DD8" w:rsidP="008A3DD8">
          <w:pPr>
            <w:pStyle w:val="Footer"/>
            <w:jc w:val="center"/>
            <w:rPr>
              <w:b/>
              <w:bCs/>
              <w:iCs/>
              <w:sz w:val="20"/>
              <w:szCs w:val="20"/>
            </w:rPr>
          </w:pPr>
          <w:r w:rsidRPr="006B62B4">
            <w:rPr>
              <w:b/>
              <w:bCs/>
              <w:iCs/>
              <w:sz w:val="20"/>
              <w:szCs w:val="20"/>
            </w:rPr>
            <w:t>Issued</w:t>
          </w:r>
        </w:p>
      </w:tc>
      <w:tc>
        <w:tcPr>
          <w:tcW w:w="1456" w:type="dxa"/>
        </w:tcPr>
        <w:p w14:paraId="5D632B8F" w14:textId="77777777" w:rsidR="008A3DD8" w:rsidRPr="006B62B4" w:rsidRDefault="008A3DD8" w:rsidP="008A3DD8">
          <w:pPr>
            <w:pStyle w:val="Footer"/>
            <w:jc w:val="center"/>
            <w:rPr>
              <w:b/>
              <w:bCs/>
              <w:iCs/>
              <w:sz w:val="20"/>
              <w:szCs w:val="20"/>
            </w:rPr>
          </w:pPr>
          <w:r w:rsidRPr="006B62B4">
            <w:rPr>
              <w:b/>
              <w:bCs/>
              <w:iCs/>
              <w:sz w:val="20"/>
              <w:szCs w:val="20"/>
            </w:rPr>
            <w:t>Review Date</w:t>
          </w:r>
        </w:p>
      </w:tc>
      <w:tc>
        <w:tcPr>
          <w:tcW w:w="1746" w:type="dxa"/>
        </w:tcPr>
        <w:p w14:paraId="408AFACB" w14:textId="77777777" w:rsidR="008A3DD8" w:rsidRPr="006B62B4" w:rsidRDefault="008A3DD8" w:rsidP="008A3DD8">
          <w:pPr>
            <w:pStyle w:val="Footer"/>
            <w:jc w:val="center"/>
            <w:rPr>
              <w:b/>
              <w:bCs/>
              <w:iCs/>
              <w:sz w:val="20"/>
              <w:szCs w:val="20"/>
            </w:rPr>
          </w:pPr>
          <w:r w:rsidRPr="006B62B4">
            <w:rPr>
              <w:b/>
              <w:bCs/>
              <w:iCs/>
              <w:sz w:val="20"/>
              <w:szCs w:val="20"/>
            </w:rPr>
            <w:t xml:space="preserve">Area </w:t>
          </w:r>
        </w:p>
      </w:tc>
      <w:tc>
        <w:tcPr>
          <w:tcW w:w="1836" w:type="dxa"/>
        </w:tcPr>
        <w:p w14:paraId="2EC42287" w14:textId="77777777" w:rsidR="008A3DD8" w:rsidRPr="006B62B4" w:rsidRDefault="008A3DD8" w:rsidP="008A3DD8">
          <w:pPr>
            <w:pStyle w:val="Footer"/>
            <w:jc w:val="center"/>
            <w:rPr>
              <w:b/>
              <w:bCs/>
              <w:iCs/>
              <w:sz w:val="20"/>
              <w:szCs w:val="20"/>
            </w:rPr>
          </w:pPr>
          <w:r w:rsidRPr="006B62B4">
            <w:rPr>
              <w:b/>
              <w:bCs/>
              <w:iCs/>
              <w:sz w:val="20"/>
              <w:szCs w:val="20"/>
            </w:rPr>
            <w:t>Page</w:t>
          </w:r>
        </w:p>
      </w:tc>
    </w:tr>
    <w:tr w:rsidR="008A3DD8" w:rsidRPr="006B62B4" w14:paraId="0D65383F" w14:textId="77777777" w:rsidTr="008E1ED9">
      <w:trPr>
        <w:jc w:val="center"/>
      </w:trPr>
      <w:tc>
        <w:tcPr>
          <w:tcW w:w="1515" w:type="dxa"/>
        </w:tcPr>
        <w:p w14:paraId="3E4733AF" w14:textId="40EF2F47" w:rsidR="008A3DD8" w:rsidRPr="00954F7B" w:rsidRDefault="003E0F80" w:rsidP="008A3DD8">
          <w:pPr>
            <w:pStyle w:val="Footer"/>
            <w:jc w:val="center"/>
            <w:rPr>
              <w:bCs/>
              <w:iCs/>
              <w:sz w:val="20"/>
              <w:szCs w:val="20"/>
            </w:rPr>
          </w:pPr>
          <w:r>
            <w:rPr>
              <w:bCs/>
              <w:iCs/>
              <w:sz w:val="20"/>
              <w:szCs w:val="20"/>
            </w:rPr>
            <w:t>CHS25/309</w:t>
          </w:r>
        </w:p>
      </w:tc>
      <w:tc>
        <w:tcPr>
          <w:tcW w:w="965" w:type="dxa"/>
        </w:tcPr>
        <w:p w14:paraId="4C969F22" w14:textId="022E42FA" w:rsidR="008A3DD8" w:rsidRPr="00954F7B" w:rsidRDefault="003E0F80" w:rsidP="008A3DD8">
          <w:pPr>
            <w:pStyle w:val="Footer"/>
            <w:jc w:val="center"/>
            <w:rPr>
              <w:bCs/>
              <w:iCs/>
              <w:sz w:val="20"/>
              <w:szCs w:val="20"/>
            </w:rPr>
          </w:pPr>
          <w:r>
            <w:rPr>
              <w:bCs/>
              <w:iCs/>
              <w:sz w:val="20"/>
              <w:szCs w:val="20"/>
            </w:rPr>
            <w:t>1</w:t>
          </w:r>
          <w:r w:rsidR="00CC71A6">
            <w:rPr>
              <w:bCs/>
              <w:iCs/>
              <w:sz w:val="20"/>
              <w:szCs w:val="20"/>
            </w:rPr>
            <w:t>.2</w:t>
          </w:r>
        </w:p>
      </w:tc>
      <w:tc>
        <w:tcPr>
          <w:tcW w:w="1552" w:type="dxa"/>
        </w:tcPr>
        <w:p w14:paraId="4963BE08" w14:textId="6A41693C" w:rsidR="008A3DD8" w:rsidRPr="00954F7B" w:rsidRDefault="00CC71A6" w:rsidP="008A3DD8">
          <w:pPr>
            <w:pStyle w:val="Footer"/>
            <w:jc w:val="center"/>
            <w:rPr>
              <w:bCs/>
              <w:iCs/>
              <w:sz w:val="20"/>
              <w:szCs w:val="20"/>
            </w:rPr>
          </w:pPr>
          <w:r>
            <w:rPr>
              <w:bCs/>
              <w:iCs/>
              <w:sz w:val="20"/>
              <w:szCs w:val="20"/>
            </w:rPr>
            <w:t>22/12/2025</w:t>
          </w:r>
        </w:p>
      </w:tc>
      <w:tc>
        <w:tcPr>
          <w:tcW w:w="1456" w:type="dxa"/>
        </w:tcPr>
        <w:p w14:paraId="127E1B37" w14:textId="43C132A1" w:rsidR="008A3DD8" w:rsidRPr="00954F7B" w:rsidRDefault="003E0F80" w:rsidP="008A3DD8">
          <w:pPr>
            <w:pStyle w:val="Footer"/>
            <w:jc w:val="center"/>
            <w:rPr>
              <w:bCs/>
              <w:iCs/>
              <w:sz w:val="20"/>
              <w:szCs w:val="20"/>
            </w:rPr>
          </w:pPr>
          <w:r>
            <w:rPr>
              <w:bCs/>
              <w:iCs/>
              <w:sz w:val="20"/>
              <w:szCs w:val="20"/>
            </w:rPr>
            <w:t>01/12/202</w:t>
          </w:r>
          <w:r w:rsidR="00CC71A6">
            <w:rPr>
              <w:bCs/>
              <w:iCs/>
              <w:sz w:val="20"/>
              <w:szCs w:val="20"/>
            </w:rPr>
            <w:t>8</w:t>
          </w:r>
        </w:p>
      </w:tc>
      <w:tc>
        <w:tcPr>
          <w:tcW w:w="1746" w:type="dxa"/>
        </w:tcPr>
        <w:p w14:paraId="0AE6CC73" w14:textId="403ED1EF" w:rsidR="008A3DD8" w:rsidRPr="00954F7B" w:rsidRDefault="003E0F80" w:rsidP="008A3DD8">
          <w:pPr>
            <w:pStyle w:val="Footer"/>
            <w:jc w:val="center"/>
            <w:rPr>
              <w:bCs/>
              <w:iCs/>
              <w:sz w:val="20"/>
              <w:szCs w:val="20"/>
            </w:rPr>
          </w:pPr>
          <w:r>
            <w:rPr>
              <w:bCs/>
              <w:iCs/>
              <w:sz w:val="20"/>
              <w:szCs w:val="20"/>
            </w:rPr>
            <w:t>CAS</w:t>
          </w:r>
        </w:p>
      </w:tc>
      <w:tc>
        <w:tcPr>
          <w:tcW w:w="1836" w:type="dxa"/>
        </w:tcPr>
        <w:p w14:paraId="533E057C" w14:textId="77777777" w:rsidR="008A3DD8" w:rsidRPr="00954F7B" w:rsidRDefault="008A3DD8" w:rsidP="008A3DD8">
          <w:pPr>
            <w:pStyle w:val="Footer"/>
            <w:jc w:val="center"/>
            <w:rPr>
              <w:bCs/>
              <w:iCs/>
              <w:sz w:val="20"/>
              <w:szCs w:val="20"/>
            </w:rPr>
          </w:pPr>
          <w:r w:rsidRPr="00954F7B">
            <w:rPr>
              <w:rStyle w:val="PageNumber"/>
              <w:bCs/>
              <w:iCs/>
              <w:sz w:val="20"/>
              <w:szCs w:val="20"/>
            </w:rPr>
            <w:fldChar w:fldCharType="begin"/>
          </w:r>
          <w:r w:rsidRPr="00954F7B">
            <w:rPr>
              <w:rStyle w:val="PageNumber"/>
              <w:bCs/>
              <w:iCs/>
              <w:sz w:val="20"/>
              <w:szCs w:val="20"/>
            </w:rPr>
            <w:instrText xml:space="preserve"> PAGE </w:instrText>
          </w:r>
          <w:r w:rsidRPr="00954F7B">
            <w:rPr>
              <w:rStyle w:val="PageNumber"/>
              <w:bCs/>
              <w:iCs/>
              <w:sz w:val="20"/>
              <w:szCs w:val="20"/>
            </w:rPr>
            <w:fldChar w:fldCharType="separate"/>
          </w:r>
          <w:r>
            <w:rPr>
              <w:rStyle w:val="PageNumber"/>
              <w:bCs/>
              <w:iCs/>
              <w:sz w:val="20"/>
              <w:szCs w:val="20"/>
            </w:rPr>
            <w:t>2</w:t>
          </w:r>
          <w:r w:rsidRPr="00954F7B">
            <w:rPr>
              <w:rStyle w:val="PageNumber"/>
              <w:bCs/>
              <w:iCs/>
              <w:sz w:val="20"/>
              <w:szCs w:val="20"/>
            </w:rPr>
            <w:fldChar w:fldCharType="end"/>
          </w:r>
          <w:r w:rsidRPr="00954F7B">
            <w:rPr>
              <w:rStyle w:val="PageNumber"/>
              <w:bCs/>
              <w:iCs/>
              <w:sz w:val="20"/>
              <w:szCs w:val="20"/>
            </w:rPr>
            <w:t xml:space="preserve"> of </w:t>
          </w:r>
          <w:r w:rsidRPr="00954F7B">
            <w:rPr>
              <w:rStyle w:val="PageNumber"/>
              <w:bCs/>
              <w:iCs/>
              <w:sz w:val="20"/>
              <w:szCs w:val="20"/>
            </w:rPr>
            <w:fldChar w:fldCharType="begin"/>
          </w:r>
          <w:r w:rsidRPr="00954F7B">
            <w:rPr>
              <w:rStyle w:val="PageNumber"/>
              <w:bCs/>
              <w:iCs/>
              <w:sz w:val="20"/>
              <w:szCs w:val="20"/>
            </w:rPr>
            <w:instrText xml:space="preserve"> NUMPAGES </w:instrText>
          </w:r>
          <w:r w:rsidRPr="00954F7B">
            <w:rPr>
              <w:rStyle w:val="PageNumber"/>
              <w:bCs/>
              <w:iCs/>
              <w:sz w:val="20"/>
              <w:szCs w:val="20"/>
            </w:rPr>
            <w:fldChar w:fldCharType="separate"/>
          </w:r>
          <w:r>
            <w:rPr>
              <w:rStyle w:val="PageNumber"/>
              <w:bCs/>
              <w:iCs/>
              <w:sz w:val="20"/>
              <w:szCs w:val="20"/>
            </w:rPr>
            <w:t>5</w:t>
          </w:r>
          <w:r w:rsidRPr="00954F7B">
            <w:rPr>
              <w:rStyle w:val="PageNumber"/>
              <w:bCs/>
              <w:iCs/>
              <w:sz w:val="20"/>
              <w:szCs w:val="20"/>
            </w:rPr>
            <w:fldChar w:fldCharType="end"/>
          </w:r>
        </w:p>
      </w:tc>
    </w:tr>
  </w:tbl>
  <w:p w14:paraId="7F2B8653" w14:textId="77777777" w:rsidR="005C71BC" w:rsidRDefault="008A3DD8" w:rsidP="008A3DD8">
    <w:pPr>
      <w:pStyle w:val="Footer"/>
      <w:ind w:left="567"/>
    </w:pPr>
    <w:r w:rsidRPr="006B62B4">
      <w:rPr>
        <w:iCs/>
        <w:sz w:val="16"/>
        <w:szCs w:val="16"/>
      </w:rPr>
      <w:t>Do not refer to a paper-based copy of this policy document. The most current version can be found on the CHS Policy Register</w:t>
    </w:r>
    <w:r>
      <w:rPr>
        <w:iCs/>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AC58F3" w14:textId="77777777" w:rsidR="001B4518" w:rsidRDefault="001B4518" w:rsidP="009D493B">
      <w:pPr>
        <w:spacing w:after="0" w:line="240" w:lineRule="auto"/>
      </w:pPr>
      <w:r>
        <w:separator/>
      </w:r>
    </w:p>
  </w:footnote>
  <w:footnote w:type="continuationSeparator" w:id="0">
    <w:p w14:paraId="089C6B81" w14:textId="77777777" w:rsidR="001B4518" w:rsidRDefault="001B4518" w:rsidP="00A9080B">
      <w:pPr>
        <w:spacing w:after="0" w:line="240" w:lineRule="auto"/>
      </w:pPr>
      <w:r>
        <w:continuationSeparator/>
      </w:r>
    </w:p>
    <w:p w14:paraId="73D4F4C0" w14:textId="77777777" w:rsidR="001B4518" w:rsidRDefault="001B4518"/>
    <w:p w14:paraId="4BBE4F21" w14:textId="77777777" w:rsidR="001B4518" w:rsidRDefault="001B45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885D3" w14:textId="77777777" w:rsidR="008A3DD8" w:rsidRDefault="008A3DD8">
    <w:pPr>
      <w:pStyle w:val="Header"/>
    </w:pPr>
    <w:r w:rsidRPr="00324CF9">
      <w:rPr>
        <w:noProof/>
      </w:rPr>
      <w:drawing>
        <wp:inline distT="0" distB="0" distL="0" distR="0" wp14:anchorId="5E7EDC41" wp14:editId="43D48F97">
          <wp:extent cx="3360385" cy="972000"/>
          <wp:effectExtent l="0" t="0" r="0" b="0"/>
          <wp:docPr id="1106667223" name="Picture 1106667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6856" t="16657" r="-5763" b="1643"/>
                  <a:stretch/>
                </pic:blipFill>
                <pic:spPr bwMode="auto">
                  <a:xfrm>
                    <a:off x="0" y="0"/>
                    <a:ext cx="3386087" cy="97943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17B83"/>
    <w:multiLevelType w:val="hybridMultilevel"/>
    <w:tmpl w:val="425E92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7DA5761"/>
    <w:multiLevelType w:val="hybridMultilevel"/>
    <w:tmpl w:val="DC3CAB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EC68C7"/>
    <w:multiLevelType w:val="hybridMultilevel"/>
    <w:tmpl w:val="DF5424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DA77FDD"/>
    <w:multiLevelType w:val="hybridMultilevel"/>
    <w:tmpl w:val="F1E466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8B047D8"/>
    <w:multiLevelType w:val="hybridMultilevel"/>
    <w:tmpl w:val="20D4B8F4"/>
    <w:lvl w:ilvl="0" w:tplc="ED9E8D48">
      <w:start w:val="1"/>
      <w:numFmt w:val="bullet"/>
      <w:pStyle w:val="Tablebullet2"/>
      <w:lvlText w:val="-"/>
      <w:lvlJc w:val="left"/>
      <w:pPr>
        <w:ind w:left="7448" w:hanging="360"/>
      </w:pPr>
      <w:rPr>
        <w:rFonts w:ascii="Courier New" w:hAnsi="Courier New" w:hint="default"/>
      </w:rPr>
    </w:lvl>
    <w:lvl w:ilvl="1" w:tplc="0C090003" w:tentative="1">
      <w:start w:val="1"/>
      <w:numFmt w:val="bullet"/>
      <w:lvlText w:val="o"/>
      <w:lvlJc w:val="left"/>
      <w:pPr>
        <w:ind w:left="2046" w:hanging="360"/>
      </w:pPr>
      <w:rPr>
        <w:rFonts w:ascii="Courier New" w:hAnsi="Courier New" w:cs="Courier New" w:hint="default"/>
      </w:rPr>
    </w:lvl>
    <w:lvl w:ilvl="2" w:tplc="0C090005" w:tentative="1">
      <w:start w:val="1"/>
      <w:numFmt w:val="bullet"/>
      <w:lvlText w:val=""/>
      <w:lvlJc w:val="left"/>
      <w:pPr>
        <w:ind w:left="2766" w:hanging="360"/>
      </w:pPr>
      <w:rPr>
        <w:rFonts w:ascii="Wingdings" w:hAnsi="Wingdings" w:hint="default"/>
      </w:rPr>
    </w:lvl>
    <w:lvl w:ilvl="3" w:tplc="0C090001" w:tentative="1">
      <w:start w:val="1"/>
      <w:numFmt w:val="bullet"/>
      <w:lvlText w:val=""/>
      <w:lvlJc w:val="left"/>
      <w:pPr>
        <w:ind w:left="3486" w:hanging="360"/>
      </w:pPr>
      <w:rPr>
        <w:rFonts w:ascii="Symbol" w:hAnsi="Symbol" w:hint="default"/>
      </w:rPr>
    </w:lvl>
    <w:lvl w:ilvl="4" w:tplc="0C090003" w:tentative="1">
      <w:start w:val="1"/>
      <w:numFmt w:val="bullet"/>
      <w:lvlText w:val="o"/>
      <w:lvlJc w:val="left"/>
      <w:pPr>
        <w:ind w:left="4206" w:hanging="360"/>
      </w:pPr>
      <w:rPr>
        <w:rFonts w:ascii="Courier New" w:hAnsi="Courier New" w:cs="Courier New" w:hint="default"/>
      </w:rPr>
    </w:lvl>
    <w:lvl w:ilvl="5" w:tplc="0C090005" w:tentative="1">
      <w:start w:val="1"/>
      <w:numFmt w:val="bullet"/>
      <w:lvlText w:val=""/>
      <w:lvlJc w:val="left"/>
      <w:pPr>
        <w:ind w:left="4926" w:hanging="360"/>
      </w:pPr>
      <w:rPr>
        <w:rFonts w:ascii="Wingdings" w:hAnsi="Wingdings" w:hint="default"/>
      </w:rPr>
    </w:lvl>
    <w:lvl w:ilvl="6" w:tplc="0C090001" w:tentative="1">
      <w:start w:val="1"/>
      <w:numFmt w:val="bullet"/>
      <w:lvlText w:val=""/>
      <w:lvlJc w:val="left"/>
      <w:pPr>
        <w:ind w:left="5646" w:hanging="360"/>
      </w:pPr>
      <w:rPr>
        <w:rFonts w:ascii="Symbol" w:hAnsi="Symbol" w:hint="default"/>
      </w:rPr>
    </w:lvl>
    <w:lvl w:ilvl="7" w:tplc="0C090003" w:tentative="1">
      <w:start w:val="1"/>
      <w:numFmt w:val="bullet"/>
      <w:lvlText w:val="o"/>
      <w:lvlJc w:val="left"/>
      <w:pPr>
        <w:ind w:left="6366" w:hanging="360"/>
      </w:pPr>
      <w:rPr>
        <w:rFonts w:ascii="Courier New" w:hAnsi="Courier New" w:cs="Courier New" w:hint="default"/>
      </w:rPr>
    </w:lvl>
    <w:lvl w:ilvl="8" w:tplc="0C090005" w:tentative="1">
      <w:start w:val="1"/>
      <w:numFmt w:val="bullet"/>
      <w:lvlText w:val=""/>
      <w:lvlJc w:val="left"/>
      <w:pPr>
        <w:ind w:left="7086" w:hanging="360"/>
      </w:pPr>
      <w:rPr>
        <w:rFonts w:ascii="Wingdings" w:hAnsi="Wingdings" w:hint="default"/>
      </w:rPr>
    </w:lvl>
  </w:abstractNum>
  <w:abstractNum w:abstractNumId="5" w15:restartNumberingAfterBreak="0">
    <w:nsid w:val="220F418A"/>
    <w:multiLevelType w:val="multilevel"/>
    <w:tmpl w:val="13F4FC1E"/>
    <w:lvl w:ilvl="0">
      <w:start w:val="1"/>
      <w:numFmt w:val="bullet"/>
      <w:pStyle w:val="Bullet"/>
      <w:lvlText w:val=""/>
      <w:lvlJc w:val="left"/>
      <w:pPr>
        <w:ind w:left="360" w:hanging="360"/>
      </w:pPr>
      <w:rPr>
        <w:rFonts w:ascii="Symbol" w:hAnsi="Symbol" w:hint="default"/>
      </w:rPr>
    </w:lvl>
    <w:lvl w:ilvl="1">
      <w:start w:val="1"/>
      <w:numFmt w:val="bullet"/>
      <w:lvlText w:val="-"/>
      <w:lvlJc w:val="left"/>
      <w:pPr>
        <w:ind w:left="850" w:hanging="425"/>
      </w:pPr>
      <w:rPr>
        <w:rFonts w:ascii="Courier New" w:hAnsi="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6" w15:restartNumberingAfterBreak="0">
    <w:nsid w:val="274B2DCE"/>
    <w:multiLevelType w:val="hybridMultilevel"/>
    <w:tmpl w:val="EF02D7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98507AF"/>
    <w:multiLevelType w:val="hybridMultilevel"/>
    <w:tmpl w:val="DBEA2F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CF26B10"/>
    <w:multiLevelType w:val="hybridMultilevel"/>
    <w:tmpl w:val="3DF093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158488E"/>
    <w:multiLevelType w:val="hybridMultilevel"/>
    <w:tmpl w:val="4FB650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2291C19"/>
    <w:multiLevelType w:val="hybridMultilevel"/>
    <w:tmpl w:val="2E98E3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5CD2D06"/>
    <w:multiLevelType w:val="hybridMultilevel"/>
    <w:tmpl w:val="D19600FA"/>
    <w:lvl w:ilvl="0" w:tplc="E4762A46">
      <w:start w:val="1"/>
      <w:numFmt w:val="decimal"/>
      <w:pStyle w:val="Tabletitle-numbered"/>
      <w:lvlText w:val="Table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CB228F6"/>
    <w:multiLevelType w:val="hybridMultilevel"/>
    <w:tmpl w:val="29AAD8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CFD6507"/>
    <w:multiLevelType w:val="hybridMultilevel"/>
    <w:tmpl w:val="15CEE8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D0A630E"/>
    <w:multiLevelType w:val="hybridMultilevel"/>
    <w:tmpl w:val="B1327B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D31409E"/>
    <w:multiLevelType w:val="multilevel"/>
    <w:tmpl w:val="583EB7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15:restartNumberingAfterBreak="0">
    <w:nsid w:val="3F9A499E"/>
    <w:multiLevelType w:val="hybridMultilevel"/>
    <w:tmpl w:val="05A4D758"/>
    <w:lvl w:ilvl="0" w:tplc="09F2CE36">
      <w:start w:val="1"/>
      <w:numFmt w:val="lowerLetter"/>
      <w:pStyle w:val="AlphaList"/>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FB3691D"/>
    <w:multiLevelType w:val="hybridMultilevel"/>
    <w:tmpl w:val="3ED4D976"/>
    <w:lvl w:ilvl="0" w:tplc="17D0EBC2">
      <w:start w:val="1"/>
      <w:numFmt w:val="lowerRoman"/>
      <w:pStyle w:val="Romanlist"/>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0BA5F90"/>
    <w:multiLevelType w:val="hybridMultilevel"/>
    <w:tmpl w:val="CF0227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1E05EA7"/>
    <w:multiLevelType w:val="hybridMultilevel"/>
    <w:tmpl w:val="E7C87E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500502F"/>
    <w:multiLevelType w:val="hybridMultilevel"/>
    <w:tmpl w:val="E29E57D4"/>
    <w:lvl w:ilvl="0" w:tplc="D668E1EC">
      <w:start w:val="1"/>
      <w:numFmt w:val="decimal"/>
      <w:pStyle w:val="Figuretitle-numbered"/>
      <w:lvlText w:val="Figure %1."/>
      <w:lvlJc w:val="left"/>
      <w:pPr>
        <w:ind w:left="360" w:hanging="360"/>
      </w:pPr>
      <w:rPr>
        <w:rFonts w:hint="default"/>
      </w:rPr>
    </w:lvl>
    <w:lvl w:ilvl="1" w:tplc="0C090019" w:tentative="1">
      <w:start w:val="1"/>
      <w:numFmt w:val="lowerLetter"/>
      <w:lvlText w:val="%2."/>
      <w:lvlJc w:val="left"/>
      <w:pPr>
        <w:ind w:left="1441" w:hanging="360"/>
      </w:pPr>
    </w:lvl>
    <w:lvl w:ilvl="2" w:tplc="0C09001B" w:tentative="1">
      <w:start w:val="1"/>
      <w:numFmt w:val="lowerRoman"/>
      <w:lvlText w:val="%3."/>
      <w:lvlJc w:val="right"/>
      <w:pPr>
        <w:ind w:left="2161" w:hanging="180"/>
      </w:pPr>
    </w:lvl>
    <w:lvl w:ilvl="3" w:tplc="0C09000F" w:tentative="1">
      <w:start w:val="1"/>
      <w:numFmt w:val="decimal"/>
      <w:lvlText w:val="%4."/>
      <w:lvlJc w:val="left"/>
      <w:pPr>
        <w:ind w:left="2881" w:hanging="360"/>
      </w:pPr>
    </w:lvl>
    <w:lvl w:ilvl="4" w:tplc="0C090019" w:tentative="1">
      <w:start w:val="1"/>
      <w:numFmt w:val="lowerLetter"/>
      <w:lvlText w:val="%5."/>
      <w:lvlJc w:val="left"/>
      <w:pPr>
        <w:ind w:left="3601" w:hanging="360"/>
      </w:pPr>
    </w:lvl>
    <w:lvl w:ilvl="5" w:tplc="0C09001B" w:tentative="1">
      <w:start w:val="1"/>
      <w:numFmt w:val="lowerRoman"/>
      <w:lvlText w:val="%6."/>
      <w:lvlJc w:val="right"/>
      <w:pPr>
        <w:ind w:left="4321" w:hanging="180"/>
      </w:pPr>
    </w:lvl>
    <w:lvl w:ilvl="6" w:tplc="0C09000F" w:tentative="1">
      <w:start w:val="1"/>
      <w:numFmt w:val="decimal"/>
      <w:lvlText w:val="%7."/>
      <w:lvlJc w:val="left"/>
      <w:pPr>
        <w:ind w:left="5041" w:hanging="360"/>
      </w:pPr>
    </w:lvl>
    <w:lvl w:ilvl="7" w:tplc="0C090019" w:tentative="1">
      <w:start w:val="1"/>
      <w:numFmt w:val="lowerLetter"/>
      <w:lvlText w:val="%8."/>
      <w:lvlJc w:val="left"/>
      <w:pPr>
        <w:ind w:left="5761" w:hanging="360"/>
      </w:pPr>
    </w:lvl>
    <w:lvl w:ilvl="8" w:tplc="0C09001B" w:tentative="1">
      <w:start w:val="1"/>
      <w:numFmt w:val="lowerRoman"/>
      <w:lvlText w:val="%9."/>
      <w:lvlJc w:val="right"/>
      <w:pPr>
        <w:ind w:left="6481" w:hanging="180"/>
      </w:pPr>
    </w:lvl>
  </w:abstractNum>
  <w:abstractNum w:abstractNumId="21" w15:restartNumberingAfterBreak="0">
    <w:nsid w:val="49173C8E"/>
    <w:multiLevelType w:val="hybridMultilevel"/>
    <w:tmpl w:val="D21CF5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B9A0E8F"/>
    <w:multiLevelType w:val="hybridMultilevel"/>
    <w:tmpl w:val="803E5E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7760379"/>
    <w:multiLevelType w:val="hybridMultilevel"/>
    <w:tmpl w:val="B734DE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80C7FCF"/>
    <w:multiLevelType w:val="hybridMultilevel"/>
    <w:tmpl w:val="086C50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E373862"/>
    <w:multiLevelType w:val="hybridMultilevel"/>
    <w:tmpl w:val="A0D6DA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3C01563"/>
    <w:multiLevelType w:val="hybridMultilevel"/>
    <w:tmpl w:val="408A45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4780AE1"/>
    <w:multiLevelType w:val="hybridMultilevel"/>
    <w:tmpl w:val="FE48DE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68E2FA2"/>
    <w:multiLevelType w:val="multilevel"/>
    <w:tmpl w:val="A1329452"/>
    <w:lvl w:ilvl="0">
      <w:start w:val="1"/>
      <w:numFmt w:val="decimal"/>
      <w:pStyle w:val="Numberedlist"/>
      <w:lvlText w:val="%1."/>
      <w:lvlJc w:val="left"/>
      <w:pPr>
        <w:ind w:left="425" w:hanging="425"/>
      </w:pPr>
      <w:rPr>
        <w:rFonts w:hint="default"/>
      </w:rPr>
    </w:lvl>
    <w:lvl w:ilvl="1">
      <w:start w:val="1"/>
      <w:numFmt w:val="decimal"/>
      <w:lvlText w:val="%1.%2."/>
      <w:lvlJc w:val="left"/>
      <w:pPr>
        <w:ind w:left="1021" w:hanging="596"/>
      </w:pPr>
      <w:rPr>
        <w:rFonts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29" w15:restartNumberingAfterBreak="0">
    <w:nsid w:val="6E132F72"/>
    <w:multiLevelType w:val="hybridMultilevel"/>
    <w:tmpl w:val="BAA611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A7C4B94"/>
    <w:multiLevelType w:val="hybridMultilevel"/>
    <w:tmpl w:val="D51048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48431774">
    <w:abstractNumId w:val="5"/>
  </w:num>
  <w:num w:numId="2" w16cid:durableId="842209657">
    <w:abstractNumId w:val="4"/>
  </w:num>
  <w:num w:numId="3" w16cid:durableId="1971085616">
    <w:abstractNumId w:val="16"/>
  </w:num>
  <w:num w:numId="4" w16cid:durableId="252517802">
    <w:abstractNumId w:val="17"/>
  </w:num>
  <w:num w:numId="5" w16cid:durableId="258952063">
    <w:abstractNumId w:val="28"/>
  </w:num>
  <w:num w:numId="6" w16cid:durableId="681904122">
    <w:abstractNumId w:val="11"/>
  </w:num>
  <w:num w:numId="7" w16cid:durableId="836698820">
    <w:abstractNumId w:val="20"/>
  </w:num>
  <w:num w:numId="8" w16cid:durableId="913591473">
    <w:abstractNumId w:val="5"/>
  </w:num>
  <w:num w:numId="9" w16cid:durableId="1083527358">
    <w:abstractNumId w:val="25"/>
  </w:num>
  <w:num w:numId="10" w16cid:durableId="1277836201">
    <w:abstractNumId w:val="0"/>
  </w:num>
  <w:num w:numId="11" w16cid:durableId="1184901750">
    <w:abstractNumId w:val="14"/>
  </w:num>
  <w:num w:numId="12" w16cid:durableId="516433754">
    <w:abstractNumId w:val="27"/>
  </w:num>
  <w:num w:numId="13" w16cid:durableId="242299983">
    <w:abstractNumId w:val="1"/>
  </w:num>
  <w:num w:numId="14" w16cid:durableId="1154100070">
    <w:abstractNumId w:val="6"/>
  </w:num>
  <w:num w:numId="15" w16cid:durableId="787546559">
    <w:abstractNumId w:val="10"/>
  </w:num>
  <w:num w:numId="16" w16cid:durableId="485632564">
    <w:abstractNumId w:val="18"/>
  </w:num>
  <w:num w:numId="17" w16cid:durableId="985359255">
    <w:abstractNumId w:val="26"/>
  </w:num>
  <w:num w:numId="18" w16cid:durableId="1571621998">
    <w:abstractNumId w:val="2"/>
  </w:num>
  <w:num w:numId="19" w16cid:durableId="454375008">
    <w:abstractNumId w:val="12"/>
  </w:num>
  <w:num w:numId="20" w16cid:durableId="841430063">
    <w:abstractNumId w:val="8"/>
  </w:num>
  <w:num w:numId="21" w16cid:durableId="1253393774">
    <w:abstractNumId w:val="23"/>
  </w:num>
  <w:num w:numId="22" w16cid:durableId="357241507">
    <w:abstractNumId w:val="7"/>
  </w:num>
  <w:num w:numId="23" w16cid:durableId="1511481349">
    <w:abstractNumId w:val="30"/>
  </w:num>
  <w:num w:numId="24" w16cid:durableId="892235528">
    <w:abstractNumId w:val="24"/>
  </w:num>
  <w:num w:numId="25" w16cid:durableId="1924683644">
    <w:abstractNumId w:val="29"/>
  </w:num>
  <w:num w:numId="26" w16cid:durableId="643975783">
    <w:abstractNumId w:val="3"/>
  </w:num>
  <w:num w:numId="27" w16cid:durableId="1098066091">
    <w:abstractNumId w:val="15"/>
  </w:num>
  <w:num w:numId="28" w16cid:durableId="1902255843">
    <w:abstractNumId w:val="9"/>
  </w:num>
  <w:num w:numId="29" w16cid:durableId="644621816">
    <w:abstractNumId w:val="21"/>
  </w:num>
  <w:num w:numId="30" w16cid:durableId="267544094">
    <w:abstractNumId w:val="22"/>
  </w:num>
  <w:num w:numId="31" w16cid:durableId="622157738">
    <w:abstractNumId w:val="13"/>
  </w:num>
  <w:num w:numId="32" w16cid:durableId="293603409">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EF4"/>
    <w:rsid w:val="00000822"/>
    <w:rsid w:val="00003728"/>
    <w:rsid w:val="0000476E"/>
    <w:rsid w:val="00004B91"/>
    <w:rsid w:val="0000629E"/>
    <w:rsid w:val="00006344"/>
    <w:rsid w:val="000068B9"/>
    <w:rsid w:val="000115AB"/>
    <w:rsid w:val="00012DA7"/>
    <w:rsid w:val="00014646"/>
    <w:rsid w:val="0001473F"/>
    <w:rsid w:val="00014D0A"/>
    <w:rsid w:val="00015018"/>
    <w:rsid w:val="0002114F"/>
    <w:rsid w:val="000246D6"/>
    <w:rsid w:val="00025C12"/>
    <w:rsid w:val="000269C9"/>
    <w:rsid w:val="000278EC"/>
    <w:rsid w:val="0003359A"/>
    <w:rsid w:val="00033859"/>
    <w:rsid w:val="000347FB"/>
    <w:rsid w:val="00035238"/>
    <w:rsid w:val="00035A11"/>
    <w:rsid w:val="00036249"/>
    <w:rsid w:val="00040704"/>
    <w:rsid w:val="00041D05"/>
    <w:rsid w:val="00042268"/>
    <w:rsid w:val="00043534"/>
    <w:rsid w:val="00043E3C"/>
    <w:rsid w:val="00046D4C"/>
    <w:rsid w:val="00047707"/>
    <w:rsid w:val="00050A6B"/>
    <w:rsid w:val="00050C57"/>
    <w:rsid w:val="000513FD"/>
    <w:rsid w:val="00051D11"/>
    <w:rsid w:val="00052D11"/>
    <w:rsid w:val="00053189"/>
    <w:rsid w:val="00053BD7"/>
    <w:rsid w:val="00053CC3"/>
    <w:rsid w:val="00053D2F"/>
    <w:rsid w:val="0005461D"/>
    <w:rsid w:val="00055D2B"/>
    <w:rsid w:val="0005626F"/>
    <w:rsid w:val="0005685E"/>
    <w:rsid w:val="000570A6"/>
    <w:rsid w:val="00057AB9"/>
    <w:rsid w:val="0006039A"/>
    <w:rsid w:val="00061582"/>
    <w:rsid w:val="000707E9"/>
    <w:rsid w:val="00070945"/>
    <w:rsid w:val="000717BA"/>
    <w:rsid w:val="0007270D"/>
    <w:rsid w:val="00074C6A"/>
    <w:rsid w:val="00075506"/>
    <w:rsid w:val="00077655"/>
    <w:rsid w:val="00080F06"/>
    <w:rsid w:val="00080FC2"/>
    <w:rsid w:val="000825CF"/>
    <w:rsid w:val="00082C60"/>
    <w:rsid w:val="00082EB1"/>
    <w:rsid w:val="00083D66"/>
    <w:rsid w:val="000848B6"/>
    <w:rsid w:val="000858DB"/>
    <w:rsid w:val="00085908"/>
    <w:rsid w:val="000866BA"/>
    <w:rsid w:val="000905E4"/>
    <w:rsid w:val="0009157D"/>
    <w:rsid w:val="00093667"/>
    <w:rsid w:val="00096D01"/>
    <w:rsid w:val="00097F70"/>
    <w:rsid w:val="000A0AB1"/>
    <w:rsid w:val="000A0C18"/>
    <w:rsid w:val="000A10A7"/>
    <w:rsid w:val="000A189E"/>
    <w:rsid w:val="000A2723"/>
    <w:rsid w:val="000A379E"/>
    <w:rsid w:val="000A3AA0"/>
    <w:rsid w:val="000A3F9B"/>
    <w:rsid w:val="000A4C7E"/>
    <w:rsid w:val="000A6268"/>
    <w:rsid w:val="000B04DE"/>
    <w:rsid w:val="000B096D"/>
    <w:rsid w:val="000B4232"/>
    <w:rsid w:val="000B4301"/>
    <w:rsid w:val="000B4346"/>
    <w:rsid w:val="000B4DF9"/>
    <w:rsid w:val="000B4FDC"/>
    <w:rsid w:val="000B6A88"/>
    <w:rsid w:val="000B6BF3"/>
    <w:rsid w:val="000B745E"/>
    <w:rsid w:val="000C36A3"/>
    <w:rsid w:val="000C3973"/>
    <w:rsid w:val="000C48B1"/>
    <w:rsid w:val="000C57C6"/>
    <w:rsid w:val="000C5C45"/>
    <w:rsid w:val="000C76AA"/>
    <w:rsid w:val="000D0214"/>
    <w:rsid w:val="000D0A42"/>
    <w:rsid w:val="000D1F50"/>
    <w:rsid w:val="000D33E0"/>
    <w:rsid w:val="000D69F9"/>
    <w:rsid w:val="000D6A56"/>
    <w:rsid w:val="000D713F"/>
    <w:rsid w:val="000D742A"/>
    <w:rsid w:val="000E058F"/>
    <w:rsid w:val="000E07C3"/>
    <w:rsid w:val="000E1D08"/>
    <w:rsid w:val="000E26C9"/>
    <w:rsid w:val="000E2E3D"/>
    <w:rsid w:val="000E520C"/>
    <w:rsid w:val="000E5600"/>
    <w:rsid w:val="000E5739"/>
    <w:rsid w:val="000E6B58"/>
    <w:rsid w:val="000E7683"/>
    <w:rsid w:val="000E77F0"/>
    <w:rsid w:val="000F1EB3"/>
    <w:rsid w:val="000F281E"/>
    <w:rsid w:val="000F288B"/>
    <w:rsid w:val="000F300A"/>
    <w:rsid w:val="000F3A4B"/>
    <w:rsid w:val="000F5C20"/>
    <w:rsid w:val="000F6C9B"/>
    <w:rsid w:val="000F7230"/>
    <w:rsid w:val="000F79EA"/>
    <w:rsid w:val="0010164B"/>
    <w:rsid w:val="00101835"/>
    <w:rsid w:val="001033E6"/>
    <w:rsid w:val="00107118"/>
    <w:rsid w:val="00110D97"/>
    <w:rsid w:val="00112DAD"/>
    <w:rsid w:val="00113EBA"/>
    <w:rsid w:val="001171E4"/>
    <w:rsid w:val="00117EDA"/>
    <w:rsid w:val="0012007C"/>
    <w:rsid w:val="00120E2E"/>
    <w:rsid w:val="00121181"/>
    <w:rsid w:val="00121D1D"/>
    <w:rsid w:val="00122329"/>
    <w:rsid w:val="001232C3"/>
    <w:rsid w:val="001241A8"/>
    <w:rsid w:val="00124B00"/>
    <w:rsid w:val="001261FC"/>
    <w:rsid w:val="00126471"/>
    <w:rsid w:val="00126ADF"/>
    <w:rsid w:val="00126BEE"/>
    <w:rsid w:val="00127D91"/>
    <w:rsid w:val="00130C8D"/>
    <w:rsid w:val="001324A3"/>
    <w:rsid w:val="00135EF0"/>
    <w:rsid w:val="0013675B"/>
    <w:rsid w:val="00136C50"/>
    <w:rsid w:val="00137347"/>
    <w:rsid w:val="00140A27"/>
    <w:rsid w:val="00143C66"/>
    <w:rsid w:val="00143E52"/>
    <w:rsid w:val="00144A90"/>
    <w:rsid w:val="00151F1E"/>
    <w:rsid w:val="00154567"/>
    <w:rsid w:val="00154D8C"/>
    <w:rsid w:val="00155904"/>
    <w:rsid w:val="001575C5"/>
    <w:rsid w:val="001600FA"/>
    <w:rsid w:val="00160383"/>
    <w:rsid w:val="001616DD"/>
    <w:rsid w:val="00161AE4"/>
    <w:rsid w:val="00161FDC"/>
    <w:rsid w:val="00164AA5"/>
    <w:rsid w:val="00164B3F"/>
    <w:rsid w:val="00166052"/>
    <w:rsid w:val="001660FE"/>
    <w:rsid w:val="00167C17"/>
    <w:rsid w:val="0017051B"/>
    <w:rsid w:val="00173EDD"/>
    <w:rsid w:val="00174ECE"/>
    <w:rsid w:val="00175212"/>
    <w:rsid w:val="00175FF8"/>
    <w:rsid w:val="001767CA"/>
    <w:rsid w:val="00181504"/>
    <w:rsid w:val="00181729"/>
    <w:rsid w:val="001819E4"/>
    <w:rsid w:val="00183E97"/>
    <w:rsid w:val="00184019"/>
    <w:rsid w:val="00184284"/>
    <w:rsid w:val="00184480"/>
    <w:rsid w:val="00184D6D"/>
    <w:rsid w:val="00184F59"/>
    <w:rsid w:val="00185C37"/>
    <w:rsid w:val="00186FB7"/>
    <w:rsid w:val="00187537"/>
    <w:rsid w:val="00191413"/>
    <w:rsid w:val="0019193E"/>
    <w:rsid w:val="00192567"/>
    <w:rsid w:val="00192C70"/>
    <w:rsid w:val="001933E3"/>
    <w:rsid w:val="001935B4"/>
    <w:rsid w:val="00193907"/>
    <w:rsid w:val="00194823"/>
    <w:rsid w:val="00195971"/>
    <w:rsid w:val="00195EFB"/>
    <w:rsid w:val="00197F2E"/>
    <w:rsid w:val="001A0124"/>
    <w:rsid w:val="001A0EE2"/>
    <w:rsid w:val="001A1D81"/>
    <w:rsid w:val="001A1DD6"/>
    <w:rsid w:val="001A2273"/>
    <w:rsid w:val="001A4412"/>
    <w:rsid w:val="001A5D50"/>
    <w:rsid w:val="001A7614"/>
    <w:rsid w:val="001B0DC3"/>
    <w:rsid w:val="001B121D"/>
    <w:rsid w:val="001B1A6A"/>
    <w:rsid w:val="001B3430"/>
    <w:rsid w:val="001B394C"/>
    <w:rsid w:val="001B4518"/>
    <w:rsid w:val="001B5FB1"/>
    <w:rsid w:val="001C0F5C"/>
    <w:rsid w:val="001C108E"/>
    <w:rsid w:val="001C223C"/>
    <w:rsid w:val="001C24A7"/>
    <w:rsid w:val="001C263F"/>
    <w:rsid w:val="001C3582"/>
    <w:rsid w:val="001C4838"/>
    <w:rsid w:val="001C4ED2"/>
    <w:rsid w:val="001C5958"/>
    <w:rsid w:val="001C7116"/>
    <w:rsid w:val="001D05D3"/>
    <w:rsid w:val="001D0BFF"/>
    <w:rsid w:val="001D12A9"/>
    <w:rsid w:val="001D140D"/>
    <w:rsid w:val="001D150B"/>
    <w:rsid w:val="001D195F"/>
    <w:rsid w:val="001D6AA0"/>
    <w:rsid w:val="001D780B"/>
    <w:rsid w:val="001D7907"/>
    <w:rsid w:val="001E0BEA"/>
    <w:rsid w:val="001E0BED"/>
    <w:rsid w:val="001E2C6F"/>
    <w:rsid w:val="001E30A5"/>
    <w:rsid w:val="001E3D5B"/>
    <w:rsid w:val="001E4A13"/>
    <w:rsid w:val="001E4EF9"/>
    <w:rsid w:val="001E54D1"/>
    <w:rsid w:val="001E579B"/>
    <w:rsid w:val="001E5FF2"/>
    <w:rsid w:val="001E626E"/>
    <w:rsid w:val="001E7077"/>
    <w:rsid w:val="001E7A17"/>
    <w:rsid w:val="001F0765"/>
    <w:rsid w:val="001F26B1"/>
    <w:rsid w:val="001F29F4"/>
    <w:rsid w:val="001F2DC0"/>
    <w:rsid w:val="001F3397"/>
    <w:rsid w:val="001F3ED6"/>
    <w:rsid w:val="001F4369"/>
    <w:rsid w:val="001F49DF"/>
    <w:rsid w:val="001F5AE3"/>
    <w:rsid w:val="001F650E"/>
    <w:rsid w:val="001F656A"/>
    <w:rsid w:val="001F68D1"/>
    <w:rsid w:val="001F6D1A"/>
    <w:rsid w:val="001F6E03"/>
    <w:rsid w:val="002012D2"/>
    <w:rsid w:val="00201AF6"/>
    <w:rsid w:val="00202CF3"/>
    <w:rsid w:val="0020360D"/>
    <w:rsid w:val="00204E99"/>
    <w:rsid w:val="0020612C"/>
    <w:rsid w:val="00211BFA"/>
    <w:rsid w:val="00212F1D"/>
    <w:rsid w:val="002140AE"/>
    <w:rsid w:val="00215BC6"/>
    <w:rsid w:val="0021793F"/>
    <w:rsid w:val="0022138F"/>
    <w:rsid w:val="00225769"/>
    <w:rsid w:val="00225E3B"/>
    <w:rsid w:val="00227104"/>
    <w:rsid w:val="00230054"/>
    <w:rsid w:val="00233F34"/>
    <w:rsid w:val="0023668B"/>
    <w:rsid w:val="00237B60"/>
    <w:rsid w:val="00240605"/>
    <w:rsid w:val="00240DC9"/>
    <w:rsid w:val="00241A68"/>
    <w:rsid w:val="00242601"/>
    <w:rsid w:val="00242603"/>
    <w:rsid w:val="002427B0"/>
    <w:rsid w:val="00244149"/>
    <w:rsid w:val="002442B4"/>
    <w:rsid w:val="00245BF4"/>
    <w:rsid w:val="00246EDC"/>
    <w:rsid w:val="00247847"/>
    <w:rsid w:val="00247BAF"/>
    <w:rsid w:val="00250437"/>
    <w:rsid w:val="00251D96"/>
    <w:rsid w:val="00253A48"/>
    <w:rsid w:val="00253EC8"/>
    <w:rsid w:val="0025483C"/>
    <w:rsid w:val="00256701"/>
    <w:rsid w:val="0026085A"/>
    <w:rsid w:val="00261756"/>
    <w:rsid w:val="002700D3"/>
    <w:rsid w:val="0027262B"/>
    <w:rsid w:val="00274071"/>
    <w:rsid w:val="00274308"/>
    <w:rsid w:val="00275FCD"/>
    <w:rsid w:val="002776F1"/>
    <w:rsid w:val="00280051"/>
    <w:rsid w:val="00280C5D"/>
    <w:rsid w:val="00281798"/>
    <w:rsid w:val="00281830"/>
    <w:rsid w:val="002827C4"/>
    <w:rsid w:val="00284450"/>
    <w:rsid w:val="00284D13"/>
    <w:rsid w:val="00287A35"/>
    <w:rsid w:val="00291660"/>
    <w:rsid w:val="00292A6B"/>
    <w:rsid w:val="00293B6B"/>
    <w:rsid w:val="00294B76"/>
    <w:rsid w:val="00294F1A"/>
    <w:rsid w:val="00295D79"/>
    <w:rsid w:val="0029655B"/>
    <w:rsid w:val="002A0163"/>
    <w:rsid w:val="002A25F3"/>
    <w:rsid w:val="002A295E"/>
    <w:rsid w:val="002A3549"/>
    <w:rsid w:val="002A3921"/>
    <w:rsid w:val="002B1E65"/>
    <w:rsid w:val="002B2713"/>
    <w:rsid w:val="002B3511"/>
    <w:rsid w:val="002B3D19"/>
    <w:rsid w:val="002B3F13"/>
    <w:rsid w:val="002B434C"/>
    <w:rsid w:val="002B5D29"/>
    <w:rsid w:val="002C39F9"/>
    <w:rsid w:val="002C445D"/>
    <w:rsid w:val="002C458D"/>
    <w:rsid w:val="002C5309"/>
    <w:rsid w:val="002C58B8"/>
    <w:rsid w:val="002C7500"/>
    <w:rsid w:val="002C75BC"/>
    <w:rsid w:val="002D1CA0"/>
    <w:rsid w:val="002D22CF"/>
    <w:rsid w:val="002D4BB3"/>
    <w:rsid w:val="002D56A1"/>
    <w:rsid w:val="002D59A9"/>
    <w:rsid w:val="002D5A00"/>
    <w:rsid w:val="002D7682"/>
    <w:rsid w:val="002E01A8"/>
    <w:rsid w:val="002E199D"/>
    <w:rsid w:val="002E1E63"/>
    <w:rsid w:val="002E1FA1"/>
    <w:rsid w:val="002E3A44"/>
    <w:rsid w:val="002E4CC1"/>
    <w:rsid w:val="002E63E1"/>
    <w:rsid w:val="002E6515"/>
    <w:rsid w:val="002E6517"/>
    <w:rsid w:val="002E6687"/>
    <w:rsid w:val="002F14B2"/>
    <w:rsid w:val="002F2A26"/>
    <w:rsid w:val="002F399D"/>
    <w:rsid w:val="002F4857"/>
    <w:rsid w:val="002F6462"/>
    <w:rsid w:val="002F6957"/>
    <w:rsid w:val="002F6CB3"/>
    <w:rsid w:val="002F7DE5"/>
    <w:rsid w:val="002F7DF1"/>
    <w:rsid w:val="003007EA"/>
    <w:rsid w:val="003027B6"/>
    <w:rsid w:val="00305732"/>
    <w:rsid w:val="00305E49"/>
    <w:rsid w:val="00306981"/>
    <w:rsid w:val="00307FDA"/>
    <w:rsid w:val="0031196F"/>
    <w:rsid w:val="00311E05"/>
    <w:rsid w:val="00312B51"/>
    <w:rsid w:val="00312C39"/>
    <w:rsid w:val="003132F5"/>
    <w:rsid w:val="00314716"/>
    <w:rsid w:val="003152A6"/>
    <w:rsid w:val="0031674C"/>
    <w:rsid w:val="00316881"/>
    <w:rsid w:val="00317020"/>
    <w:rsid w:val="00317101"/>
    <w:rsid w:val="003172CB"/>
    <w:rsid w:val="00317F10"/>
    <w:rsid w:val="003217E1"/>
    <w:rsid w:val="003218C1"/>
    <w:rsid w:val="0032423A"/>
    <w:rsid w:val="003247E9"/>
    <w:rsid w:val="003254E1"/>
    <w:rsid w:val="0032687A"/>
    <w:rsid w:val="00330349"/>
    <w:rsid w:val="003303F9"/>
    <w:rsid w:val="00330A1E"/>
    <w:rsid w:val="00331375"/>
    <w:rsid w:val="00331E2B"/>
    <w:rsid w:val="003321DE"/>
    <w:rsid w:val="00333A73"/>
    <w:rsid w:val="00334700"/>
    <w:rsid w:val="003352BA"/>
    <w:rsid w:val="003366C8"/>
    <w:rsid w:val="0033770B"/>
    <w:rsid w:val="0034072B"/>
    <w:rsid w:val="003412E9"/>
    <w:rsid w:val="00342839"/>
    <w:rsid w:val="00343A44"/>
    <w:rsid w:val="003444DC"/>
    <w:rsid w:val="00350211"/>
    <w:rsid w:val="003518BF"/>
    <w:rsid w:val="00352DA1"/>
    <w:rsid w:val="0035392C"/>
    <w:rsid w:val="00354558"/>
    <w:rsid w:val="003550D6"/>
    <w:rsid w:val="00360610"/>
    <w:rsid w:val="00363564"/>
    <w:rsid w:val="0036465D"/>
    <w:rsid w:val="00364B72"/>
    <w:rsid w:val="00364CC8"/>
    <w:rsid w:val="00367269"/>
    <w:rsid w:val="003715F7"/>
    <w:rsid w:val="00372477"/>
    <w:rsid w:val="00372544"/>
    <w:rsid w:val="0037341B"/>
    <w:rsid w:val="00376B5F"/>
    <w:rsid w:val="00377AD9"/>
    <w:rsid w:val="00380288"/>
    <w:rsid w:val="003817A2"/>
    <w:rsid w:val="00382505"/>
    <w:rsid w:val="00385359"/>
    <w:rsid w:val="00385468"/>
    <w:rsid w:val="00390349"/>
    <w:rsid w:val="00390CE7"/>
    <w:rsid w:val="00390DAE"/>
    <w:rsid w:val="00391B83"/>
    <w:rsid w:val="00393C61"/>
    <w:rsid w:val="00393FF3"/>
    <w:rsid w:val="0039618C"/>
    <w:rsid w:val="0039633A"/>
    <w:rsid w:val="00396B90"/>
    <w:rsid w:val="003A0BC9"/>
    <w:rsid w:val="003A0D26"/>
    <w:rsid w:val="003A1914"/>
    <w:rsid w:val="003A1FEB"/>
    <w:rsid w:val="003A21CD"/>
    <w:rsid w:val="003A2A9E"/>
    <w:rsid w:val="003A3978"/>
    <w:rsid w:val="003A40A7"/>
    <w:rsid w:val="003A55FF"/>
    <w:rsid w:val="003A5ADA"/>
    <w:rsid w:val="003A6511"/>
    <w:rsid w:val="003A6A12"/>
    <w:rsid w:val="003B04DB"/>
    <w:rsid w:val="003B28A5"/>
    <w:rsid w:val="003B3A3B"/>
    <w:rsid w:val="003B3F9A"/>
    <w:rsid w:val="003B48F9"/>
    <w:rsid w:val="003B57A1"/>
    <w:rsid w:val="003B661D"/>
    <w:rsid w:val="003B7200"/>
    <w:rsid w:val="003B720D"/>
    <w:rsid w:val="003B760C"/>
    <w:rsid w:val="003C218A"/>
    <w:rsid w:val="003C2E66"/>
    <w:rsid w:val="003C4430"/>
    <w:rsid w:val="003C4C18"/>
    <w:rsid w:val="003C5F3E"/>
    <w:rsid w:val="003C7810"/>
    <w:rsid w:val="003D10DD"/>
    <w:rsid w:val="003D18DE"/>
    <w:rsid w:val="003D1C0C"/>
    <w:rsid w:val="003D3B16"/>
    <w:rsid w:val="003D60E0"/>
    <w:rsid w:val="003D709B"/>
    <w:rsid w:val="003D7463"/>
    <w:rsid w:val="003E0103"/>
    <w:rsid w:val="003E0A22"/>
    <w:rsid w:val="003E0F80"/>
    <w:rsid w:val="003E157C"/>
    <w:rsid w:val="003E3DCD"/>
    <w:rsid w:val="003E6406"/>
    <w:rsid w:val="003E727F"/>
    <w:rsid w:val="003E73DD"/>
    <w:rsid w:val="003E7D3D"/>
    <w:rsid w:val="003F01DF"/>
    <w:rsid w:val="003F141E"/>
    <w:rsid w:val="003F1FFF"/>
    <w:rsid w:val="003F252C"/>
    <w:rsid w:val="003F2C18"/>
    <w:rsid w:val="003F6C0E"/>
    <w:rsid w:val="00407C75"/>
    <w:rsid w:val="00411B14"/>
    <w:rsid w:val="00412C91"/>
    <w:rsid w:val="004132C5"/>
    <w:rsid w:val="0041389D"/>
    <w:rsid w:val="00414064"/>
    <w:rsid w:val="00415DFF"/>
    <w:rsid w:val="00417745"/>
    <w:rsid w:val="00420602"/>
    <w:rsid w:val="00422637"/>
    <w:rsid w:val="0042333D"/>
    <w:rsid w:val="00423CA6"/>
    <w:rsid w:val="00423D80"/>
    <w:rsid w:val="00430454"/>
    <w:rsid w:val="004326A8"/>
    <w:rsid w:val="00432763"/>
    <w:rsid w:val="004328A4"/>
    <w:rsid w:val="004329C3"/>
    <w:rsid w:val="00436B86"/>
    <w:rsid w:val="0043706A"/>
    <w:rsid w:val="00437140"/>
    <w:rsid w:val="004374AD"/>
    <w:rsid w:val="004401B0"/>
    <w:rsid w:val="0044041C"/>
    <w:rsid w:val="00441154"/>
    <w:rsid w:val="004417E7"/>
    <w:rsid w:val="00441D90"/>
    <w:rsid w:val="00442224"/>
    <w:rsid w:val="00443EC1"/>
    <w:rsid w:val="00444228"/>
    <w:rsid w:val="004444EE"/>
    <w:rsid w:val="0044583B"/>
    <w:rsid w:val="0044611A"/>
    <w:rsid w:val="00447042"/>
    <w:rsid w:val="004476EF"/>
    <w:rsid w:val="004524CF"/>
    <w:rsid w:val="00452582"/>
    <w:rsid w:val="00454812"/>
    <w:rsid w:val="004549FE"/>
    <w:rsid w:val="00454D38"/>
    <w:rsid w:val="004550AC"/>
    <w:rsid w:val="00455C81"/>
    <w:rsid w:val="00457272"/>
    <w:rsid w:val="004572F3"/>
    <w:rsid w:val="00457D10"/>
    <w:rsid w:val="00457DCC"/>
    <w:rsid w:val="00461A18"/>
    <w:rsid w:val="00462060"/>
    <w:rsid w:val="00462215"/>
    <w:rsid w:val="00463C1A"/>
    <w:rsid w:val="00463EEC"/>
    <w:rsid w:val="004640FF"/>
    <w:rsid w:val="00465490"/>
    <w:rsid w:val="0046606A"/>
    <w:rsid w:val="00466A0E"/>
    <w:rsid w:val="004701C7"/>
    <w:rsid w:val="00473FD3"/>
    <w:rsid w:val="00473FE5"/>
    <w:rsid w:val="00474746"/>
    <w:rsid w:val="00474A6A"/>
    <w:rsid w:val="00475AAB"/>
    <w:rsid w:val="00477432"/>
    <w:rsid w:val="00480537"/>
    <w:rsid w:val="00480DA2"/>
    <w:rsid w:val="00481A6C"/>
    <w:rsid w:val="0048327D"/>
    <w:rsid w:val="0048389D"/>
    <w:rsid w:val="00484A23"/>
    <w:rsid w:val="0048511A"/>
    <w:rsid w:val="00486165"/>
    <w:rsid w:val="0049014C"/>
    <w:rsid w:val="00492356"/>
    <w:rsid w:val="004957A2"/>
    <w:rsid w:val="00495970"/>
    <w:rsid w:val="00497E24"/>
    <w:rsid w:val="004A0201"/>
    <w:rsid w:val="004A178D"/>
    <w:rsid w:val="004A1C33"/>
    <w:rsid w:val="004A1E29"/>
    <w:rsid w:val="004A7A7F"/>
    <w:rsid w:val="004B031B"/>
    <w:rsid w:val="004B1325"/>
    <w:rsid w:val="004B474F"/>
    <w:rsid w:val="004C221A"/>
    <w:rsid w:val="004C39F8"/>
    <w:rsid w:val="004C416A"/>
    <w:rsid w:val="004C49B7"/>
    <w:rsid w:val="004C518E"/>
    <w:rsid w:val="004C55B7"/>
    <w:rsid w:val="004C5D35"/>
    <w:rsid w:val="004C70AB"/>
    <w:rsid w:val="004C7C52"/>
    <w:rsid w:val="004D0A68"/>
    <w:rsid w:val="004D20BF"/>
    <w:rsid w:val="004D2AA3"/>
    <w:rsid w:val="004D2C70"/>
    <w:rsid w:val="004D31D0"/>
    <w:rsid w:val="004D31F1"/>
    <w:rsid w:val="004D4286"/>
    <w:rsid w:val="004D4611"/>
    <w:rsid w:val="004D4733"/>
    <w:rsid w:val="004D4B45"/>
    <w:rsid w:val="004D6C3E"/>
    <w:rsid w:val="004D7B29"/>
    <w:rsid w:val="004D7FB4"/>
    <w:rsid w:val="004E0219"/>
    <w:rsid w:val="004E14DE"/>
    <w:rsid w:val="004E2562"/>
    <w:rsid w:val="004E2E2F"/>
    <w:rsid w:val="004E53F3"/>
    <w:rsid w:val="004E7CE8"/>
    <w:rsid w:val="004F1BEF"/>
    <w:rsid w:val="004F2430"/>
    <w:rsid w:val="004F2B91"/>
    <w:rsid w:val="004F3034"/>
    <w:rsid w:val="004F435E"/>
    <w:rsid w:val="00500ADA"/>
    <w:rsid w:val="0050176A"/>
    <w:rsid w:val="00505A96"/>
    <w:rsid w:val="00506D24"/>
    <w:rsid w:val="005077D2"/>
    <w:rsid w:val="005118F6"/>
    <w:rsid w:val="005132BD"/>
    <w:rsid w:val="0051350A"/>
    <w:rsid w:val="00516889"/>
    <w:rsid w:val="00517604"/>
    <w:rsid w:val="00517DA5"/>
    <w:rsid w:val="00517FA4"/>
    <w:rsid w:val="005216E4"/>
    <w:rsid w:val="0052240E"/>
    <w:rsid w:val="00525801"/>
    <w:rsid w:val="00530642"/>
    <w:rsid w:val="00530F88"/>
    <w:rsid w:val="00532B1C"/>
    <w:rsid w:val="00532EB9"/>
    <w:rsid w:val="00533388"/>
    <w:rsid w:val="00534E1F"/>
    <w:rsid w:val="00537269"/>
    <w:rsid w:val="0054063F"/>
    <w:rsid w:val="005412CE"/>
    <w:rsid w:val="005443C8"/>
    <w:rsid w:val="00544A84"/>
    <w:rsid w:val="005450CC"/>
    <w:rsid w:val="0054683B"/>
    <w:rsid w:val="00552527"/>
    <w:rsid w:val="005533EB"/>
    <w:rsid w:val="005558E1"/>
    <w:rsid w:val="00556269"/>
    <w:rsid w:val="005564A4"/>
    <w:rsid w:val="0055674C"/>
    <w:rsid w:val="005606CB"/>
    <w:rsid w:val="00563265"/>
    <w:rsid w:val="0056377B"/>
    <w:rsid w:val="00563FD8"/>
    <w:rsid w:val="00564817"/>
    <w:rsid w:val="0056512E"/>
    <w:rsid w:val="0056561D"/>
    <w:rsid w:val="005706E9"/>
    <w:rsid w:val="00570849"/>
    <w:rsid w:val="0057158C"/>
    <w:rsid w:val="005727DE"/>
    <w:rsid w:val="00576416"/>
    <w:rsid w:val="005778BD"/>
    <w:rsid w:val="00577C65"/>
    <w:rsid w:val="00581121"/>
    <w:rsid w:val="0058343D"/>
    <w:rsid w:val="005840B8"/>
    <w:rsid w:val="0058515C"/>
    <w:rsid w:val="00585858"/>
    <w:rsid w:val="00586171"/>
    <w:rsid w:val="005867C8"/>
    <w:rsid w:val="005867DF"/>
    <w:rsid w:val="005900D8"/>
    <w:rsid w:val="005916F1"/>
    <w:rsid w:val="005919D6"/>
    <w:rsid w:val="00591C8B"/>
    <w:rsid w:val="00592081"/>
    <w:rsid w:val="005A0348"/>
    <w:rsid w:val="005A0992"/>
    <w:rsid w:val="005A1AE3"/>
    <w:rsid w:val="005A1FA3"/>
    <w:rsid w:val="005A27C0"/>
    <w:rsid w:val="005A4691"/>
    <w:rsid w:val="005A74FF"/>
    <w:rsid w:val="005A7C67"/>
    <w:rsid w:val="005B04FA"/>
    <w:rsid w:val="005B194A"/>
    <w:rsid w:val="005B234E"/>
    <w:rsid w:val="005B33EF"/>
    <w:rsid w:val="005B3D8A"/>
    <w:rsid w:val="005B3EC2"/>
    <w:rsid w:val="005B4C2C"/>
    <w:rsid w:val="005B4F17"/>
    <w:rsid w:val="005B761B"/>
    <w:rsid w:val="005B7FA6"/>
    <w:rsid w:val="005C17AB"/>
    <w:rsid w:val="005C1D68"/>
    <w:rsid w:val="005C58FA"/>
    <w:rsid w:val="005C5F49"/>
    <w:rsid w:val="005C71BC"/>
    <w:rsid w:val="005C7616"/>
    <w:rsid w:val="005D06A4"/>
    <w:rsid w:val="005D2629"/>
    <w:rsid w:val="005D4A78"/>
    <w:rsid w:val="005D54F1"/>
    <w:rsid w:val="005D5820"/>
    <w:rsid w:val="005D7349"/>
    <w:rsid w:val="005E03EB"/>
    <w:rsid w:val="005E3D07"/>
    <w:rsid w:val="005E6B49"/>
    <w:rsid w:val="005E7252"/>
    <w:rsid w:val="005E7AA8"/>
    <w:rsid w:val="005F02C2"/>
    <w:rsid w:val="005F178F"/>
    <w:rsid w:val="005F1FD5"/>
    <w:rsid w:val="005F70F7"/>
    <w:rsid w:val="005F797F"/>
    <w:rsid w:val="006046D3"/>
    <w:rsid w:val="00605E3B"/>
    <w:rsid w:val="006065E8"/>
    <w:rsid w:val="00607B4C"/>
    <w:rsid w:val="00610940"/>
    <w:rsid w:val="00610D4D"/>
    <w:rsid w:val="00611819"/>
    <w:rsid w:val="00612CDA"/>
    <w:rsid w:val="006155F0"/>
    <w:rsid w:val="00615C2A"/>
    <w:rsid w:val="00616766"/>
    <w:rsid w:val="00620386"/>
    <w:rsid w:val="006214C8"/>
    <w:rsid w:val="006253B6"/>
    <w:rsid w:val="00625A15"/>
    <w:rsid w:val="00627BD8"/>
    <w:rsid w:val="0063178C"/>
    <w:rsid w:val="00634436"/>
    <w:rsid w:val="006349C4"/>
    <w:rsid w:val="00635114"/>
    <w:rsid w:val="00635F9C"/>
    <w:rsid w:val="00636177"/>
    <w:rsid w:val="006361D0"/>
    <w:rsid w:val="00637AEE"/>
    <w:rsid w:val="00637BE8"/>
    <w:rsid w:val="00637C90"/>
    <w:rsid w:val="00637D76"/>
    <w:rsid w:val="006408BF"/>
    <w:rsid w:val="00640A07"/>
    <w:rsid w:val="0064271E"/>
    <w:rsid w:val="006428EF"/>
    <w:rsid w:val="006431FF"/>
    <w:rsid w:val="0064333A"/>
    <w:rsid w:val="006433BA"/>
    <w:rsid w:val="006447C1"/>
    <w:rsid w:val="00644F89"/>
    <w:rsid w:val="00647F63"/>
    <w:rsid w:val="00652941"/>
    <w:rsid w:val="006529D1"/>
    <w:rsid w:val="006553EC"/>
    <w:rsid w:val="00655674"/>
    <w:rsid w:val="00655887"/>
    <w:rsid w:val="00656027"/>
    <w:rsid w:val="00656746"/>
    <w:rsid w:val="00657A70"/>
    <w:rsid w:val="006623D2"/>
    <w:rsid w:val="00662BD8"/>
    <w:rsid w:val="00663172"/>
    <w:rsid w:val="006641C3"/>
    <w:rsid w:val="0066465F"/>
    <w:rsid w:val="00666A8F"/>
    <w:rsid w:val="00666E11"/>
    <w:rsid w:val="0067005A"/>
    <w:rsid w:val="00673587"/>
    <w:rsid w:val="00680130"/>
    <w:rsid w:val="006824E0"/>
    <w:rsid w:val="00684A68"/>
    <w:rsid w:val="00685883"/>
    <w:rsid w:val="006905E8"/>
    <w:rsid w:val="00690A43"/>
    <w:rsid w:val="00691C90"/>
    <w:rsid w:val="00692458"/>
    <w:rsid w:val="0069388D"/>
    <w:rsid w:val="006968B2"/>
    <w:rsid w:val="006A0160"/>
    <w:rsid w:val="006A31AB"/>
    <w:rsid w:val="006A5215"/>
    <w:rsid w:val="006A5C3F"/>
    <w:rsid w:val="006B18B2"/>
    <w:rsid w:val="006B3640"/>
    <w:rsid w:val="006B436E"/>
    <w:rsid w:val="006B5BBF"/>
    <w:rsid w:val="006B61AC"/>
    <w:rsid w:val="006B6C90"/>
    <w:rsid w:val="006B75CD"/>
    <w:rsid w:val="006B7CA7"/>
    <w:rsid w:val="006C0039"/>
    <w:rsid w:val="006C1472"/>
    <w:rsid w:val="006C1521"/>
    <w:rsid w:val="006C39B7"/>
    <w:rsid w:val="006C3C89"/>
    <w:rsid w:val="006C4E7E"/>
    <w:rsid w:val="006C7001"/>
    <w:rsid w:val="006C7362"/>
    <w:rsid w:val="006C77F0"/>
    <w:rsid w:val="006D0802"/>
    <w:rsid w:val="006D11DF"/>
    <w:rsid w:val="006D2547"/>
    <w:rsid w:val="006D3EF5"/>
    <w:rsid w:val="006D47A7"/>
    <w:rsid w:val="006D6BE0"/>
    <w:rsid w:val="006D6E1B"/>
    <w:rsid w:val="006E0951"/>
    <w:rsid w:val="006E10A6"/>
    <w:rsid w:val="006E4456"/>
    <w:rsid w:val="006E462E"/>
    <w:rsid w:val="006E5105"/>
    <w:rsid w:val="006E56E6"/>
    <w:rsid w:val="006E5856"/>
    <w:rsid w:val="006E71A5"/>
    <w:rsid w:val="006E73F9"/>
    <w:rsid w:val="006F0585"/>
    <w:rsid w:val="006F47AA"/>
    <w:rsid w:val="006F73C8"/>
    <w:rsid w:val="00700549"/>
    <w:rsid w:val="00700B1E"/>
    <w:rsid w:val="00700B46"/>
    <w:rsid w:val="00700F0C"/>
    <w:rsid w:val="00702088"/>
    <w:rsid w:val="00702564"/>
    <w:rsid w:val="007033DE"/>
    <w:rsid w:val="00703CCF"/>
    <w:rsid w:val="00703D80"/>
    <w:rsid w:val="0070405F"/>
    <w:rsid w:val="00705460"/>
    <w:rsid w:val="00707423"/>
    <w:rsid w:val="00712F00"/>
    <w:rsid w:val="007132A3"/>
    <w:rsid w:val="007147CC"/>
    <w:rsid w:val="00715929"/>
    <w:rsid w:val="00721B04"/>
    <w:rsid w:val="00721E2A"/>
    <w:rsid w:val="00724D61"/>
    <w:rsid w:val="007277AF"/>
    <w:rsid w:val="007319DE"/>
    <w:rsid w:val="00735CAA"/>
    <w:rsid w:val="0073719C"/>
    <w:rsid w:val="00742E09"/>
    <w:rsid w:val="0074480D"/>
    <w:rsid w:val="00745452"/>
    <w:rsid w:val="00745655"/>
    <w:rsid w:val="00745956"/>
    <w:rsid w:val="00746818"/>
    <w:rsid w:val="00746EAB"/>
    <w:rsid w:val="00747F0F"/>
    <w:rsid w:val="00747FC4"/>
    <w:rsid w:val="00751B83"/>
    <w:rsid w:val="00752457"/>
    <w:rsid w:val="0075311C"/>
    <w:rsid w:val="00753AA4"/>
    <w:rsid w:val="00754059"/>
    <w:rsid w:val="0075415F"/>
    <w:rsid w:val="00754898"/>
    <w:rsid w:val="00754A51"/>
    <w:rsid w:val="00760169"/>
    <w:rsid w:val="007606B4"/>
    <w:rsid w:val="00760845"/>
    <w:rsid w:val="00760CD7"/>
    <w:rsid w:val="00763A43"/>
    <w:rsid w:val="007640E0"/>
    <w:rsid w:val="00765C5D"/>
    <w:rsid w:val="00766705"/>
    <w:rsid w:val="00766E67"/>
    <w:rsid w:val="00767639"/>
    <w:rsid w:val="007678AC"/>
    <w:rsid w:val="00770769"/>
    <w:rsid w:val="00770AA7"/>
    <w:rsid w:val="0077225F"/>
    <w:rsid w:val="00774042"/>
    <w:rsid w:val="007741B9"/>
    <w:rsid w:val="00774FDE"/>
    <w:rsid w:val="00775D89"/>
    <w:rsid w:val="00777EE3"/>
    <w:rsid w:val="007812CF"/>
    <w:rsid w:val="00782FB7"/>
    <w:rsid w:val="0078367D"/>
    <w:rsid w:val="00784CA8"/>
    <w:rsid w:val="00784D38"/>
    <w:rsid w:val="00785234"/>
    <w:rsid w:val="007912D3"/>
    <w:rsid w:val="00793668"/>
    <w:rsid w:val="00794435"/>
    <w:rsid w:val="00794ACF"/>
    <w:rsid w:val="00797F17"/>
    <w:rsid w:val="007A1603"/>
    <w:rsid w:val="007A33F1"/>
    <w:rsid w:val="007A5F1C"/>
    <w:rsid w:val="007A682A"/>
    <w:rsid w:val="007A764A"/>
    <w:rsid w:val="007A7F29"/>
    <w:rsid w:val="007B03DA"/>
    <w:rsid w:val="007B1A7B"/>
    <w:rsid w:val="007B3138"/>
    <w:rsid w:val="007B40DC"/>
    <w:rsid w:val="007B6F78"/>
    <w:rsid w:val="007B75F4"/>
    <w:rsid w:val="007C10BA"/>
    <w:rsid w:val="007C2324"/>
    <w:rsid w:val="007C26E2"/>
    <w:rsid w:val="007C2806"/>
    <w:rsid w:val="007C5C1B"/>
    <w:rsid w:val="007D251A"/>
    <w:rsid w:val="007D3448"/>
    <w:rsid w:val="007D3FC2"/>
    <w:rsid w:val="007E04CD"/>
    <w:rsid w:val="007E3C15"/>
    <w:rsid w:val="007E4E9A"/>
    <w:rsid w:val="007E6EE6"/>
    <w:rsid w:val="007F29F8"/>
    <w:rsid w:val="007F2D82"/>
    <w:rsid w:val="007F43C5"/>
    <w:rsid w:val="007F43F2"/>
    <w:rsid w:val="007F48B2"/>
    <w:rsid w:val="007F4EF0"/>
    <w:rsid w:val="007F5CFF"/>
    <w:rsid w:val="0080047C"/>
    <w:rsid w:val="00801E26"/>
    <w:rsid w:val="00802C31"/>
    <w:rsid w:val="0081013E"/>
    <w:rsid w:val="00810C0D"/>
    <w:rsid w:val="00811195"/>
    <w:rsid w:val="008113B4"/>
    <w:rsid w:val="008114F0"/>
    <w:rsid w:val="00814D74"/>
    <w:rsid w:val="00814DE5"/>
    <w:rsid w:val="00820942"/>
    <w:rsid w:val="008248D1"/>
    <w:rsid w:val="0082586A"/>
    <w:rsid w:val="00825E4D"/>
    <w:rsid w:val="008260F2"/>
    <w:rsid w:val="00826180"/>
    <w:rsid w:val="008261B4"/>
    <w:rsid w:val="00827EDE"/>
    <w:rsid w:val="008311D6"/>
    <w:rsid w:val="00832EAB"/>
    <w:rsid w:val="00833FCE"/>
    <w:rsid w:val="008358B4"/>
    <w:rsid w:val="0083674C"/>
    <w:rsid w:val="00836799"/>
    <w:rsid w:val="00836DC5"/>
    <w:rsid w:val="00841AB1"/>
    <w:rsid w:val="00842EF4"/>
    <w:rsid w:val="008432AE"/>
    <w:rsid w:val="00843D15"/>
    <w:rsid w:val="00845AA0"/>
    <w:rsid w:val="00845B3F"/>
    <w:rsid w:val="0085024A"/>
    <w:rsid w:val="008510FF"/>
    <w:rsid w:val="00851362"/>
    <w:rsid w:val="00852DED"/>
    <w:rsid w:val="008530BE"/>
    <w:rsid w:val="008540FA"/>
    <w:rsid w:val="00856151"/>
    <w:rsid w:val="00856338"/>
    <w:rsid w:val="00857BC1"/>
    <w:rsid w:val="008606A0"/>
    <w:rsid w:val="00861E1B"/>
    <w:rsid w:val="00863446"/>
    <w:rsid w:val="00863E4E"/>
    <w:rsid w:val="00867895"/>
    <w:rsid w:val="00870DC7"/>
    <w:rsid w:val="008756A7"/>
    <w:rsid w:val="00875FE9"/>
    <w:rsid w:val="0087684F"/>
    <w:rsid w:val="00876CAC"/>
    <w:rsid w:val="00885A76"/>
    <w:rsid w:val="00886079"/>
    <w:rsid w:val="00887218"/>
    <w:rsid w:val="00891F34"/>
    <w:rsid w:val="00893A14"/>
    <w:rsid w:val="00895C04"/>
    <w:rsid w:val="00896BF0"/>
    <w:rsid w:val="008970B7"/>
    <w:rsid w:val="008A0530"/>
    <w:rsid w:val="008A1A44"/>
    <w:rsid w:val="008A1B21"/>
    <w:rsid w:val="008A2557"/>
    <w:rsid w:val="008A31C6"/>
    <w:rsid w:val="008A3DD8"/>
    <w:rsid w:val="008A3F85"/>
    <w:rsid w:val="008A47BD"/>
    <w:rsid w:val="008A51E8"/>
    <w:rsid w:val="008A573A"/>
    <w:rsid w:val="008B0AC9"/>
    <w:rsid w:val="008B0F37"/>
    <w:rsid w:val="008B4F48"/>
    <w:rsid w:val="008B55D2"/>
    <w:rsid w:val="008B5C21"/>
    <w:rsid w:val="008B791D"/>
    <w:rsid w:val="008C0EA8"/>
    <w:rsid w:val="008C1C7C"/>
    <w:rsid w:val="008C208A"/>
    <w:rsid w:val="008D0538"/>
    <w:rsid w:val="008D0D9A"/>
    <w:rsid w:val="008D1C71"/>
    <w:rsid w:val="008D2CA8"/>
    <w:rsid w:val="008D4AA6"/>
    <w:rsid w:val="008D580C"/>
    <w:rsid w:val="008E0CD4"/>
    <w:rsid w:val="008E1282"/>
    <w:rsid w:val="008E17AE"/>
    <w:rsid w:val="008E2267"/>
    <w:rsid w:val="008E6827"/>
    <w:rsid w:val="008F0F03"/>
    <w:rsid w:val="008F1341"/>
    <w:rsid w:val="008F2CF5"/>
    <w:rsid w:val="008F3034"/>
    <w:rsid w:val="008F3194"/>
    <w:rsid w:val="008F5E84"/>
    <w:rsid w:val="008F65FF"/>
    <w:rsid w:val="008F68CD"/>
    <w:rsid w:val="008F6B8F"/>
    <w:rsid w:val="009009BF"/>
    <w:rsid w:val="00901E01"/>
    <w:rsid w:val="00904BC8"/>
    <w:rsid w:val="00906D5B"/>
    <w:rsid w:val="00907133"/>
    <w:rsid w:val="009071E8"/>
    <w:rsid w:val="00910C49"/>
    <w:rsid w:val="009118F6"/>
    <w:rsid w:val="00911EB8"/>
    <w:rsid w:val="00912168"/>
    <w:rsid w:val="009139C7"/>
    <w:rsid w:val="00913CAC"/>
    <w:rsid w:val="0091437D"/>
    <w:rsid w:val="0091462B"/>
    <w:rsid w:val="009149B8"/>
    <w:rsid w:val="009153A7"/>
    <w:rsid w:val="0091550B"/>
    <w:rsid w:val="00915E59"/>
    <w:rsid w:val="0091625A"/>
    <w:rsid w:val="0091658D"/>
    <w:rsid w:val="00916BDF"/>
    <w:rsid w:val="00917142"/>
    <w:rsid w:val="00920EF6"/>
    <w:rsid w:val="00921C0B"/>
    <w:rsid w:val="00921FF8"/>
    <w:rsid w:val="00922A50"/>
    <w:rsid w:val="00923EC8"/>
    <w:rsid w:val="00925F13"/>
    <w:rsid w:val="00926417"/>
    <w:rsid w:val="009277AD"/>
    <w:rsid w:val="009306ED"/>
    <w:rsid w:val="009321D9"/>
    <w:rsid w:val="00932D30"/>
    <w:rsid w:val="00932F22"/>
    <w:rsid w:val="00933BFA"/>
    <w:rsid w:val="009342AF"/>
    <w:rsid w:val="00936313"/>
    <w:rsid w:val="009363EF"/>
    <w:rsid w:val="009369C2"/>
    <w:rsid w:val="00936C28"/>
    <w:rsid w:val="00936DC9"/>
    <w:rsid w:val="00936E45"/>
    <w:rsid w:val="00936F4C"/>
    <w:rsid w:val="0093796A"/>
    <w:rsid w:val="00940816"/>
    <w:rsid w:val="00942585"/>
    <w:rsid w:val="00942B93"/>
    <w:rsid w:val="0094333E"/>
    <w:rsid w:val="00943B72"/>
    <w:rsid w:val="009448F7"/>
    <w:rsid w:val="00945A1D"/>
    <w:rsid w:val="00945CC4"/>
    <w:rsid w:val="00946533"/>
    <w:rsid w:val="00947170"/>
    <w:rsid w:val="00947A11"/>
    <w:rsid w:val="0095050A"/>
    <w:rsid w:val="0095266F"/>
    <w:rsid w:val="00953062"/>
    <w:rsid w:val="00953E59"/>
    <w:rsid w:val="0095533A"/>
    <w:rsid w:val="0095646B"/>
    <w:rsid w:val="00956BE4"/>
    <w:rsid w:val="00957491"/>
    <w:rsid w:val="00957565"/>
    <w:rsid w:val="00957A99"/>
    <w:rsid w:val="009618D6"/>
    <w:rsid w:val="00964372"/>
    <w:rsid w:val="00964D8D"/>
    <w:rsid w:val="00964EDA"/>
    <w:rsid w:val="00965A01"/>
    <w:rsid w:val="00965EA8"/>
    <w:rsid w:val="00966F4A"/>
    <w:rsid w:val="0096731B"/>
    <w:rsid w:val="0096780B"/>
    <w:rsid w:val="0096785D"/>
    <w:rsid w:val="00970842"/>
    <w:rsid w:val="00971125"/>
    <w:rsid w:val="00971F4F"/>
    <w:rsid w:val="00972D70"/>
    <w:rsid w:val="0097363B"/>
    <w:rsid w:val="009746B1"/>
    <w:rsid w:val="00974C43"/>
    <w:rsid w:val="00975A13"/>
    <w:rsid w:val="00977BFB"/>
    <w:rsid w:val="009812D0"/>
    <w:rsid w:val="00982385"/>
    <w:rsid w:val="00982810"/>
    <w:rsid w:val="00983ECA"/>
    <w:rsid w:val="00987451"/>
    <w:rsid w:val="009903CC"/>
    <w:rsid w:val="0099239F"/>
    <w:rsid w:val="00993098"/>
    <w:rsid w:val="00995B1B"/>
    <w:rsid w:val="009A1396"/>
    <w:rsid w:val="009A2981"/>
    <w:rsid w:val="009A336D"/>
    <w:rsid w:val="009A3D4B"/>
    <w:rsid w:val="009A5010"/>
    <w:rsid w:val="009A63B5"/>
    <w:rsid w:val="009A7037"/>
    <w:rsid w:val="009B38FA"/>
    <w:rsid w:val="009B4EF4"/>
    <w:rsid w:val="009B5074"/>
    <w:rsid w:val="009B56D1"/>
    <w:rsid w:val="009B59D9"/>
    <w:rsid w:val="009B77E6"/>
    <w:rsid w:val="009C11CF"/>
    <w:rsid w:val="009C13FA"/>
    <w:rsid w:val="009C2AED"/>
    <w:rsid w:val="009C3490"/>
    <w:rsid w:val="009C3BB0"/>
    <w:rsid w:val="009C575D"/>
    <w:rsid w:val="009C5BD3"/>
    <w:rsid w:val="009C72D3"/>
    <w:rsid w:val="009D10D3"/>
    <w:rsid w:val="009D1FC0"/>
    <w:rsid w:val="009D2863"/>
    <w:rsid w:val="009D318E"/>
    <w:rsid w:val="009D4238"/>
    <w:rsid w:val="009D493B"/>
    <w:rsid w:val="009D5E09"/>
    <w:rsid w:val="009D5EE5"/>
    <w:rsid w:val="009D5F1E"/>
    <w:rsid w:val="009D7580"/>
    <w:rsid w:val="009D790A"/>
    <w:rsid w:val="009E00C4"/>
    <w:rsid w:val="009E0C7A"/>
    <w:rsid w:val="009E0E38"/>
    <w:rsid w:val="009E31CD"/>
    <w:rsid w:val="009E4310"/>
    <w:rsid w:val="009E53F4"/>
    <w:rsid w:val="009E59FA"/>
    <w:rsid w:val="009F382F"/>
    <w:rsid w:val="009F72C8"/>
    <w:rsid w:val="00A006D5"/>
    <w:rsid w:val="00A01509"/>
    <w:rsid w:val="00A01D84"/>
    <w:rsid w:val="00A025D9"/>
    <w:rsid w:val="00A02651"/>
    <w:rsid w:val="00A0337B"/>
    <w:rsid w:val="00A035E4"/>
    <w:rsid w:val="00A03809"/>
    <w:rsid w:val="00A0459A"/>
    <w:rsid w:val="00A07C43"/>
    <w:rsid w:val="00A116EA"/>
    <w:rsid w:val="00A11739"/>
    <w:rsid w:val="00A14311"/>
    <w:rsid w:val="00A1579B"/>
    <w:rsid w:val="00A16AAE"/>
    <w:rsid w:val="00A20A28"/>
    <w:rsid w:val="00A20CEA"/>
    <w:rsid w:val="00A2481D"/>
    <w:rsid w:val="00A24C42"/>
    <w:rsid w:val="00A251EC"/>
    <w:rsid w:val="00A2629A"/>
    <w:rsid w:val="00A26F1E"/>
    <w:rsid w:val="00A272D4"/>
    <w:rsid w:val="00A2737A"/>
    <w:rsid w:val="00A30057"/>
    <w:rsid w:val="00A303C6"/>
    <w:rsid w:val="00A31E06"/>
    <w:rsid w:val="00A32873"/>
    <w:rsid w:val="00A32B6F"/>
    <w:rsid w:val="00A333F2"/>
    <w:rsid w:val="00A34D48"/>
    <w:rsid w:val="00A34EAB"/>
    <w:rsid w:val="00A415FE"/>
    <w:rsid w:val="00A41E01"/>
    <w:rsid w:val="00A435C8"/>
    <w:rsid w:val="00A45D6C"/>
    <w:rsid w:val="00A4618B"/>
    <w:rsid w:val="00A470E3"/>
    <w:rsid w:val="00A47DE6"/>
    <w:rsid w:val="00A513AA"/>
    <w:rsid w:val="00A60352"/>
    <w:rsid w:val="00A6051F"/>
    <w:rsid w:val="00A60EED"/>
    <w:rsid w:val="00A61E18"/>
    <w:rsid w:val="00A621FE"/>
    <w:rsid w:val="00A6232E"/>
    <w:rsid w:val="00A6328C"/>
    <w:rsid w:val="00A64430"/>
    <w:rsid w:val="00A65C0A"/>
    <w:rsid w:val="00A66966"/>
    <w:rsid w:val="00A721C0"/>
    <w:rsid w:val="00A7294C"/>
    <w:rsid w:val="00A731B8"/>
    <w:rsid w:val="00A74D7D"/>
    <w:rsid w:val="00A7517C"/>
    <w:rsid w:val="00A75DBC"/>
    <w:rsid w:val="00A774B1"/>
    <w:rsid w:val="00A80606"/>
    <w:rsid w:val="00A82EC0"/>
    <w:rsid w:val="00A84013"/>
    <w:rsid w:val="00A84E3E"/>
    <w:rsid w:val="00A856B1"/>
    <w:rsid w:val="00A86197"/>
    <w:rsid w:val="00A8684C"/>
    <w:rsid w:val="00A8685E"/>
    <w:rsid w:val="00A875F3"/>
    <w:rsid w:val="00A906F6"/>
    <w:rsid w:val="00A9080B"/>
    <w:rsid w:val="00A90E16"/>
    <w:rsid w:val="00A9439A"/>
    <w:rsid w:val="00A94E61"/>
    <w:rsid w:val="00A957B0"/>
    <w:rsid w:val="00A96564"/>
    <w:rsid w:val="00A96A4D"/>
    <w:rsid w:val="00A96CD8"/>
    <w:rsid w:val="00A979FD"/>
    <w:rsid w:val="00AA15EB"/>
    <w:rsid w:val="00AA2D7A"/>
    <w:rsid w:val="00AA2E86"/>
    <w:rsid w:val="00AA3549"/>
    <w:rsid w:val="00AA5307"/>
    <w:rsid w:val="00AA6525"/>
    <w:rsid w:val="00AB38B7"/>
    <w:rsid w:val="00AB3BAC"/>
    <w:rsid w:val="00AB4AD3"/>
    <w:rsid w:val="00AC0797"/>
    <w:rsid w:val="00AC2EDE"/>
    <w:rsid w:val="00AC32E6"/>
    <w:rsid w:val="00AC53AF"/>
    <w:rsid w:val="00AC631E"/>
    <w:rsid w:val="00AD3E52"/>
    <w:rsid w:val="00AD4F9D"/>
    <w:rsid w:val="00AD628A"/>
    <w:rsid w:val="00AD7103"/>
    <w:rsid w:val="00AD7FC3"/>
    <w:rsid w:val="00AE05E1"/>
    <w:rsid w:val="00AE0AC0"/>
    <w:rsid w:val="00AE2123"/>
    <w:rsid w:val="00AE486F"/>
    <w:rsid w:val="00AE59E5"/>
    <w:rsid w:val="00AE629D"/>
    <w:rsid w:val="00AE6938"/>
    <w:rsid w:val="00AE6DBC"/>
    <w:rsid w:val="00AF0A65"/>
    <w:rsid w:val="00AF223D"/>
    <w:rsid w:val="00AF22E7"/>
    <w:rsid w:val="00AF2979"/>
    <w:rsid w:val="00AF3F61"/>
    <w:rsid w:val="00AF3F66"/>
    <w:rsid w:val="00AF532B"/>
    <w:rsid w:val="00AF5C4F"/>
    <w:rsid w:val="00AF62FB"/>
    <w:rsid w:val="00AF67A9"/>
    <w:rsid w:val="00B001EA"/>
    <w:rsid w:val="00B024D9"/>
    <w:rsid w:val="00B035BD"/>
    <w:rsid w:val="00B03FFF"/>
    <w:rsid w:val="00B0502D"/>
    <w:rsid w:val="00B058EF"/>
    <w:rsid w:val="00B075F8"/>
    <w:rsid w:val="00B07A48"/>
    <w:rsid w:val="00B07F75"/>
    <w:rsid w:val="00B10AB7"/>
    <w:rsid w:val="00B1151B"/>
    <w:rsid w:val="00B12BA2"/>
    <w:rsid w:val="00B14E51"/>
    <w:rsid w:val="00B170A2"/>
    <w:rsid w:val="00B17F72"/>
    <w:rsid w:val="00B203FF"/>
    <w:rsid w:val="00B22277"/>
    <w:rsid w:val="00B22944"/>
    <w:rsid w:val="00B23930"/>
    <w:rsid w:val="00B25FDF"/>
    <w:rsid w:val="00B2758D"/>
    <w:rsid w:val="00B3034A"/>
    <w:rsid w:val="00B30482"/>
    <w:rsid w:val="00B31526"/>
    <w:rsid w:val="00B31601"/>
    <w:rsid w:val="00B31C70"/>
    <w:rsid w:val="00B31FC0"/>
    <w:rsid w:val="00B3226B"/>
    <w:rsid w:val="00B326A7"/>
    <w:rsid w:val="00B33322"/>
    <w:rsid w:val="00B33326"/>
    <w:rsid w:val="00B33F30"/>
    <w:rsid w:val="00B33FA0"/>
    <w:rsid w:val="00B34124"/>
    <w:rsid w:val="00B3418C"/>
    <w:rsid w:val="00B34980"/>
    <w:rsid w:val="00B36C89"/>
    <w:rsid w:val="00B4052E"/>
    <w:rsid w:val="00B41CEE"/>
    <w:rsid w:val="00B420B6"/>
    <w:rsid w:val="00B42685"/>
    <w:rsid w:val="00B450AD"/>
    <w:rsid w:val="00B47F44"/>
    <w:rsid w:val="00B500E8"/>
    <w:rsid w:val="00B5053A"/>
    <w:rsid w:val="00B506B5"/>
    <w:rsid w:val="00B5132F"/>
    <w:rsid w:val="00B52163"/>
    <w:rsid w:val="00B55EF6"/>
    <w:rsid w:val="00B61582"/>
    <w:rsid w:val="00B6167E"/>
    <w:rsid w:val="00B6217E"/>
    <w:rsid w:val="00B625F2"/>
    <w:rsid w:val="00B627C5"/>
    <w:rsid w:val="00B63518"/>
    <w:rsid w:val="00B64367"/>
    <w:rsid w:val="00B64C8C"/>
    <w:rsid w:val="00B65026"/>
    <w:rsid w:val="00B65F91"/>
    <w:rsid w:val="00B66503"/>
    <w:rsid w:val="00B6769D"/>
    <w:rsid w:val="00B6772A"/>
    <w:rsid w:val="00B70DAD"/>
    <w:rsid w:val="00B71248"/>
    <w:rsid w:val="00B72D05"/>
    <w:rsid w:val="00B75287"/>
    <w:rsid w:val="00B75B38"/>
    <w:rsid w:val="00B7707C"/>
    <w:rsid w:val="00B82E41"/>
    <w:rsid w:val="00B83559"/>
    <w:rsid w:val="00B853F1"/>
    <w:rsid w:val="00B85523"/>
    <w:rsid w:val="00B86215"/>
    <w:rsid w:val="00B86A43"/>
    <w:rsid w:val="00B86DE3"/>
    <w:rsid w:val="00B904E0"/>
    <w:rsid w:val="00B91976"/>
    <w:rsid w:val="00B92CED"/>
    <w:rsid w:val="00B94117"/>
    <w:rsid w:val="00B959C9"/>
    <w:rsid w:val="00B96745"/>
    <w:rsid w:val="00B968C2"/>
    <w:rsid w:val="00BA028D"/>
    <w:rsid w:val="00BA1722"/>
    <w:rsid w:val="00BA3CAD"/>
    <w:rsid w:val="00BA3E7C"/>
    <w:rsid w:val="00BA49A3"/>
    <w:rsid w:val="00BA60A7"/>
    <w:rsid w:val="00BA62AA"/>
    <w:rsid w:val="00BA6C5D"/>
    <w:rsid w:val="00BA6DD4"/>
    <w:rsid w:val="00BB1636"/>
    <w:rsid w:val="00BB1B98"/>
    <w:rsid w:val="00BB3479"/>
    <w:rsid w:val="00BB37CE"/>
    <w:rsid w:val="00BB40F2"/>
    <w:rsid w:val="00BB5BAF"/>
    <w:rsid w:val="00BB6801"/>
    <w:rsid w:val="00BB7B1F"/>
    <w:rsid w:val="00BC12C5"/>
    <w:rsid w:val="00BC4AC0"/>
    <w:rsid w:val="00BC4D26"/>
    <w:rsid w:val="00BC52D7"/>
    <w:rsid w:val="00BC5518"/>
    <w:rsid w:val="00BD054F"/>
    <w:rsid w:val="00BD078D"/>
    <w:rsid w:val="00BD2B90"/>
    <w:rsid w:val="00BD3E47"/>
    <w:rsid w:val="00BD429D"/>
    <w:rsid w:val="00BD44A9"/>
    <w:rsid w:val="00BD5E04"/>
    <w:rsid w:val="00BD6D69"/>
    <w:rsid w:val="00BE1539"/>
    <w:rsid w:val="00BE4EDA"/>
    <w:rsid w:val="00BF27FA"/>
    <w:rsid w:val="00BF35EB"/>
    <w:rsid w:val="00BF36A0"/>
    <w:rsid w:val="00BF3884"/>
    <w:rsid w:val="00BF52DE"/>
    <w:rsid w:val="00BF6116"/>
    <w:rsid w:val="00C00318"/>
    <w:rsid w:val="00C0160B"/>
    <w:rsid w:val="00C01BE9"/>
    <w:rsid w:val="00C02B80"/>
    <w:rsid w:val="00C034D3"/>
    <w:rsid w:val="00C049CA"/>
    <w:rsid w:val="00C055ED"/>
    <w:rsid w:val="00C07276"/>
    <w:rsid w:val="00C11030"/>
    <w:rsid w:val="00C111B1"/>
    <w:rsid w:val="00C11E48"/>
    <w:rsid w:val="00C12554"/>
    <w:rsid w:val="00C15F4D"/>
    <w:rsid w:val="00C202F8"/>
    <w:rsid w:val="00C20D92"/>
    <w:rsid w:val="00C221C1"/>
    <w:rsid w:val="00C223F0"/>
    <w:rsid w:val="00C24670"/>
    <w:rsid w:val="00C247EA"/>
    <w:rsid w:val="00C25557"/>
    <w:rsid w:val="00C26963"/>
    <w:rsid w:val="00C30B55"/>
    <w:rsid w:val="00C32FD3"/>
    <w:rsid w:val="00C3347F"/>
    <w:rsid w:val="00C338D7"/>
    <w:rsid w:val="00C33B14"/>
    <w:rsid w:val="00C34A10"/>
    <w:rsid w:val="00C34F92"/>
    <w:rsid w:val="00C36B93"/>
    <w:rsid w:val="00C36F3E"/>
    <w:rsid w:val="00C37A4C"/>
    <w:rsid w:val="00C40538"/>
    <w:rsid w:val="00C426A6"/>
    <w:rsid w:val="00C43E17"/>
    <w:rsid w:val="00C43EF4"/>
    <w:rsid w:val="00C4612C"/>
    <w:rsid w:val="00C465C1"/>
    <w:rsid w:val="00C47732"/>
    <w:rsid w:val="00C47BA6"/>
    <w:rsid w:val="00C50963"/>
    <w:rsid w:val="00C50BD6"/>
    <w:rsid w:val="00C50FA2"/>
    <w:rsid w:val="00C51E26"/>
    <w:rsid w:val="00C54D16"/>
    <w:rsid w:val="00C55135"/>
    <w:rsid w:val="00C57378"/>
    <w:rsid w:val="00C57A55"/>
    <w:rsid w:val="00C62A0C"/>
    <w:rsid w:val="00C635E2"/>
    <w:rsid w:val="00C63C36"/>
    <w:rsid w:val="00C658C3"/>
    <w:rsid w:val="00C67447"/>
    <w:rsid w:val="00C704CF"/>
    <w:rsid w:val="00C724D0"/>
    <w:rsid w:val="00C72507"/>
    <w:rsid w:val="00C74397"/>
    <w:rsid w:val="00C74A04"/>
    <w:rsid w:val="00C76E2D"/>
    <w:rsid w:val="00C76FFF"/>
    <w:rsid w:val="00C77386"/>
    <w:rsid w:val="00C80421"/>
    <w:rsid w:val="00C818BB"/>
    <w:rsid w:val="00C81DFC"/>
    <w:rsid w:val="00C82214"/>
    <w:rsid w:val="00C8227D"/>
    <w:rsid w:val="00C84E28"/>
    <w:rsid w:val="00C84F08"/>
    <w:rsid w:val="00C862B6"/>
    <w:rsid w:val="00C90547"/>
    <w:rsid w:val="00C90618"/>
    <w:rsid w:val="00C90647"/>
    <w:rsid w:val="00C91310"/>
    <w:rsid w:val="00C97439"/>
    <w:rsid w:val="00CA0192"/>
    <w:rsid w:val="00CA12F1"/>
    <w:rsid w:val="00CA1A82"/>
    <w:rsid w:val="00CA3928"/>
    <w:rsid w:val="00CA43F1"/>
    <w:rsid w:val="00CA4D50"/>
    <w:rsid w:val="00CA4FDE"/>
    <w:rsid w:val="00CA70E7"/>
    <w:rsid w:val="00CA7D2C"/>
    <w:rsid w:val="00CB0B9F"/>
    <w:rsid w:val="00CB0FFC"/>
    <w:rsid w:val="00CB228A"/>
    <w:rsid w:val="00CB2E17"/>
    <w:rsid w:val="00CB3056"/>
    <w:rsid w:val="00CB3987"/>
    <w:rsid w:val="00CB7E08"/>
    <w:rsid w:val="00CC241C"/>
    <w:rsid w:val="00CC2F41"/>
    <w:rsid w:val="00CC4F4F"/>
    <w:rsid w:val="00CC5AD8"/>
    <w:rsid w:val="00CC71A6"/>
    <w:rsid w:val="00CC7A4E"/>
    <w:rsid w:val="00CD2E32"/>
    <w:rsid w:val="00CD434F"/>
    <w:rsid w:val="00CD767D"/>
    <w:rsid w:val="00CE1D90"/>
    <w:rsid w:val="00CE2205"/>
    <w:rsid w:val="00CE2446"/>
    <w:rsid w:val="00CE5F47"/>
    <w:rsid w:val="00CE6986"/>
    <w:rsid w:val="00CE78F5"/>
    <w:rsid w:val="00CF0BC0"/>
    <w:rsid w:val="00CF24D4"/>
    <w:rsid w:val="00CF35BF"/>
    <w:rsid w:val="00CF3925"/>
    <w:rsid w:val="00CF4799"/>
    <w:rsid w:val="00CF6F4F"/>
    <w:rsid w:val="00CF727E"/>
    <w:rsid w:val="00CF7ABA"/>
    <w:rsid w:val="00D01536"/>
    <w:rsid w:val="00D027B9"/>
    <w:rsid w:val="00D02847"/>
    <w:rsid w:val="00D03474"/>
    <w:rsid w:val="00D04733"/>
    <w:rsid w:val="00D0489B"/>
    <w:rsid w:val="00D052B4"/>
    <w:rsid w:val="00D06575"/>
    <w:rsid w:val="00D0717B"/>
    <w:rsid w:val="00D07A8B"/>
    <w:rsid w:val="00D10F72"/>
    <w:rsid w:val="00D1433C"/>
    <w:rsid w:val="00D14899"/>
    <w:rsid w:val="00D15299"/>
    <w:rsid w:val="00D17891"/>
    <w:rsid w:val="00D17AE6"/>
    <w:rsid w:val="00D206E0"/>
    <w:rsid w:val="00D20DDE"/>
    <w:rsid w:val="00D223CA"/>
    <w:rsid w:val="00D228B8"/>
    <w:rsid w:val="00D239CB"/>
    <w:rsid w:val="00D25E0F"/>
    <w:rsid w:val="00D26176"/>
    <w:rsid w:val="00D27637"/>
    <w:rsid w:val="00D30343"/>
    <w:rsid w:val="00D30937"/>
    <w:rsid w:val="00D32429"/>
    <w:rsid w:val="00D32567"/>
    <w:rsid w:val="00D3265E"/>
    <w:rsid w:val="00D3635A"/>
    <w:rsid w:val="00D36920"/>
    <w:rsid w:val="00D36B09"/>
    <w:rsid w:val="00D434D3"/>
    <w:rsid w:val="00D4358F"/>
    <w:rsid w:val="00D443D7"/>
    <w:rsid w:val="00D46406"/>
    <w:rsid w:val="00D5188B"/>
    <w:rsid w:val="00D520E7"/>
    <w:rsid w:val="00D53C66"/>
    <w:rsid w:val="00D568F7"/>
    <w:rsid w:val="00D56DA0"/>
    <w:rsid w:val="00D609A1"/>
    <w:rsid w:val="00D61E08"/>
    <w:rsid w:val="00D61E3E"/>
    <w:rsid w:val="00D62793"/>
    <w:rsid w:val="00D627BE"/>
    <w:rsid w:val="00D62895"/>
    <w:rsid w:val="00D64B1F"/>
    <w:rsid w:val="00D6578B"/>
    <w:rsid w:val="00D65905"/>
    <w:rsid w:val="00D67E6B"/>
    <w:rsid w:val="00D67F24"/>
    <w:rsid w:val="00D71B35"/>
    <w:rsid w:val="00D72230"/>
    <w:rsid w:val="00D74DFD"/>
    <w:rsid w:val="00D76A07"/>
    <w:rsid w:val="00D770C8"/>
    <w:rsid w:val="00D80302"/>
    <w:rsid w:val="00D81A2D"/>
    <w:rsid w:val="00D81CB0"/>
    <w:rsid w:val="00D82211"/>
    <w:rsid w:val="00D8365B"/>
    <w:rsid w:val="00D8559E"/>
    <w:rsid w:val="00D863DB"/>
    <w:rsid w:val="00D87671"/>
    <w:rsid w:val="00D90346"/>
    <w:rsid w:val="00D92132"/>
    <w:rsid w:val="00D92CE7"/>
    <w:rsid w:val="00D931B6"/>
    <w:rsid w:val="00D94969"/>
    <w:rsid w:val="00D95849"/>
    <w:rsid w:val="00D9595A"/>
    <w:rsid w:val="00D96155"/>
    <w:rsid w:val="00D967DA"/>
    <w:rsid w:val="00D96A05"/>
    <w:rsid w:val="00D96ACC"/>
    <w:rsid w:val="00D974FB"/>
    <w:rsid w:val="00DA031B"/>
    <w:rsid w:val="00DA32F1"/>
    <w:rsid w:val="00DA48F8"/>
    <w:rsid w:val="00DA5524"/>
    <w:rsid w:val="00DA60A4"/>
    <w:rsid w:val="00DB0295"/>
    <w:rsid w:val="00DB207B"/>
    <w:rsid w:val="00DB3285"/>
    <w:rsid w:val="00DB474B"/>
    <w:rsid w:val="00DB5138"/>
    <w:rsid w:val="00DB6108"/>
    <w:rsid w:val="00DB66AA"/>
    <w:rsid w:val="00DB7EC2"/>
    <w:rsid w:val="00DC008F"/>
    <w:rsid w:val="00DC211D"/>
    <w:rsid w:val="00DC30C0"/>
    <w:rsid w:val="00DC59ED"/>
    <w:rsid w:val="00DC68A3"/>
    <w:rsid w:val="00DC7A95"/>
    <w:rsid w:val="00DD08E4"/>
    <w:rsid w:val="00DD397A"/>
    <w:rsid w:val="00DD3E24"/>
    <w:rsid w:val="00DD4464"/>
    <w:rsid w:val="00DD6074"/>
    <w:rsid w:val="00DD693A"/>
    <w:rsid w:val="00DE125D"/>
    <w:rsid w:val="00DE5620"/>
    <w:rsid w:val="00DE5C6B"/>
    <w:rsid w:val="00DE6056"/>
    <w:rsid w:val="00DE6090"/>
    <w:rsid w:val="00DE6BE4"/>
    <w:rsid w:val="00DF1B90"/>
    <w:rsid w:val="00DF1CBC"/>
    <w:rsid w:val="00DF3EFE"/>
    <w:rsid w:val="00E02685"/>
    <w:rsid w:val="00E0642F"/>
    <w:rsid w:val="00E104DF"/>
    <w:rsid w:val="00E16588"/>
    <w:rsid w:val="00E16B91"/>
    <w:rsid w:val="00E17DC5"/>
    <w:rsid w:val="00E21634"/>
    <w:rsid w:val="00E25AA0"/>
    <w:rsid w:val="00E25BA6"/>
    <w:rsid w:val="00E27141"/>
    <w:rsid w:val="00E272E4"/>
    <w:rsid w:val="00E30DE6"/>
    <w:rsid w:val="00E31382"/>
    <w:rsid w:val="00E31596"/>
    <w:rsid w:val="00E3510F"/>
    <w:rsid w:val="00E3663A"/>
    <w:rsid w:val="00E367AD"/>
    <w:rsid w:val="00E3733D"/>
    <w:rsid w:val="00E374BC"/>
    <w:rsid w:val="00E40792"/>
    <w:rsid w:val="00E41BFA"/>
    <w:rsid w:val="00E43DCB"/>
    <w:rsid w:val="00E45226"/>
    <w:rsid w:val="00E45436"/>
    <w:rsid w:val="00E47EAF"/>
    <w:rsid w:val="00E5188C"/>
    <w:rsid w:val="00E529C8"/>
    <w:rsid w:val="00E55664"/>
    <w:rsid w:val="00E563D9"/>
    <w:rsid w:val="00E56F2D"/>
    <w:rsid w:val="00E5710E"/>
    <w:rsid w:val="00E571C2"/>
    <w:rsid w:val="00E62A8D"/>
    <w:rsid w:val="00E63D25"/>
    <w:rsid w:val="00E63F4F"/>
    <w:rsid w:val="00E646E8"/>
    <w:rsid w:val="00E64DA3"/>
    <w:rsid w:val="00E679F9"/>
    <w:rsid w:val="00E7101C"/>
    <w:rsid w:val="00E710F2"/>
    <w:rsid w:val="00E71F0A"/>
    <w:rsid w:val="00E72731"/>
    <w:rsid w:val="00E73497"/>
    <w:rsid w:val="00E73A87"/>
    <w:rsid w:val="00E74787"/>
    <w:rsid w:val="00E75D0B"/>
    <w:rsid w:val="00E76C52"/>
    <w:rsid w:val="00E77D60"/>
    <w:rsid w:val="00E80B1C"/>
    <w:rsid w:val="00E83E71"/>
    <w:rsid w:val="00E86E69"/>
    <w:rsid w:val="00E870E4"/>
    <w:rsid w:val="00E8796B"/>
    <w:rsid w:val="00E90C07"/>
    <w:rsid w:val="00E93F27"/>
    <w:rsid w:val="00E94350"/>
    <w:rsid w:val="00E95120"/>
    <w:rsid w:val="00E96FE8"/>
    <w:rsid w:val="00E97B77"/>
    <w:rsid w:val="00EA060C"/>
    <w:rsid w:val="00EA2E12"/>
    <w:rsid w:val="00EA4041"/>
    <w:rsid w:val="00EA4C6B"/>
    <w:rsid w:val="00EA6693"/>
    <w:rsid w:val="00EA7109"/>
    <w:rsid w:val="00EB103A"/>
    <w:rsid w:val="00EB256E"/>
    <w:rsid w:val="00EB25EA"/>
    <w:rsid w:val="00EB26B6"/>
    <w:rsid w:val="00EB34E6"/>
    <w:rsid w:val="00EB44CD"/>
    <w:rsid w:val="00EB70EE"/>
    <w:rsid w:val="00EC0190"/>
    <w:rsid w:val="00EC3146"/>
    <w:rsid w:val="00EC4BB0"/>
    <w:rsid w:val="00EC4C64"/>
    <w:rsid w:val="00EC650F"/>
    <w:rsid w:val="00EC7202"/>
    <w:rsid w:val="00ED2843"/>
    <w:rsid w:val="00ED2DE6"/>
    <w:rsid w:val="00ED4AAB"/>
    <w:rsid w:val="00ED5FF8"/>
    <w:rsid w:val="00ED792E"/>
    <w:rsid w:val="00EE0C5F"/>
    <w:rsid w:val="00EE1C55"/>
    <w:rsid w:val="00EE2439"/>
    <w:rsid w:val="00EE285A"/>
    <w:rsid w:val="00EE3372"/>
    <w:rsid w:val="00EE48D9"/>
    <w:rsid w:val="00EE5549"/>
    <w:rsid w:val="00EE5A45"/>
    <w:rsid w:val="00EE6F7A"/>
    <w:rsid w:val="00EF1AFB"/>
    <w:rsid w:val="00EF1F94"/>
    <w:rsid w:val="00EF273A"/>
    <w:rsid w:val="00EF46D9"/>
    <w:rsid w:val="00EF6148"/>
    <w:rsid w:val="00EF79CF"/>
    <w:rsid w:val="00EF7E3E"/>
    <w:rsid w:val="00F0233C"/>
    <w:rsid w:val="00F02FB6"/>
    <w:rsid w:val="00F03492"/>
    <w:rsid w:val="00F03A6B"/>
    <w:rsid w:val="00F04F4D"/>
    <w:rsid w:val="00F05367"/>
    <w:rsid w:val="00F071B9"/>
    <w:rsid w:val="00F07604"/>
    <w:rsid w:val="00F109DA"/>
    <w:rsid w:val="00F11D7A"/>
    <w:rsid w:val="00F122F6"/>
    <w:rsid w:val="00F14625"/>
    <w:rsid w:val="00F1495E"/>
    <w:rsid w:val="00F15189"/>
    <w:rsid w:val="00F1598A"/>
    <w:rsid w:val="00F16881"/>
    <w:rsid w:val="00F20280"/>
    <w:rsid w:val="00F20F66"/>
    <w:rsid w:val="00F21E51"/>
    <w:rsid w:val="00F25056"/>
    <w:rsid w:val="00F26716"/>
    <w:rsid w:val="00F26C97"/>
    <w:rsid w:val="00F30FA6"/>
    <w:rsid w:val="00F31CCB"/>
    <w:rsid w:val="00F3287A"/>
    <w:rsid w:val="00F34840"/>
    <w:rsid w:val="00F34BCF"/>
    <w:rsid w:val="00F351DC"/>
    <w:rsid w:val="00F3576A"/>
    <w:rsid w:val="00F35EB0"/>
    <w:rsid w:val="00F36080"/>
    <w:rsid w:val="00F373D8"/>
    <w:rsid w:val="00F37C68"/>
    <w:rsid w:val="00F41308"/>
    <w:rsid w:val="00F41387"/>
    <w:rsid w:val="00F4308C"/>
    <w:rsid w:val="00F43818"/>
    <w:rsid w:val="00F43B50"/>
    <w:rsid w:val="00F44326"/>
    <w:rsid w:val="00F44AAE"/>
    <w:rsid w:val="00F4545C"/>
    <w:rsid w:val="00F46073"/>
    <w:rsid w:val="00F471FE"/>
    <w:rsid w:val="00F53EE8"/>
    <w:rsid w:val="00F545A8"/>
    <w:rsid w:val="00F5475F"/>
    <w:rsid w:val="00F54857"/>
    <w:rsid w:val="00F55AFD"/>
    <w:rsid w:val="00F5666F"/>
    <w:rsid w:val="00F56E41"/>
    <w:rsid w:val="00F571EC"/>
    <w:rsid w:val="00F57387"/>
    <w:rsid w:val="00F57ABE"/>
    <w:rsid w:val="00F622D7"/>
    <w:rsid w:val="00F658A9"/>
    <w:rsid w:val="00F71652"/>
    <w:rsid w:val="00F74407"/>
    <w:rsid w:val="00F764BE"/>
    <w:rsid w:val="00F765B3"/>
    <w:rsid w:val="00F77117"/>
    <w:rsid w:val="00F826D8"/>
    <w:rsid w:val="00F83A15"/>
    <w:rsid w:val="00F84AF1"/>
    <w:rsid w:val="00F85281"/>
    <w:rsid w:val="00F86E9A"/>
    <w:rsid w:val="00F879C4"/>
    <w:rsid w:val="00F87D53"/>
    <w:rsid w:val="00F9196B"/>
    <w:rsid w:val="00F9376C"/>
    <w:rsid w:val="00F942C6"/>
    <w:rsid w:val="00F94451"/>
    <w:rsid w:val="00F9448A"/>
    <w:rsid w:val="00F947D6"/>
    <w:rsid w:val="00F94CDC"/>
    <w:rsid w:val="00F9579E"/>
    <w:rsid w:val="00F961BE"/>
    <w:rsid w:val="00FA029F"/>
    <w:rsid w:val="00FA16AF"/>
    <w:rsid w:val="00FA2157"/>
    <w:rsid w:val="00FA4E6F"/>
    <w:rsid w:val="00FA5C1A"/>
    <w:rsid w:val="00FA6EFF"/>
    <w:rsid w:val="00FB0F2E"/>
    <w:rsid w:val="00FB3E04"/>
    <w:rsid w:val="00FB4F23"/>
    <w:rsid w:val="00FB58D7"/>
    <w:rsid w:val="00FB7092"/>
    <w:rsid w:val="00FC1860"/>
    <w:rsid w:val="00FC1B7F"/>
    <w:rsid w:val="00FC1F3B"/>
    <w:rsid w:val="00FC1FC4"/>
    <w:rsid w:val="00FC4A8E"/>
    <w:rsid w:val="00FC5688"/>
    <w:rsid w:val="00FD13BC"/>
    <w:rsid w:val="00FD3169"/>
    <w:rsid w:val="00FD4961"/>
    <w:rsid w:val="00FD7482"/>
    <w:rsid w:val="00FD7976"/>
    <w:rsid w:val="00FE0686"/>
    <w:rsid w:val="00FE46F1"/>
    <w:rsid w:val="00FE5081"/>
    <w:rsid w:val="00FE70A6"/>
    <w:rsid w:val="00FE7FF1"/>
    <w:rsid w:val="00FF047C"/>
    <w:rsid w:val="00FF0BC9"/>
    <w:rsid w:val="00FF0FE9"/>
    <w:rsid w:val="00FF248A"/>
    <w:rsid w:val="00FF2710"/>
    <w:rsid w:val="00FF2AF6"/>
    <w:rsid w:val="00FF3F96"/>
    <w:rsid w:val="00FF55B2"/>
    <w:rsid w:val="00FF674A"/>
    <w:rsid w:val="00FF680D"/>
    <w:rsid w:val="00FF682C"/>
    <w:rsid w:val="00FF688C"/>
    <w:rsid w:val="07CD30D0"/>
    <w:rsid w:val="0D927633"/>
    <w:rsid w:val="1099C198"/>
    <w:rsid w:val="30A7D292"/>
    <w:rsid w:val="35DC4B6E"/>
    <w:rsid w:val="3A5DB2E0"/>
    <w:rsid w:val="4128E715"/>
    <w:rsid w:val="50192FC4"/>
    <w:rsid w:val="5D8105C8"/>
    <w:rsid w:val="6141265F"/>
    <w:rsid w:val="64ABB2A1"/>
    <w:rsid w:val="65EC1A5D"/>
    <w:rsid w:val="71A980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f" fillcolor="white" stroke="f">
      <v:fill color="white" on="f"/>
      <v:stroke on="f"/>
    </o:shapedefaults>
    <o:shapelayout v:ext="edit">
      <o:idmap v:ext="edit" data="2"/>
    </o:shapelayout>
  </w:shapeDefaults>
  <w:decimalSymbol w:val="."/>
  <w:listSeparator w:val=","/>
  <w14:docId w14:val="1CD7693E"/>
  <w15:docId w15:val="{DA1D8746-CC96-46FB-9E20-4A10324C2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Arial"/>
        <w:color w:val="000000" w:themeColor="text1"/>
        <w:sz w:val="24"/>
        <w:szCs w:val="24"/>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rsid w:val="00241A68"/>
    <w:pPr>
      <w:spacing w:before="120" w:after="240" w:line="276" w:lineRule="auto"/>
    </w:pPr>
  </w:style>
  <w:style w:type="paragraph" w:styleId="Heading1">
    <w:name w:val="heading 1"/>
    <w:basedOn w:val="Header"/>
    <w:next w:val="Normal"/>
    <w:link w:val="Heading1Char"/>
    <w:qFormat/>
    <w:rsid w:val="00036249"/>
    <w:pPr>
      <w:outlineLvl w:val="0"/>
    </w:pPr>
    <w:rPr>
      <w:b/>
      <w:bCs/>
      <w:sz w:val="40"/>
      <w:szCs w:val="40"/>
    </w:rPr>
  </w:style>
  <w:style w:type="paragraph" w:styleId="Heading2">
    <w:name w:val="heading 2"/>
    <w:basedOn w:val="Header"/>
    <w:next w:val="BodyCopy"/>
    <w:link w:val="Heading2Char"/>
    <w:unhideWhenUsed/>
    <w:qFormat/>
    <w:rsid w:val="00197F2E"/>
    <w:pPr>
      <w:outlineLvl w:val="1"/>
    </w:pPr>
    <w:rPr>
      <w:sz w:val="32"/>
    </w:rPr>
  </w:style>
  <w:style w:type="paragraph" w:styleId="Heading3">
    <w:name w:val="heading 3"/>
    <w:basedOn w:val="Heading2"/>
    <w:next w:val="BodyCopy"/>
    <w:link w:val="Heading3Char"/>
    <w:autoRedefine/>
    <w:unhideWhenUsed/>
    <w:qFormat/>
    <w:rsid w:val="007B1A7B"/>
    <w:pPr>
      <w:tabs>
        <w:tab w:val="center" w:leader="hyphen" w:pos="4513"/>
      </w:tabs>
      <w:spacing w:after="120" w:line="360" w:lineRule="exact"/>
      <w:outlineLvl w:val="2"/>
    </w:pPr>
    <w:rPr>
      <w:b/>
      <w:bCs/>
      <w:iCs/>
      <w:sz w:val="28"/>
      <w:szCs w:val="36"/>
    </w:rPr>
  </w:style>
  <w:style w:type="paragraph" w:styleId="Heading4">
    <w:name w:val="heading 4"/>
    <w:basedOn w:val="BodyCopy"/>
    <w:next w:val="BodyCopy"/>
    <w:link w:val="Heading4Char"/>
    <w:autoRedefine/>
    <w:unhideWhenUsed/>
    <w:qFormat/>
    <w:locked/>
    <w:rsid w:val="00C34A10"/>
    <w:pPr>
      <w:shd w:val="clear" w:color="auto" w:fill="3D2262" w:themeFill="accent1"/>
      <w:spacing w:before="0" w:after="120" w:line="460" w:lineRule="exact"/>
      <w:outlineLvl w:val="3"/>
    </w:pPr>
    <w:rPr>
      <w:b/>
      <w:color w:val="FFFFFF" w:themeColor="background1"/>
      <w:lang w:eastAsia="en-US"/>
    </w:rPr>
  </w:style>
  <w:style w:type="paragraph" w:styleId="Heading5">
    <w:name w:val="heading 5"/>
    <w:basedOn w:val="Heading6"/>
    <w:next w:val="BodyCopy"/>
    <w:link w:val="Heading5Char"/>
    <w:unhideWhenUsed/>
    <w:qFormat/>
    <w:locked/>
    <w:rsid w:val="00A6051F"/>
    <w:pPr>
      <w:spacing w:before="100" w:beforeAutospacing="1" w:line="300" w:lineRule="exact"/>
      <w:outlineLvl w:val="4"/>
    </w:pPr>
    <w:rPr>
      <w:b/>
      <w:bCs/>
      <w:iCs/>
      <w:color w:val="3D2262" w:themeColor="accent1"/>
      <w:szCs w:val="36"/>
    </w:rPr>
  </w:style>
  <w:style w:type="paragraph" w:styleId="Heading6">
    <w:name w:val="heading 6"/>
    <w:basedOn w:val="BodyText"/>
    <w:next w:val="BodyCopy"/>
    <w:link w:val="Heading6Char"/>
    <w:unhideWhenUsed/>
    <w:qFormat/>
    <w:locked/>
    <w:rsid w:val="009A5010"/>
    <w:pPr>
      <w:keepNext/>
      <w:keepLines/>
      <w:outlineLvl w:val="5"/>
    </w:pPr>
    <w:rPr>
      <w:rFonts w:eastAsiaTheme="majorEastAsia" w:cstheme="majorBidi"/>
      <w:color w:val="6E3894" w:themeColor="accent2"/>
    </w:rPr>
  </w:style>
  <w:style w:type="paragraph" w:styleId="Heading7">
    <w:name w:val="heading 7"/>
    <w:basedOn w:val="BodyText"/>
    <w:next w:val="BodyCopy"/>
    <w:link w:val="Heading7Char"/>
    <w:unhideWhenUsed/>
    <w:qFormat/>
    <w:locked/>
    <w:rsid w:val="00197F2E"/>
    <w:pPr>
      <w:keepNext/>
      <w:keepLines/>
      <w:spacing w:before="0" w:after="0" w:line="240" w:lineRule="auto"/>
      <w:outlineLvl w:val="6"/>
    </w:pPr>
    <w:rPr>
      <w:rFonts w:asciiTheme="majorHAnsi" w:eastAsiaTheme="majorEastAsia" w:hAnsiTheme="majorHAnsi" w:cstheme="majorBidi"/>
      <w:b/>
      <w:iCs/>
    </w:rPr>
  </w:style>
  <w:style w:type="paragraph" w:styleId="Heading8">
    <w:name w:val="heading 8"/>
    <w:basedOn w:val="Normal"/>
    <w:next w:val="Normal"/>
    <w:link w:val="Heading8Char"/>
    <w:unhideWhenUsed/>
    <w:rsid w:val="00E0642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rsid w:val="00E0642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769"/>
    <w:rPr>
      <w:rFonts w:ascii="Tahoma" w:hAnsi="Tahoma" w:cs="Tahoma"/>
      <w:sz w:val="16"/>
      <w:szCs w:val="16"/>
    </w:rPr>
  </w:style>
  <w:style w:type="paragraph" w:styleId="Header">
    <w:name w:val="header"/>
    <w:basedOn w:val="Normal"/>
    <w:link w:val="HeaderChar"/>
    <w:uiPriority w:val="99"/>
    <w:unhideWhenUsed/>
    <w:rsid w:val="00EB26B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B26B6"/>
  </w:style>
  <w:style w:type="paragraph" w:styleId="Footer">
    <w:name w:val="footer"/>
    <w:basedOn w:val="Normal"/>
    <w:link w:val="FooterChar"/>
    <w:uiPriority w:val="99"/>
    <w:unhideWhenUsed/>
    <w:rsid w:val="002B434C"/>
    <w:pPr>
      <w:tabs>
        <w:tab w:val="left" w:pos="709"/>
        <w:tab w:val="right" w:pos="14629"/>
      </w:tabs>
      <w:spacing w:before="100" w:beforeAutospacing="1" w:after="100" w:afterAutospacing="1" w:line="300" w:lineRule="atLeast"/>
    </w:pPr>
    <w:rPr>
      <w:sz w:val="18"/>
    </w:rPr>
  </w:style>
  <w:style w:type="character" w:customStyle="1" w:styleId="FooterChar">
    <w:name w:val="Footer Char"/>
    <w:basedOn w:val="DefaultParagraphFont"/>
    <w:link w:val="Footer"/>
    <w:uiPriority w:val="99"/>
    <w:rsid w:val="002B434C"/>
    <w:rPr>
      <w:sz w:val="18"/>
    </w:rPr>
  </w:style>
  <w:style w:type="character" w:customStyle="1" w:styleId="Heading1Char">
    <w:name w:val="Heading 1 Char"/>
    <w:basedOn w:val="DefaultParagraphFont"/>
    <w:link w:val="Heading1"/>
    <w:rsid w:val="00241A68"/>
    <w:rPr>
      <w:b/>
      <w:bCs/>
      <w:sz w:val="40"/>
      <w:szCs w:val="40"/>
    </w:rPr>
  </w:style>
  <w:style w:type="character" w:customStyle="1" w:styleId="Heading2Char">
    <w:name w:val="Heading 2 Char"/>
    <w:basedOn w:val="DefaultParagraphFont"/>
    <w:link w:val="Heading2"/>
    <w:rsid w:val="00197F2E"/>
    <w:rPr>
      <w:sz w:val="32"/>
    </w:rPr>
  </w:style>
  <w:style w:type="character" w:customStyle="1" w:styleId="Heading3Char">
    <w:name w:val="Heading 3 Char"/>
    <w:basedOn w:val="DefaultParagraphFont"/>
    <w:link w:val="Heading3"/>
    <w:rsid w:val="007B1A7B"/>
    <w:rPr>
      <w:b/>
      <w:bCs/>
      <w:iCs/>
      <w:sz w:val="28"/>
      <w:szCs w:val="36"/>
    </w:rPr>
  </w:style>
  <w:style w:type="paragraph" w:customStyle="1" w:styleId="Bullet">
    <w:name w:val="Bullet"/>
    <w:basedOn w:val="BodyCopy"/>
    <w:uiPriority w:val="1"/>
    <w:qFormat/>
    <w:rsid w:val="0095646B"/>
    <w:pPr>
      <w:numPr>
        <w:numId w:val="1"/>
      </w:numPr>
      <w:tabs>
        <w:tab w:val="left" w:pos="425"/>
      </w:tabs>
      <w:spacing w:after="120" w:line="300" w:lineRule="auto"/>
      <w:contextualSpacing/>
    </w:pPr>
    <w:rPr>
      <w:bCs w:val="0"/>
      <w:iCs w:val="0"/>
    </w:rPr>
  </w:style>
  <w:style w:type="paragraph" w:customStyle="1" w:styleId="Tablebody">
    <w:name w:val="Table body"/>
    <w:basedOn w:val="Normal"/>
    <w:uiPriority w:val="4"/>
    <w:qFormat/>
    <w:rsid w:val="00533388"/>
    <w:pPr>
      <w:spacing w:before="0" w:after="0" w:line="300" w:lineRule="exact"/>
    </w:pPr>
    <w:rPr>
      <w:rFonts w:eastAsia="Times New Roman"/>
      <w:bCs/>
      <w:iCs/>
      <w:lang w:val="en-US"/>
    </w:rPr>
  </w:style>
  <w:style w:type="paragraph" w:customStyle="1" w:styleId="Tablebullet1">
    <w:name w:val="Table bullet 1"/>
    <w:basedOn w:val="Bullet"/>
    <w:uiPriority w:val="3"/>
    <w:qFormat/>
    <w:rsid w:val="00FE46F1"/>
    <w:pPr>
      <w:spacing w:after="0" w:line="280" w:lineRule="exact"/>
      <w:ind w:left="357" w:hanging="357"/>
    </w:pPr>
    <w:rPr>
      <w:lang w:val="en-US"/>
    </w:rPr>
  </w:style>
  <w:style w:type="paragraph" w:customStyle="1" w:styleId="Tablebullet2">
    <w:name w:val="Table bullet 2"/>
    <w:basedOn w:val="Normal"/>
    <w:uiPriority w:val="3"/>
    <w:qFormat/>
    <w:rsid w:val="00E3663A"/>
    <w:pPr>
      <w:numPr>
        <w:numId w:val="2"/>
      </w:numPr>
      <w:tabs>
        <w:tab w:val="left" w:pos="425"/>
      </w:tabs>
      <w:spacing w:before="0" w:after="0" w:line="280" w:lineRule="exact"/>
      <w:ind w:left="850" w:right="-425" w:hanging="425"/>
      <w:contextualSpacing/>
    </w:pPr>
    <w:rPr>
      <w:rFonts w:eastAsia="Times New Roman"/>
      <w:bCs/>
      <w:iCs/>
      <w:lang w:val="en-US"/>
    </w:rPr>
  </w:style>
  <w:style w:type="paragraph" w:customStyle="1" w:styleId="Tableheader-white">
    <w:name w:val="Table header - white"/>
    <w:next w:val="Tablebody"/>
    <w:uiPriority w:val="3"/>
    <w:rsid w:val="00533388"/>
    <w:pPr>
      <w:spacing w:line="300" w:lineRule="exact"/>
    </w:pPr>
    <w:rPr>
      <w:rFonts w:eastAsia="Times New Roman"/>
      <w:b/>
      <w:bCs/>
      <w:iCs/>
      <w:color w:val="FFFFFF" w:themeColor="background1"/>
      <w:lang w:val="en-US" w:eastAsia="en-US"/>
    </w:rPr>
  </w:style>
  <w:style w:type="table" w:styleId="TableGrid">
    <w:name w:val="Table Grid"/>
    <w:basedOn w:val="TableNormal"/>
    <w:uiPriority w:val="59"/>
    <w:locked/>
    <w:rsid w:val="002F2A26"/>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63F4F"/>
    <w:rPr>
      <w:color w:val="auto"/>
      <w:u w:val="single"/>
    </w:rPr>
  </w:style>
  <w:style w:type="character" w:customStyle="1" w:styleId="Heading4Char">
    <w:name w:val="Heading 4 Char"/>
    <w:basedOn w:val="DefaultParagraphFont"/>
    <w:link w:val="Heading4"/>
    <w:rsid w:val="00C34A10"/>
    <w:rPr>
      <w:rFonts w:eastAsia="Times New Roman"/>
      <w:b/>
      <w:bCs/>
      <w:iCs/>
      <w:color w:val="FFFFFF" w:themeColor="background1"/>
      <w:shd w:val="clear" w:color="auto" w:fill="3D2262" w:themeFill="accent1"/>
      <w:lang w:eastAsia="en-US"/>
    </w:rPr>
  </w:style>
  <w:style w:type="paragraph" w:customStyle="1" w:styleId="TOC-Figures">
    <w:name w:val="TOC - Figures"/>
    <w:basedOn w:val="TOC-Tables"/>
    <w:uiPriority w:val="3"/>
    <w:rsid w:val="00D01536"/>
    <w:pPr>
      <w:tabs>
        <w:tab w:val="clear" w:pos="1134"/>
        <w:tab w:val="left" w:pos="1418"/>
      </w:tabs>
    </w:pPr>
  </w:style>
  <w:style w:type="paragraph" w:styleId="TOC1">
    <w:name w:val="toc 1"/>
    <w:basedOn w:val="Normal"/>
    <w:next w:val="Normal"/>
    <w:autoRedefine/>
    <w:uiPriority w:val="39"/>
    <w:unhideWhenUsed/>
    <w:rsid w:val="00E7101C"/>
    <w:pPr>
      <w:tabs>
        <w:tab w:val="right" w:leader="dot" w:pos="10206"/>
      </w:tabs>
      <w:spacing w:before="0" w:after="120" w:line="300" w:lineRule="atLeast"/>
    </w:pPr>
    <w:rPr>
      <w:noProof/>
    </w:rPr>
  </w:style>
  <w:style w:type="paragraph" w:styleId="CommentSubject">
    <w:name w:val="annotation subject"/>
    <w:basedOn w:val="Normal"/>
    <w:next w:val="Normal"/>
    <w:link w:val="CommentSubjectChar"/>
    <w:uiPriority w:val="99"/>
    <w:semiHidden/>
    <w:unhideWhenUsed/>
    <w:rsid w:val="000905E4"/>
    <w:rPr>
      <w:b/>
      <w:bCs/>
    </w:rPr>
  </w:style>
  <w:style w:type="character" w:customStyle="1" w:styleId="CommentSubjectChar">
    <w:name w:val="Comment Subject Char"/>
    <w:basedOn w:val="DefaultParagraphFont"/>
    <w:link w:val="CommentSubject"/>
    <w:uiPriority w:val="99"/>
    <w:semiHidden/>
    <w:rsid w:val="000905E4"/>
    <w:rPr>
      <w:rFonts w:eastAsia="Times New Roman"/>
      <w:b/>
      <w:bCs/>
      <w:lang w:val="en-US" w:eastAsia="en-US" w:bidi="en-US"/>
    </w:rPr>
  </w:style>
  <w:style w:type="character" w:customStyle="1" w:styleId="Heading5Char">
    <w:name w:val="Heading 5 Char"/>
    <w:basedOn w:val="DefaultParagraphFont"/>
    <w:link w:val="Heading5"/>
    <w:rsid w:val="00DA5524"/>
    <w:rPr>
      <w:rFonts w:eastAsiaTheme="majorEastAsia" w:cstheme="majorBidi"/>
      <w:b/>
      <w:bCs/>
      <w:iCs/>
      <w:color w:val="3D2262" w:themeColor="accent1"/>
      <w:szCs w:val="36"/>
    </w:rPr>
  </w:style>
  <w:style w:type="paragraph" w:styleId="TOCHeading">
    <w:name w:val="TOC Heading"/>
    <w:next w:val="Normal"/>
    <w:uiPriority w:val="39"/>
    <w:unhideWhenUsed/>
    <w:rsid w:val="00280051"/>
    <w:pPr>
      <w:spacing w:after="360"/>
    </w:pPr>
    <w:rPr>
      <w:rFonts w:eastAsia="Times New Roman"/>
      <w:b/>
      <w:color w:val="000000"/>
      <w:sz w:val="40"/>
      <w:szCs w:val="80"/>
      <w:lang w:eastAsia="en-US"/>
    </w:rPr>
  </w:style>
  <w:style w:type="paragraph" w:customStyle="1" w:styleId="BodyCopy">
    <w:name w:val="Body Copy"/>
    <w:basedOn w:val="Normal"/>
    <w:uiPriority w:val="1"/>
    <w:qFormat/>
    <w:rsid w:val="00533388"/>
    <w:rPr>
      <w:rFonts w:eastAsia="Times New Roman"/>
      <w:bCs/>
      <w:iCs/>
    </w:rPr>
  </w:style>
  <w:style w:type="paragraph" w:customStyle="1" w:styleId="ABbottomtext">
    <w:name w:val="AB bottom text"/>
    <w:basedOn w:val="Normal"/>
    <w:uiPriority w:val="99"/>
    <w:rsid w:val="000905E4"/>
    <w:pPr>
      <w:suppressAutoHyphens/>
      <w:autoSpaceDE w:val="0"/>
      <w:autoSpaceDN w:val="0"/>
      <w:adjustRightInd w:val="0"/>
      <w:spacing w:before="113" w:after="57" w:line="200" w:lineRule="atLeast"/>
      <w:textAlignment w:val="center"/>
    </w:pPr>
    <w:rPr>
      <w:rFonts w:cs="Montserrat SemiBold"/>
      <w:bCs/>
      <w:spacing w:val="-1"/>
      <w:sz w:val="16"/>
      <w:szCs w:val="16"/>
      <w:lang w:val="en-US"/>
    </w:rPr>
  </w:style>
  <w:style w:type="paragraph" w:customStyle="1" w:styleId="Tabletitle-numbered">
    <w:name w:val="Table title - numbered"/>
    <w:uiPriority w:val="2"/>
    <w:qFormat/>
    <w:rsid w:val="009C72D3"/>
    <w:pPr>
      <w:widowControl w:val="0"/>
      <w:numPr>
        <w:numId w:val="6"/>
      </w:numPr>
      <w:spacing w:before="100" w:beforeAutospacing="1" w:after="120" w:line="280" w:lineRule="exact"/>
      <w:ind w:left="993" w:hanging="992"/>
    </w:pPr>
    <w:rPr>
      <w:rFonts w:eastAsia="Times New Roman"/>
      <w:b/>
      <w:bCs/>
      <w:iCs/>
      <w:lang w:val="en-US" w:eastAsia="en-US"/>
    </w:rPr>
  </w:style>
  <w:style w:type="table" w:customStyle="1" w:styleId="CHSTable">
    <w:name w:val="CHS Table"/>
    <w:basedOn w:val="TableNormal"/>
    <w:uiPriority w:val="99"/>
    <w:rsid w:val="001C223C"/>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25" w:type="dxa"/>
        <w:left w:w="170" w:type="dxa"/>
        <w:bottom w:w="125" w:type="dxa"/>
        <w:right w:w="170" w:type="dxa"/>
      </w:tblCellMar>
    </w:tblPr>
    <w:tcPr>
      <w:vAlign w:val="center"/>
    </w:tcPr>
    <w:tblStylePr w:type="firstRow">
      <w:pPr>
        <w:wordWrap/>
        <w:jc w:val="left"/>
      </w:pPr>
      <w:tblPr/>
      <w:trPr>
        <w:tblHeader/>
      </w:trPr>
      <w:tcPr>
        <w:shd w:val="clear" w:color="auto" w:fill="3D1063"/>
      </w:tcPr>
    </w:tblStylePr>
    <w:tblStylePr w:type="lastRow">
      <w:rPr>
        <w:color w:val="FFFFFF" w:themeColor="background1"/>
      </w:rPr>
      <w:tblPr/>
      <w:tcPr>
        <w:shd w:val="clear" w:color="auto" w:fill="6E3894" w:themeFill="accent2"/>
      </w:tcPr>
    </w:tblStylePr>
    <w:tblStylePr w:type="firstCol">
      <w:rPr>
        <w:rFonts w:ascii="Arial" w:hAnsi="Arial"/>
        <w:color w:val="FFFFFF" w:themeColor="background1"/>
      </w:rPr>
      <w:tblPr/>
      <w:tcPr>
        <w:shd w:val="clear" w:color="auto" w:fill="3D2262" w:themeFill="accent1"/>
      </w:tcPr>
    </w:tblStylePr>
    <w:tblStylePr w:type="lastCol">
      <w:pPr>
        <w:wordWrap/>
        <w:jc w:val="left"/>
      </w:pPr>
      <w:tblPr/>
      <w:tcPr>
        <w:shd w:val="clear" w:color="auto" w:fill="3D2262" w:themeFill="accent1"/>
      </w:tcPr>
    </w:tblStylePr>
  </w:style>
  <w:style w:type="character" w:customStyle="1" w:styleId="Bold">
    <w:name w:val="Bold"/>
    <w:uiPriority w:val="1"/>
    <w:qFormat/>
    <w:rsid w:val="00C049CA"/>
    <w:rPr>
      <w:b/>
      <w:bCs/>
    </w:rPr>
  </w:style>
  <w:style w:type="character" w:customStyle="1" w:styleId="Heading6Char">
    <w:name w:val="Heading 6 Char"/>
    <w:basedOn w:val="DefaultParagraphFont"/>
    <w:link w:val="Heading6"/>
    <w:rsid w:val="009A5010"/>
    <w:rPr>
      <w:rFonts w:eastAsiaTheme="majorEastAsia" w:cstheme="majorBidi"/>
      <w:color w:val="6E3894" w:themeColor="accent2"/>
    </w:rPr>
  </w:style>
  <w:style w:type="character" w:styleId="PlaceholderText">
    <w:name w:val="Placeholder Text"/>
    <w:basedOn w:val="DefaultParagraphFont"/>
    <w:uiPriority w:val="99"/>
    <w:semiHidden/>
    <w:rsid w:val="00AF532B"/>
    <w:rPr>
      <w:color w:val="808080"/>
    </w:rPr>
  </w:style>
  <w:style w:type="character" w:styleId="UnresolvedMention">
    <w:name w:val="Unresolved Mention"/>
    <w:basedOn w:val="DefaultParagraphFont"/>
    <w:uiPriority w:val="99"/>
    <w:semiHidden/>
    <w:unhideWhenUsed/>
    <w:rsid w:val="00E63F4F"/>
    <w:rPr>
      <w:color w:val="605E5C"/>
      <w:shd w:val="clear" w:color="auto" w:fill="E1DFDD"/>
    </w:rPr>
  </w:style>
  <w:style w:type="table" w:styleId="PlainTable3">
    <w:name w:val="Plain Table 3"/>
    <w:basedOn w:val="TableNormal"/>
    <w:uiPriority w:val="43"/>
    <w:locked/>
    <w:rsid w:val="00154D8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condaryHeader">
    <w:name w:val="Secondary Header"/>
    <w:basedOn w:val="Header"/>
    <w:uiPriority w:val="3"/>
    <w:rsid w:val="00530642"/>
    <w:pPr>
      <w:spacing w:after="120"/>
    </w:pPr>
    <w:rPr>
      <w:b/>
    </w:rPr>
  </w:style>
  <w:style w:type="table" w:styleId="PlainTable4">
    <w:name w:val="Plain Table 4"/>
    <w:basedOn w:val="TableNormal"/>
    <w:uiPriority w:val="44"/>
    <w:locked/>
    <w:rsid w:val="008C1C7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8C1C7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locked/>
    <w:rsid w:val="008C1C7C"/>
    <w:tblPr>
      <w:tblStyleRowBandSize w:val="1"/>
      <w:tblStyleColBandSize w:val="1"/>
      <w:tblBorders>
        <w:top w:val="single" w:sz="4" w:space="0" w:color="7BFFF3" w:themeColor="accent3" w:themeTint="66"/>
        <w:left w:val="single" w:sz="4" w:space="0" w:color="7BFFF3" w:themeColor="accent3" w:themeTint="66"/>
        <w:bottom w:val="single" w:sz="4" w:space="0" w:color="7BFFF3" w:themeColor="accent3" w:themeTint="66"/>
        <w:right w:val="single" w:sz="4" w:space="0" w:color="7BFFF3" w:themeColor="accent3" w:themeTint="66"/>
        <w:insideH w:val="single" w:sz="4" w:space="0" w:color="7BFFF3" w:themeColor="accent3" w:themeTint="66"/>
        <w:insideV w:val="single" w:sz="4" w:space="0" w:color="7BFFF3" w:themeColor="accent3" w:themeTint="66"/>
      </w:tblBorders>
    </w:tblPr>
    <w:tblStylePr w:type="firstRow">
      <w:rPr>
        <w:b/>
        <w:bCs/>
      </w:rPr>
      <w:tblPr/>
      <w:tcPr>
        <w:tcBorders>
          <w:bottom w:val="single" w:sz="12" w:space="0" w:color="39FFED" w:themeColor="accent3" w:themeTint="99"/>
        </w:tcBorders>
      </w:tcPr>
    </w:tblStylePr>
    <w:tblStylePr w:type="lastRow">
      <w:rPr>
        <w:b/>
        <w:bCs/>
      </w:rPr>
      <w:tblPr/>
      <w:tcPr>
        <w:tcBorders>
          <w:top w:val="double" w:sz="2" w:space="0" w:color="39FFE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8C1C7C"/>
    <w:tblPr>
      <w:tblStyleRowBandSize w:val="1"/>
      <w:tblStyleColBandSize w:val="1"/>
      <w:tblBorders>
        <w:top w:val="single" w:sz="4" w:space="0" w:color="A7E6F5" w:themeColor="accent4" w:themeTint="66"/>
        <w:left w:val="single" w:sz="4" w:space="0" w:color="A7E6F5" w:themeColor="accent4" w:themeTint="66"/>
        <w:bottom w:val="single" w:sz="4" w:space="0" w:color="A7E6F5" w:themeColor="accent4" w:themeTint="66"/>
        <w:right w:val="single" w:sz="4" w:space="0" w:color="A7E6F5" w:themeColor="accent4" w:themeTint="66"/>
        <w:insideH w:val="single" w:sz="4" w:space="0" w:color="A7E6F5" w:themeColor="accent4" w:themeTint="66"/>
        <w:insideV w:val="single" w:sz="4" w:space="0" w:color="A7E6F5" w:themeColor="accent4" w:themeTint="66"/>
      </w:tblBorders>
    </w:tblPr>
    <w:tblStylePr w:type="firstRow">
      <w:rPr>
        <w:b/>
        <w:bCs/>
      </w:rPr>
      <w:tblPr/>
      <w:tcPr>
        <w:tcBorders>
          <w:bottom w:val="single" w:sz="12" w:space="0" w:color="7BDAF1" w:themeColor="accent4" w:themeTint="99"/>
        </w:tcBorders>
      </w:tcPr>
    </w:tblStylePr>
    <w:tblStylePr w:type="lastRow">
      <w:rPr>
        <w:b/>
        <w:bCs/>
      </w:rPr>
      <w:tblPr/>
      <w:tcPr>
        <w:tcBorders>
          <w:top w:val="double" w:sz="2" w:space="0" w:color="7BDAF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8C1C7C"/>
    <w:tblPr>
      <w:tblStyleRowBandSize w:val="1"/>
      <w:tblStyleColBandSize w:val="1"/>
      <w:tblBorders>
        <w:top w:val="single" w:sz="4" w:space="0" w:color="F9C6DA" w:themeColor="accent5" w:themeTint="66"/>
        <w:left w:val="single" w:sz="4" w:space="0" w:color="F9C6DA" w:themeColor="accent5" w:themeTint="66"/>
        <w:bottom w:val="single" w:sz="4" w:space="0" w:color="F9C6DA" w:themeColor="accent5" w:themeTint="66"/>
        <w:right w:val="single" w:sz="4" w:space="0" w:color="F9C6DA" w:themeColor="accent5" w:themeTint="66"/>
        <w:insideH w:val="single" w:sz="4" w:space="0" w:color="F9C6DA" w:themeColor="accent5" w:themeTint="66"/>
        <w:insideV w:val="single" w:sz="4" w:space="0" w:color="F9C6DA" w:themeColor="accent5" w:themeTint="66"/>
      </w:tblBorders>
    </w:tblPr>
    <w:tblStylePr w:type="firstRow">
      <w:rPr>
        <w:b/>
        <w:bCs/>
      </w:rPr>
      <w:tblPr/>
      <w:tcPr>
        <w:tcBorders>
          <w:bottom w:val="single" w:sz="12" w:space="0" w:color="F6AAC8" w:themeColor="accent5" w:themeTint="99"/>
        </w:tcBorders>
      </w:tcPr>
    </w:tblStylePr>
    <w:tblStylePr w:type="lastRow">
      <w:rPr>
        <w:b/>
        <w:bCs/>
      </w:rPr>
      <w:tblPr/>
      <w:tcPr>
        <w:tcBorders>
          <w:top w:val="double" w:sz="2" w:space="0" w:color="F6AAC8" w:themeColor="accent5"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locked/>
    <w:rsid w:val="00230054"/>
    <w:tblPr>
      <w:tblStyleRowBandSize w:val="1"/>
      <w:tblStyleColBandSize w:val="1"/>
      <w:tblBorders>
        <w:top w:val="single" w:sz="4" w:space="0" w:color="F8AE9C" w:themeColor="accent6" w:themeTint="99"/>
        <w:left w:val="single" w:sz="4" w:space="0" w:color="F8AE9C" w:themeColor="accent6" w:themeTint="99"/>
        <w:bottom w:val="single" w:sz="4" w:space="0" w:color="F8AE9C" w:themeColor="accent6" w:themeTint="99"/>
        <w:right w:val="single" w:sz="4" w:space="0" w:color="F8AE9C" w:themeColor="accent6" w:themeTint="99"/>
        <w:insideH w:val="single" w:sz="4" w:space="0" w:color="F8AE9C" w:themeColor="accent6" w:themeTint="99"/>
        <w:insideV w:val="single" w:sz="4" w:space="0" w:color="F8AE9C" w:themeColor="accent6" w:themeTint="99"/>
      </w:tblBorders>
    </w:tblPr>
    <w:tcPr>
      <w:shd w:val="clear" w:color="auto" w:fill="auto"/>
    </w:tcPr>
    <w:tblStylePr w:type="firstRow">
      <w:rPr>
        <w:rFonts w:ascii="Arial" w:hAnsi="Arial"/>
        <w:b/>
        <w:bCs/>
        <w:color w:val="auto"/>
        <w:sz w:val="24"/>
      </w:rPr>
      <w:tblPr/>
      <w:tcPr>
        <w:tcBorders>
          <w:top w:val="single" w:sz="4" w:space="0" w:color="F47A5C" w:themeColor="accent6"/>
          <w:left w:val="single" w:sz="4" w:space="0" w:color="F47A5C" w:themeColor="accent6"/>
          <w:bottom w:val="single" w:sz="4" w:space="0" w:color="F47A5C" w:themeColor="accent6"/>
          <w:right w:val="single" w:sz="4" w:space="0" w:color="F47A5C" w:themeColor="accent6"/>
          <w:insideH w:val="nil"/>
          <w:insideV w:val="nil"/>
        </w:tcBorders>
        <w:shd w:val="clear" w:color="auto" w:fill="F47A5C" w:themeFill="accent6"/>
      </w:tcPr>
    </w:tblStylePr>
    <w:tblStylePr w:type="lastRow">
      <w:rPr>
        <w:b/>
        <w:bCs/>
      </w:rPr>
      <w:tblPr/>
      <w:tcPr>
        <w:tcBorders>
          <w:top w:val="double" w:sz="4" w:space="0" w:color="F47A5C" w:themeColor="accent6"/>
        </w:tcBorders>
      </w:tcPr>
    </w:tblStylePr>
    <w:tblStylePr w:type="firstCol">
      <w:rPr>
        <w:b/>
        <w:bCs/>
      </w:rPr>
    </w:tblStylePr>
    <w:tblStylePr w:type="lastCol">
      <w:rPr>
        <w:b/>
        <w:bCs/>
      </w:rPr>
    </w:tblStylePr>
    <w:tblStylePr w:type="band1Vert">
      <w:tblPr/>
      <w:tcPr>
        <w:shd w:val="clear" w:color="auto" w:fill="FCE4DE" w:themeFill="accent6" w:themeFillTint="33"/>
      </w:tcPr>
    </w:tblStylePr>
    <w:tblStylePr w:type="band1Horz">
      <w:tblPr/>
      <w:tcPr>
        <w:shd w:val="clear" w:color="auto" w:fill="FCE4DE" w:themeFill="accent6" w:themeFillTint="33"/>
      </w:tcPr>
    </w:tblStylePr>
  </w:style>
  <w:style w:type="table" w:styleId="ListTable1Light-Accent6">
    <w:name w:val="List Table 1 Light Accent 6"/>
    <w:basedOn w:val="TableNormal"/>
    <w:uiPriority w:val="46"/>
    <w:locked/>
    <w:rsid w:val="00230054"/>
    <w:tblPr>
      <w:tblStyleRowBandSize w:val="1"/>
      <w:tblStyleColBandSize w:val="1"/>
    </w:tblPr>
    <w:tblStylePr w:type="firstRow">
      <w:rPr>
        <w:b/>
        <w:bCs/>
      </w:rPr>
      <w:tblPr/>
      <w:tcPr>
        <w:tcBorders>
          <w:bottom w:val="single" w:sz="4" w:space="0" w:color="F8AE9C" w:themeColor="accent6" w:themeTint="99"/>
        </w:tcBorders>
      </w:tcPr>
    </w:tblStylePr>
    <w:tblStylePr w:type="lastRow">
      <w:rPr>
        <w:b/>
        <w:bCs/>
      </w:rPr>
      <w:tblPr/>
      <w:tcPr>
        <w:tcBorders>
          <w:top w:val="single" w:sz="4" w:space="0" w:color="F8AE9C" w:themeColor="accent6" w:themeTint="99"/>
        </w:tcBorders>
      </w:tcPr>
    </w:tblStylePr>
    <w:tblStylePr w:type="firstCol">
      <w:rPr>
        <w:b/>
        <w:bCs/>
      </w:rPr>
    </w:tblStylePr>
    <w:tblStylePr w:type="lastCol">
      <w:rPr>
        <w:b/>
        <w:bCs/>
      </w:rPr>
    </w:tblStylePr>
    <w:tblStylePr w:type="band1Vert">
      <w:tblPr/>
      <w:tcPr>
        <w:shd w:val="clear" w:color="auto" w:fill="FCE4DE" w:themeFill="accent6" w:themeFillTint="33"/>
      </w:tcPr>
    </w:tblStylePr>
    <w:tblStylePr w:type="band1Horz">
      <w:tblPr/>
      <w:tcPr>
        <w:shd w:val="clear" w:color="auto" w:fill="FCE4DE" w:themeFill="accent6" w:themeFillTint="33"/>
      </w:tcPr>
    </w:tblStylePr>
  </w:style>
  <w:style w:type="table" w:styleId="ListTable1Light-Accent1">
    <w:name w:val="List Table 1 Light Accent 1"/>
    <w:basedOn w:val="TableNormal"/>
    <w:uiPriority w:val="46"/>
    <w:locked/>
    <w:rsid w:val="00F071B9"/>
    <w:tblPr>
      <w:tblStyleRowBandSize w:val="1"/>
      <w:tblStyleColBandSize w:val="1"/>
    </w:tblPr>
    <w:tblStylePr w:type="firstRow">
      <w:rPr>
        <w:b/>
        <w:bCs/>
      </w:rPr>
      <w:tblPr/>
      <w:tcPr>
        <w:tcBorders>
          <w:bottom w:val="single" w:sz="4" w:space="0" w:color="8456C4" w:themeColor="accent1" w:themeTint="99"/>
        </w:tcBorders>
      </w:tcPr>
    </w:tblStylePr>
    <w:tblStylePr w:type="lastRow">
      <w:rPr>
        <w:b/>
        <w:bCs/>
      </w:rPr>
      <w:tblPr/>
      <w:tcPr>
        <w:tcBorders>
          <w:top w:val="single" w:sz="4" w:space="0" w:color="8456C4" w:themeColor="accent1" w:themeTint="99"/>
        </w:tcBorders>
      </w:tcPr>
    </w:tblStylePr>
    <w:tblStylePr w:type="firstCol">
      <w:rPr>
        <w:b/>
        <w:bCs/>
      </w:rPr>
    </w:tblStylePr>
    <w:tblStylePr w:type="lastCol">
      <w:rPr>
        <w:b/>
        <w:bCs/>
      </w:rPr>
    </w:tblStylePr>
    <w:tblStylePr w:type="band1Vert">
      <w:tblPr/>
      <w:tcPr>
        <w:shd w:val="clear" w:color="auto" w:fill="D6C6EB" w:themeFill="accent1" w:themeFillTint="33"/>
      </w:tcPr>
    </w:tblStylePr>
    <w:tblStylePr w:type="band1Horz">
      <w:tblPr/>
      <w:tcPr>
        <w:shd w:val="clear" w:color="auto" w:fill="D6C6EB" w:themeFill="accent1" w:themeFillTint="33"/>
      </w:tcPr>
    </w:tblStylePr>
  </w:style>
  <w:style w:type="paragraph" w:customStyle="1" w:styleId="Bottomblocktext">
    <w:name w:val="Bottom block text"/>
    <w:basedOn w:val="Normal"/>
    <w:uiPriority w:val="99"/>
    <w:rsid w:val="00537269"/>
    <w:pPr>
      <w:keepNext/>
      <w:keepLines/>
      <w:suppressAutoHyphens/>
      <w:autoSpaceDE w:val="0"/>
      <w:autoSpaceDN w:val="0"/>
      <w:adjustRightInd w:val="0"/>
      <w:spacing w:before="113" w:after="57" w:line="200" w:lineRule="atLeast"/>
      <w:textAlignment w:val="center"/>
    </w:pPr>
    <w:rPr>
      <w:rFonts w:cs="Montserrat SemiBold"/>
      <w:bCs/>
      <w:spacing w:val="-1"/>
      <w:sz w:val="16"/>
      <w:szCs w:val="16"/>
      <w:lang w:val="en-US"/>
    </w:rPr>
  </w:style>
  <w:style w:type="character" w:styleId="FollowedHyperlink">
    <w:name w:val="FollowedHyperlink"/>
    <w:basedOn w:val="DefaultParagraphFont"/>
    <w:uiPriority w:val="99"/>
    <w:semiHidden/>
    <w:unhideWhenUsed/>
    <w:rsid w:val="0027262B"/>
    <w:rPr>
      <w:color w:val="575757" w:themeColor="followedHyperlink"/>
      <w:u w:val="single"/>
    </w:rPr>
  </w:style>
  <w:style w:type="paragraph" w:customStyle="1" w:styleId="Numberedlist">
    <w:name w:val="Numbered list"/>
    <w:basedOn w:val="Bullet"/>
    <w:uiPriority w:val="3"/>
    <w:qFormat/>
    <w:rsid w:val="00B83559"/>
    <w:pPr>
      <w:numPr>
        <w:numId w:val="5"/>
      </w:numPr>
    </w:pPr>
  </w:style>
  <w:style w:type="character" w:styleId="CommentReference">
    <w:name w:val="annotation reference"/>
    <w:basedOn w:val="DefaultParagraphFont"/>
    <w:uiPriority w:val="99"/>
    <w:semiHidden/>
    <w:unhideWhenUsed/>
    <w:rsid w:val="00C50963"/>
    <w:rPr>
      <w:sz w:val="16"/>
      <w:szCs w:val="16"/>
    </w:rPr>
  </w:style>
  <w:style w:type="table" w:customStyle="1" w:styleId="CHSTable03">
    <w:name w:val="CHS Table 03"/>
    <w:basedOn w:val="TableNormal"/>
    <w:uiPriority w:val="99"/>
    <w:rsid w:val="0053064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Pr>
    <w:tblStylePr w:type="firstRow">
      <w:pPr>
        <w:wordWrap/>
        <w:jc w:val="left"/>
      </w:pPr>
      <w:tblPr/>
      <w:trPr>
        <w:tblHeader/>
      </w:trPr>
      <w:tcPr>
        <w:shd w:val="clear" w:color="auto" w:fill="3D1063"/>
      </w:tcPr>
    </w:tblStylePr>
    <w:tblStylePr w:type="lastRow">
      <w:rPr>
        <w:color w:val="FFFFFF"/>
      </w:rPr>
      <w:tblPr/>
      <w:tcPr>
        <w:shd w:val="clear" w:color="auto" w:fill="6E3894"/>
      </w:tcPr>
    </w:tblStylePr>
    <w:tblStylePr w:type="firstCol">
      <w:rPr>
        <w:rFonts w:ascii="Arial" w:hAnsi="Arial"/>
        <w:color w:val="FFFFFF"/>
      </w:rPr>
      <w:tblPr/>
      <w:tcPr>
        <w:shd w:val="clear" w:color="auto" w:fill="3D2262"/>
      </w:tcPr>
    </w:tblStylePr>
    <w:tblStylePr w:type="lastCol">
      <w:pPr>
        <w:wordWrap/>
        <w:jc w:val="left"/>
      </w:pPr>
      <w:tblPr/>
      <w:tcPr>
        <w:shd w:val="clear" w:color="auto" w:fill="3D2262"/>
      </w:tcPr>
    </w:tblStylePr>
  </w:style>
  <w:style w:type="table" w:customStyle="1" w:styleId="CHSTable02">
    <w:name w:val="CHS Table 02"/>
    <w:basedOn w:val="TableNormal"/>
    <w:uiPriority w:val="99"/>
    <w:rsid w:val="00C84F08"/>
    <w:tblPr>
      <w:tblStyleRowBandSize w:val="1"/>
      <w:tblBorders>
        <w:bottom w:val="single" w:sz="4" w:space="0" w:color="auto"/>
      </w:tblBorders>
      <w:tblCellMar>
        <w:top w:w="125" w:type="dxa"/>
        <w:left w:w="170" w:type="dxa"/>
        <w:bottom w:w="125" w:type="dxa"/>
        <w:right w:w="170" w:type="dxa"/>
      </w:tblCellMar>
    </w:tblPr>
    <w:tcPr>
      <w:vAlign w:val="center"/>
    </w:tcPr>
    <w:tblStylePr w:type="firstRow">
      <w:pPr>
        <w:wordWrap/>
        <w:jc w:val="left"/>
      </w:pPr>
      <w:tblPr/>
      <w:trPr>
        <w:tblHeader/>
      </w:trPr>
      <w:tcPr>
        <w:shd w:val="clear" w:color="auto" w:fill="3D1063"/>
      </w:tcPr>
    </w:tblStylePr>
    <w:tblStylePr w:type="lastRow">
      <w:rPr>
        <w:color w:val="FFFFFF"/>
      </w:rPr>
      <w:tblPr/>
      <w:tcPr>
        <w:shd w:val="clear" w:color="auto" w:fill="6E3894"/>
      </w:tcPr>
    </w:tblStylePr>
    <w:tblStylePr w:type="firstCol">
      <w:rPr>
        <w:rFonts w:ascii="Arial" w:hAnsi="Arial"/>
        <w:color w:val="FFFFFF"/>
      </w:rPr>
      <w:tblPr/>
      <w:tcPr>
        <w:shd w:val="clear" w:color="auto" w:fill="3D2262"/>
      </w:tcPr>
    </w:tblStylePr>
    <w:tblStylePr w:type="lastCol">
      <w:pPr>
        <w:wordWrap/>
        <w:jc w:val="left"/>
      </w:pPr>
      <w:tblPr/>
      <w:tcPr>
        <w:shd w:val="clear" w:color="auto" w:fill="3D2262"/>
      </w:tcPr>
    </w:tblStylePr>
    <w:tblStylePr w:type="band2Horz">
      <w:tblPr/>
      <w:tcPr>
        <w:shd w:val="clear" w:color="auto" w:fill="D9D9D9"/>
      </w:tcPr>
    </w:tblStylePr>
  </w:style>
  <w:style w:type="paragraph" w:customStyle="1" w:styleId="Figuretitle-numbered">
    <w:name w:val="Figure title - numbered"/>
    <w:basedOn w:val="Tabletitle-numbered"/>
    <w:uiPriority w:val="2"/>
    <w:rsid w:val="009C72D3"/>
    <w:pPr>
      <w:numPr>
        <w:numId w:val="7"/>
      </w:numPr>
      <w:ind w:left="1134" w:hanging="1134"/>
    </w:pPr>
  </w:style>
  <w:style w:type="character" w:customStyle="1" w:styleId="Heading7Char">
    <w:name w:val="Heading 7 Char"/>
    <w:basedOn w:val="DefaultParagraphFont"/>
    <w:link w:val="Heading7"/>
    <w:rsid w:val="002140AE"/>
    <w:rPr>
      <w:rFonts w:asciiTheme="majorHAnsi" w:eastAsiaTheme="majorEastAsia" w:hAnsiTheme="majorHAnsi" w:cstheme="majorBidi"/>
      <w:b/>
      <w:iCs/>
    </w:rPr>
  </w:style>
  <w:style w:type="character" w:customStyle="1" w:styleId="Heading8Char">
    <w:name w:val="Heading 8 Char"/>
    <w:basedOn w:val="DefaultParagraphFont"/>
    <w:link w:val="Heading8"/>
    <w:rsid w:val="00C36B9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C36B93"/>
    <w:rPr>
      <w:rFonts w:asciiTheme="majorHAnsi" w:eastAsiaTheme="majorEastAsia" w:hAnsiTheme="majorHAnsi" w:cstheme="majorBidi"/>
      <w:i/>
      <w:iCs/>
      <w:color w:val="272727" w:themeColor="text1" w:themeTint="D8"/>
      <w:sz w:val="21"/>
      <w:szCs w:val="21"/>
    </w:rPr>
  </w:style>
  <w:style w:type="paragraph" w:customStyle="1" w:styleId="NotesCaptionCitationSource">
    <w:name w:val="Notes/Caption/Citation/Source"/>
    <w:basedOn w:val="BodyCopy"/>
    <w:uiPriority w:val="3"/>
    <w:qFormat/>
    <w:rsid w:val="008A47BD"/>
    <w:pPr>
      <w:keepLines/>
      <w:spacing w:before="60" w:after="120" w:line="240" w:lineRule="auto"/>
    </w:pPr>
    <w:rPr>
      <w:sz w:val="18"/>
    </w:rPr>
  </w:style>
  <w:style w:type="paragraph" w:customStyle="1" w:styleId="AlphaList">
    <w:name w:val="Alpha List"/>
    <w:basedOn w:val="Numberedlist"/>
    <w:next w:val="BodyCopy"/>
    <w:uiPriority w:val="3"/>
    <w:qFormat/>
    <w:rsid w:val="00BA6DD4"/>
    <w:pPr>
      <w:numPr>
        <w:numId w:val="3"/>
      </w:numPr>
    </w:pPr>
    <w:rPr>
      <w:color w:val="000000"/>
    </w:rPr>
  </w:style>
  <w:style w:type="paragraph" w:customStyle="1" w:styleId="Romanlist">
    <w:name w:val="Roman list"/>
    <w:basedOn w:val="AlphaList"/>
    <w:uiPriority w:val="3"/>
    <w:qFormat/>
    <w:rsid w:val="00BA6DD4"/>
    <w:pPr>
      <w:numPr>
        <w:numId w:val="4"/>
      </w:numPr>
    </w:pPr>
  </w:style>
  <w:style w:type="paragraph" w:customStyle="1" w:styleId="Tableheader-black">
    <w:name w:val="Table header - black"/>
    <w:basedOn w:val="Tableheader-white"/>
    <w:uiPriority w:val="3"/>
    <w:qFormat/>
    <w:rsid w:val="00C84F08"/>
    <w:rPr>
      <w:color w:val="000000" w:themeColor="text1"/>
    </w:rPr>
  </w:style>
  <w:style w:type="paragraph" w:customStyle="1" w:styleId="TOC-Tables">
    <w:name w:val="TOC - Tables"/>
    <w:basedOn w:val="TOC1"/>
    <w:uiPriority w:val="3"/>
    <w:rsid w:val="00411B14"/>
    <w:pPr>
      <w:tabs>
        <w:tab w:val="left" w:pos="1134"/>
      </w:tabs>
      <w:ind w:left="1134" w:hanging="1134"/>
    </w:pPr>
  </w:style>
  <w:style w:type="paragraph" w:styleId="Subtitle">
    <w:name w:val="Subtitle"/>
    <w:basedOn w:val="BodyCopy"/>
    <w:next w:val="BodyCopy"/>
    <w:link w:val="SubtitleChar"/>
    <w:uiPriority w:val="11"/>
    <w:locked/>
    <w:rsid w:val="00936DC9"/>
    <w:pPr>
      <w:numPr>
        <w:ilvl w:val="1"/>
      </w:numPr>
      <w:spacing w:after="360"/>
      <w:ind w:right="1134"/>
    </w:pPr>
    <w:rPr>
      <w:rFonts w:eastAsiaTheme="minorEastAsia" w:cstheme="minorBidi"/>
      <w:sz w:val="36"/>
      <w:szCs w:val="36"/>
      <w:lang w:eastAsia="en-US"/>
    </w:rPr>
  </w:style>
  <w:style w:type="character" w:customStyle="1" w:styleId="SubtitleChar">
    <w:name w:val="Subtitle Char"/>
    <w:basedOn w:val="DefaultParagraphFont"/>
    <w:link w:val="Subtitle"/>
    <w:uiPriority w:val="11"/>
    <w:rsid w:val="00936DC9"/>
    <w:rPr>
      <w:rFonts w:eastAsiaTheme="minorEastAsia" w:cstheme="minorBidi"/>
      <w:bCs/>
      <w:iCs/>
      <w:color w:val="000000" w:themeColor="text1"/>
      <w:sz w:val="36"/>
      <w:szCs w:val="36"/>
      <w:lang w:eastAsia="en-US"/>
    </w:rPr>
  </w:style>
  <w:style w:type="paragraph" w:customStyle="1" w:styleId="Reportyeardate">
    <w:name w:val="Report year/date"/>
    <w:basedOn w:val="BodyCopy"/>
    <w:uiPriority w:val="3"/>
    <w:rsid w:val="00A435C8"/>
    <w:pPr>
      <w:spacing w:after="840"/>
    </w:pPr>
    <w:rPr>
      <w:lang w:eastAsia="en-US"/>
    </w:rPr>
  </w:style>
  <w:style w:type="paragraph" w:styleId="EndnoteText">
    <w:name w:val="endnote text"/>
    <w:basedOn w:val="Normal"/>
    <w:link w:val="EndnoteTextChar"/>
    <w:uiPriority w:val="99"/>
    <w:semiHidden/>
    <w:unhideWhenUsed/>
    <w:rsid w:val="00B86A43"/>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B86A43"/>
    <w:rPr>
      <w:sz w:val="20"/>
      <w:szCs w:val="20"/>
    </w:rPr>
  </w:style>
  <w:style w:type="paragraph" w:styleId="BodyText">
    <w:name w:val="Body Text"/>
    <w:basedOn w:val="Normal"/>
    <w:link w:val="BodyTextChar"/>
    <w:semiHidden/>
    <w:unhideWhenUsed/>
    <w:rsid w:val="008F3194"/>
    <w:pPr>
      <w:spacing w:after="120"/>
    </w:pPr>
  </w:style>
  <w:style w:type="character" w:customStyle="1" w:styleId="BodyTextChar">
    <w:name w:val="Body Text Char"/>
    <w:basedOn w:val="DefaultParagraphFont"/>
    <w:link w:val="BodyText"/>
    <w:semiHidden/>
    <w:rsid w:val="008F3194"/>
  </w:style>
  <w:style w:type="paragraph" w:customStyle="1" w:styleId="TOCHeading2">
    <w:name w:val="TOC Heading 2"/>
    <w:basedOn w:val="TOCHeading"/>
    <w:uiPriority w:val="3"/>
    <w:rsid w:val="00CA4FDE"/>
    <w:pPr>
      <w:spacing w:after="240"/>
    </w:pPr>
    <w:rPr>
      <w:sz w:val="32"/>
    </w:rPr>
  </w:style>
  <w:style w:type="paragraph" w:styleId="TableofFigures">
    <w:name w:val="table of figures"/>
    <w:basedOn w:val="Normal"/>
    <w:uiPriority w:val="99"/>
    <w:unhideWhenUsed/>
    <w:rsid w:val="004E2E2F"/>
    <w:pPr>
      <w:tabs>
        <w:tab w:val="right" w:leader="dot" w:pos="10206"/>
      </w:tabs>
      <w:spacing w:after="0"/>
    </w:pPr>
  </w:style>
  <w:style w:type="character" w:styleId="EndnoteReference">
    <w:name w:val="endnote reference"/>
    <w:basedOn w:val="DefaultParagraphFont"/>
    <w:uiPriority w:val="99"/>
    <w:semiHidden/>
    <w:unhideWhenUsed/>
    <w:rsid w:val="00B86A43"/>
    <w:rPr>
      <w:vertAlign w:val="superscript"/>
    </w:rPr>
  </w:style>
  <w:style w:type="paragraph" w:styleId="FootnoteText">
    <w:name w:val="footnote text"/>
    <w:basedOn w:val="Normal"/>
    <w:link w:val="FootnoteTextChar"/>
    <w:uiPriority w:val="99"/>
    <w:unhideWhenUsed/>
    <w:rsid w:val="00480537"/>
    <w:pPr>
      <w:spacing w:before="0" w:after="0" w:line="240" w:lineRule="auto"/>
    </w:pPr>
    <w:rPr>
      <w:sz w:val="20"/>
      <w:szCs w:val="20"/>
    </w:rPr>
  </w:style>
  <w:style w:type="character" w:customStyle="1" w:styleId="FootnoteTextChar">
    <w:name w:val="Footnote Text Char"/>
    <w:basedOn w:val="DefaultParagraphFont"/>
    <w:link w:val="FootnoteText"/>
    <w:uiPriority w:val="99"/>
    <w:rsid w:val="00480537"/>
    <w:rPr>
      <w:sz w:val="20"/>
      <w:szCs w:val="20"/>
    </w:rPr>
  </w:style>
  <w:style w:type="character" w:styleId="FootnoteReference">
    <w:name w:val="footnote reference"/>
    <w:basedOn w:val="DefaultParagraphFont"/>
    <w:uiPriority w:val="99"/>
    <w:semiHidden/>
    <w:unhideWhenUsed/>
    <w:rsid w:val="00B86A43"/>
    <w:rPr>
      <w:vertAlign w:val="superscript"/>
    </w:rPr>
  </w:style>
  <w:style w:type="character" w:customStyle="1" w:styleId="Instructionaltext">
    <w:name w:val="Instructional text"/>
    <w:basedOn w:val="DefaultParagraphFont"/>
    <w:uiPriority w:val="3"/>
    <w:rsid w:val="001F68D1"/>
    <w:rPr>
      <w:color w:val="575757"/>
    </w:rPr>
  </w:style>
  <w:style w:type="paragraph" w:styleId="CommentText">
    <w:name w:val="annotation text"/>
    <w:basedOn w:val="Normal"/>
    <w:link w:val="CommentTextChar"/>
    <w:uiPriority w:val="99"/>
    <w:unhideWhenUsed/>
    <w:rsid w:val="00CA4FDE"/>
    <w:pPr>
      <w:spacing w:line="240" w:lineRule="auto"/>
    </w:pPr>
    <w:rPr>
      <w:sz w:val="20"/>
      <w:szCs w:val="20"/>
    </w:rPr>
  </w:style>
  <w:style w:type="character" w:customStyle="1" w:styleId="CommentTextChar">
    <w:name w:val="Comment Text Char"/>
    <w:basedOn w:val="DefaultParagraphFont"/>
    <w:link w:val="CommentText"/>
    <w:uiPriority w:val="99"/>
    <w:rsid w:val="00CA4FDE"/>
    <w:rPr>
      <w:sz w:val="20"/>
      <w:szCs w:val="20"/>
    </w:rPr>
  </w:style>
  <w:style w:type="paragraph" w:styleId="TOC2">
    <w:name w:val="toc 2"/>
    <w:basedOn w:val="Normal"/>
    <w:next w:val="Normal"/>
    <w:autoRedefine/>
    <w:uiPriority w:val="39"/>
    <w:unhideWhenUsed/>
    <w:rsid w:val="001C24A7"/>
    <w:pPr>
      <w:tabs>
        <w:tab w:val="right" w:leader="dot" w:pos="9911"/>
      </w:tabs>
      <w:spacing w:after="100"/>
      <w:ind w:left="240"/>
    </w:pPr>
  </w:style>
  <w:style w:type="paragraph" w:styleId="TOC3">
    <w:name w:val="toc 3"/>
    <w:aliases w:val="TOC 3 - Tables and Figures"/>
    <w:basedOn w:val="Normal"/>
    <w:next w:val="Normal"/>
    <w:autoRedefine/>
    <w:uiPriority w:val="39"/>
    <w:unhideWhenUsed/>
    <w:rsid w:val="00E7101C"/>
    <w:pPr>
      <w:tabs>
        <w:tab w:val="left" w:pos="1134"/>
        <w:tab w:val="right" w:leader="dot" w:pos="10206"/>
      </w:tabs>
      <w:spacing w:before="0" w:after="0" w:line="360" w:lineRule="auto"/>
      <w:ind w:left="680"/>
    </w:pPr>
  </w:style>
  <w:style w:type="character" w:styleId="PageNumber">
    <w:name w:val="page number"/>
    <w:basedOn w:val="DefaultParagraphFont"/>
    <w:uiPriority w:val="99"/>
    <w:rsid w:val="00481A6C"/>
    <w:rPr>
      <w:rFonts w:cs="Times New Roman"/>
    </w:rPr>
  </w:style>
  <w:style w:type="paragraph" w:customStyle="1" w:styleId="Tableheader">
    <w:name w:val="Table header"/>
    <w:basedOn w:val="BodyCopy"/>
    <w:next w:val="Tablebody"/>
    <w:uiPriority w:val="3"/>
    <w:qFormat/>
    <w:rsid w:val="00481A6C"/>
    <w:pPr>
      <w:spacing w:before="0" w:after="0" w:line="300" w:lineRule="exact"/>
    </w:pPr>
    <w:rPr>
      <w:b/>
      <w:bCs w:val="0"/>
      <w:iCs w:val="0"/>
      <w:color w:val="FFFFFF" w:themeColor="background1"/>
      <w:lang w:val="en-US" w:eastAsia="en-US"/>
    </w:rPr>
  </w:style>
  <w:style w:type="paragraph" w:styleId="Revision">
    <w:name w:val="Revision"/>
    <w:hidden/>
    <w:uiPriority w:val="99"/>
    <w:semiHidden/>
    <w:rsid w:val="00913CAC"/>
  </w:style>
  <w:style w:type="paragraph" w:styleId="TOC4">
    <w:name w:val="toc 4"/>
    <w:basedOn w:val="Normal"/>
    <w:next w:val="Normal"/>
    <w:autoRedefine/>
    <w:uiPriority w:val="39"/>
    <w:unhideWhenUsed/>
    <w:rsid w:val="009C575D"/>
    <w:pPr>
      <w:spacing w:after="100"/>
      <w:ind w:left="720"/>
    </w:pPr>
  </w:style>
  <w:style w:type="paragraph" w:styleId="TOC5">
    <w:name w:val="toc 5"/>
    <w:basedOn w:val="Normal"/>
    <w:next w:val="Normal"/>
    <w:autoRedefine/>
    <w:uiPriority w:val="39"/>
    <w:unhideWhenUsed/>
    <w:rsid w:val="009C575D"/>
    <w:pPr>
      <w:spacing w:after="100"/>
      <w:ind w:left="960"/>
    </w:pPr>
  </w:style>
  <w:style w:type="paragraph" w:styleId="TOC6">
    <w:name w:val="toc 6"/>
    <w:basedOn w:val="Normal"/>
    <w:next w:val="Normal"/>
    <w:autoRedefine/>
    <w:uiPriority w:val="39"/>
    <w:unhideWhenUsed/>
    <w:rsid w:val="009C575D"/>
    <w:pPr>
      <w:spacing w:after="100"/>
      <w:ind w:left="1200"/>
    </w:pPr>
  </w:style>
  <w:style w:type="paragraph" w:styleId="TOC7">
    <w:name w:val="toc 7"/>
    <w:basedOn w:val="Normal"/>
    <w:next w:val="Normal"/>
    <w:autoRedefine/>
    <w:uiPriority w:val="39"/>
    <w:unhideWhenUsed/>
    <w:rsid w:val="009C575D"/>
    <w:pPr>
      <w:spacing w:after="100"/>
      <w:ind w:left="1440"/>
    </w:pPr>
  </w:style>
  <w:style w:type="paragraph" w:styleId="TOC9">
    <w:name w:val="toc 9"/>
    <w:basedOn w:val="Normal"/>
    <w:next w:val="Normal"/>
    <w:autoRedefine/>
    <w:uiPriority w:val="39"/>
    <w:semiHidden/>
    <w:unhideWhenUsed/>
    <w:rsid w:val="001C24A7"/>
    <w:pPr>
      <w:spacing w:after="100"/>
      <w:ind w:left="1920"/>
    </w:pPr>
  </w:style>
  <w:style w:type="paragraph" w:styleId="ListParagraph">
    <w:name w:val="List Paragraph"/>
    <w:aliases w:val="List Paragraph1,Recommendation,List Paragraph11,Bullet point,L,List Paragraph111,F5 List Paragraph,Dot pt,CV text,Medium Grid 1 - Accent 21,Numbered Paragraph,List Paragraph2,NFP GP Bulleted List,FooterText,numbered,列出段,lp1,列出段落,列出段落1,列出"/>
    <w:basedOn w:val="Normal"/>
    <w:link w:val="ListParagraphChar"/>
    <w:uiPriority w:val="34"/>
    <w:qFormat/>
    <w:locked/>
    <w:rsid w:val="009B77E6"/>
    <w:pPr>
      <w:spacing w:before="0" w:after="0" w:line="240" w:lineRule="auto"/>
      <w:ind w:left="720"/>
      <w:contextualSpacing/>
    </w:pPr>
    <w:rPr>
      <w:rFonts w:ascii="Calibri" w:eastAsia="Times New Roman" w:hAnsi="Calibri" w:cs="Times New Roman"/>
      <w:color w:val="auto"/>
      <w:szCs w:val="20"/>
      <w:lang w:eastAsia="en-US"/>
    </w:rPr>
  </w:style>
  <w:style w:type="character" w:customStyle="1" w:styleId="ListParagraphChar">
    <w:name w:val="List Paragraph Char"/>
    <w:aliases w:val="List Paragraph1 Char,Recommendation Char,List Paragraph11 Char,Bullet point Char,L Char,List Paragraph111 Char,F5 List Paragraph Char,Dot pt Char,CV text Char,Medium Grid 1 - Accent 21 Char,Numbered Paragraph Char,FooterText Char"/>
    <w:basedOn w:val="DefaultParagraphFont"/>
    <w:link w:val="ListParagraph"/>
    <w:uiPriority w:val="34"/>
    <w:qFormat/>
    <w:locked/>
    <w:rsid w:val="009B77E6"/>
    <w:rPr>
      <w:rFonts w:ascii="Calibri" w:eastAsia="Times New Roman" w:hAnsi="Calibri" w:cs="Times New Roman"/>
      <w:color w:val="auto"/>
      <w:szCs w:val="20"/>
      <w:lang w:eastAsia="en-US"/>
    </w:rPr>
  </w:style>
  <w:style w:type="paragraph" w:customStyle="1" w:styleId="Default">
    <w:name w:val="Default"/>
    <w:rsid w:val="001A4412"/>
    <w:pPr>
      <w:autoSpaceDE w:val="0"/>
      <w:autoSpaceDN w:val="0"/>
      <w:adjustRightInd w:val="0"/>
    </w:pPr>
    <w:rPr>
      <w:rFonts w:ascii="Times New Roman" w:eastAsia="Times New Roman" w:hAnsi="Times New Roman" w:cs="Times New Roman"/>
      <w:color w:val="000000"/>
    </w:rPr>
  </w:style>
  <w:style w:type="character" w:customStyle="1" w:styleId="cf01">
    <w:name w:val="cf01"/>
    <w:basedOn w:val="DefaultParagraphFont"/>
    <w:rsid w:val="001A4412"/>
    <w:rPr>
      <w:rFonts w:ascii="Segoe UI" w:hAnsi="Segoe UI" w:cs="Segoe UI" w:hint="default"/>
      <w:sz w:val="18"/>
      <w:szCs w:val="18"/>
    </w:rPr>
  </w:style>
  <w:style w:type="character" w:styleId="Mention">
    <w:name w:val="Mention"/>
    <w:basedOn w:val="DefaultParagraphFont"/>
    <w:uiPriority w:val="99"/>
    <w:unhideWhenUsed/>
    <w:rsid w:val="004B132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489721">
      <w:bodyDiv w:val="1"/>
      <w:marLeft w:val="0"/>
      <w:marRight w:val="0"/>
      <w:marTop w:val="0"/>
      <w:marBottom w:val="0"/>
      <w:divBdr>
        <w:top w:val="none" w:sz="0" w:space="0" w:color="auto"/>
        <w:left w:val="none" w:sz="0" w:space="0" w:color="auto"/>
        <w:bottom w:val="none" w:sz="0" w:space="0" w:color="auto"/>
        <w:right w:val="none" w:sz="0" w:space="0" w:color="auto"/>
      </w:divBdr>
    </w:div>
    <w:div w:id="479545416">
      <w:bodyDiv w:val="1"/>
      <w:marLeft w:val="0"/>
      <w:marRight w:val="0"/>
      <w:marTop w:val="0"/>
      <w:marBottom w:val="0"/>
      <w:divBdr>
        <w:top w:val="none" w:sz="0" w:space="0" w:color="auto"/>
        <w:left w:val="none" w:sz="0" w:space="0" w:color="auto"/>
        <w:bottom w:val="none" w:sz="0" w:space="0" w:color="auto"/>
        <w:right w:val="none" w:sz="0" w:space="0" w:color="auto"/>
      </w:divBdr>
    </w:div>
    <w:div w:id="580871002">
      <w:bodyDiv w:val="1"/>
      <w:marLeft w:val="0"/>
      <w:marRight w:val="0"/>
      <w:marTop w:val="0"/>
      <w:marBottom w:val="0"/>
      <w:divBdr>
        <w:top w:val="none" w:sz="0" w:space="0" w:color="auto"/>
        <w:left w:val="none" w:sz="0" w:space="0" w:color="auto"/>
        <w:bottom w:val="none" w:sz="0" w:space="0" w:color="auto"/>
        <w:right w:val="none" w:sz="0" w:space="0" w:color="auto"/>
      </w:divBdr>
    </w:div>
    <w:div w:id="1433547196">
      <w:bodyDiv w:val="1"/>
      <w:marLeft w:val="0"/>
      <w:marRight w:val="0"/>
      <w:marTop w:val="0"/>
      <w:marBottom w:val="0"/>
      <w:divBdr>
        <w:top w:val="none" w:sz="0" w:space="0" w:color="auto"/>
        <w:left w:val="none" w:sz="0" w:space="0" w:color="auto"/>
        <w:bottom w:val="none" w:sz="0" w:space="0" w:color="auto"/>
        <w:right w:val="none" w:sz="0" w:space="0" w:color="auto"/>
      </w:divBdr>
    </w:div>
    <w:div w:id="1546865882">
      <w:bodyDiv w:val="1"/>
      <w:marLeft w:val="0"/>
      <w:marRight w:val="0"/>
      <w:marTop w:val="0"/>
      <w:marBottom w:val="0"/>
      <w:divBdr>
        <w:top w:val="none" w:sz="0" w:space="0" w:color="auto"/>
        <w:left w:val="none" w:sz="0" w:space="0" w:color="auto"/>
        <w:bottom w:val="none" w:sz="0" w:space="0" w:color="auto"/>
        <w:right w:val="none" w:sz="0" w:space="0" w:color="auto"/>
      </w:divBdr>
    </w:div>
    <w:div w:id="1558517122">
      <w:bodyDiv w:val="1"/>
      <w:marLeft w:val="0"/>
      <w:marRight w:val="0"/>
      <w:marTop w:val="0"/>
      <w:marBottom w:val="0"/>
      <w:divBdr>
        <w:top w:val="none" w:sz="0" w:space="0" w:color="auto"/>
        <w:left w:val="none" w:sz="0" w:space="0" w:color="auto"/>
        <w:bottom w:val="none" w:sz="0" w:space="0" w:color="auto"/>
        <w:right w:val="none" w:sz="0" w:space="0" w:color="auto"/>
      </w:divBdr>
    </w:div>
    <w:div w:id="1826359017">
      <w:bodyDiv w:val="1"/>
      <w:marLeft w:val="0"/>
      <w:marRight w:val="0"/>
      <w:marTop w:val="0"/>
      <w:marBottom w:val="0"/>
      <w:divBdr>
        <w:top w:val="none" w:sz="0" w:space="0" w:color="auto"/>
        <w:left w:val="none" w:sz="0" w:space="0" w:color="auto"/>
        <w:bottom w:val="none" w:sz="0" w:space="0" w:color="auto"/>
        <w:right w:val="none" w:sz="0" w:space="0" w:color="auto"/>
      </w:divBdr>
    </w:div>
    <w:div w:id="1962606795">
      <w:bodyDiv w:val="1"/>
      <w:marLeft w:val="0"/>
      <w:marRight w:val="0"/>
      <w:marTop w:val="0"/>
      <w:marBottom w:val="0"/>
      <w:divBdr>
        <w:top w:val="none" w:sz="0" w:space="0" w:color="auto"/>
        <w:left w:val="none" w:sz="0" w:space="0" w:color="auto"/>
        <w:bottom w:val="none" w:sz="0" w:space="0" w:color="auto"/>
        <w:right w:val="none" w:sz="0" w:space="0" w:color="auto"/>
      </w:divBdr>
    </w:div>
    <w:div w:id="2123454322">
      <w:bodyDiv w:val="1"/>
      <w:marLeft w:val="0"/>
      <w:marRight w:val="0"/>
      <w:marTop w:val="0"/>
      <w:marBottom w:val="0"/>
      <w:divBdr>
        <w:top w:val="none" w:sz="0" w:space="0" w:color="auto"/>
        <w:left w:val="none" w:sz="0" w:space="0" w:color="auto"/>
        <w:bottom w:val="none" w:sz="0" w:space="0" w:color="auto"/>
        <w:right w:val="none" w:sz="0" w:space="0" w:color="auto"/>
      </w:divBdr>
    </w:div>
    <w:div w:id="214233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canberrahealthservices.act.gov.au/about-us/policies-and-guidelines" TargetMode="External"/><Relationship Id="rId21" Type="http://schemas.openxmlformats.org/officeDocument/2006/relationships/hyperlink" Target="mailto:CHSNCH.PastoralCare@act.gov.au" TargetMode="External"/><Relationship Id="rId42" Type="http://schemas.openxmlformats.org/officeDocument/2006/relationships/hyperlink" Target="mailto:SNSWLHD-VAD@health.nsw.gov.au" TargetMode="External"/><Relationship Id="rId47" Type="http://schemas.openxmlformats.org/officeDocument/2006/relationships/hyperlink" Target="https://griefline.org.au/get-help/vad-support-groups/" TargetMode="External"/><Relationship Id="rId63" Type="http://schemas.openxmlformats.org/officeDocument/2006/relationships/hyperlink" Target="https://www.act.gov.au/health/end-of-life-and-palliative-care/supporting-voluntary-assisted-dying-for-people-in-your-care" TargetMode="External"/><Relationship Id="rId68" Type="http://schemas.openxmlformats.org/officeDocument/2006/relationships/hyperlink" Target="https://www.canberrahealthservices.act.gov.au/accessibility" TargetMode="External"/><Relationship Id="rId16" Type="http://schemas.openxmlformats.org/officeDocument/2006/relationships/hyperlink" Target="https://www.act.gov.au/health/end-of-life-and-palliative-care/supporting-voluntary-assisted-dying-for-people-in-your-care" TargetMode="External"/><Relationship Id="rId11" Type="http://schemas.openxmlformats.org/officeDocument/2006/relationships/hyperlink" Target="https://www.act.gov.au/health/end-of-life-and-palliative-care/voluntary-assisted-dying-in-the-act" TargetMode="External"/><Relationship Id="rId24" Type="http://schemas.openxmlformats.org/officeDocument/2006/relationships/hyperlink" Target="https://www.act.gov.au/health/end-of-life-and-palliative-care/voluntary-assisted-dying-in-the-act" TargetMode="External"/><Relationship Id="rId32" Type="http://schemas.openxmlformats.org/officeDocument/2006/relationships/hyperlink" Target="https://www.act.gov.au/health/end-of-life-and-palliative-care/voluntary-assisted-dying-in-the-act" TargetMode="External"/><Relationship Id="rId37" Type="http://schemas.openxmlformats.org/officeDocument/2006/relationships/hyperlink" Target="https://www.act.gov.au/health/end-of-life-and-palliative-care/supporting-voluntary-assisted-dying-for-people-in-your-care" TargetMode="External"/><Relationship Id="rId40" Type="http://schemas.openxmlformats.org/officeDocument/2006/relationships/hyperlink" Target="https://www.health.nsw.gov.au/voluntary-assisted-dying/Pages/default.aspx" TargetMode="External"/><Relationship Id="rId45" Type="http://schemas.openxmlformats.org/officeDocument/2006/relationships/hyperlink" Target="https://www.lifeline.org.au/" TargetMode="External"/><Relationship Id="rId53" Type="http://schemas.openxmlformats.org/officeDocument/2006/relationships/hyperlink" Target="https://www.drs4drs.com.au/" TargetMode="External"/><Relationship Id="rId58" Type="http://schemas.openxmlformats.org/officeDocument/2006/relationships/hyperlink" Target="https://palliativecare.org.au/" TargetMode="External"/><Relationship Id="rId66" Type="http://schemas.openxmlformats.org/officeDocument/2006/relationships/image" Target="media/image7.png"/><Relationship Id="rId74"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www.eldac.com.au/" TargetMode="External"/><Relationship Id="rId19" Type="http://schemas.openxmlformats.org/officeDocument/2006/relationships/hyperlink" Target="mailto:NCH.ALOS@act.gov.au" TargetMode="External"/><Relationship Id="rId14" Type="http://schemas.openxmlformats.org/officeDocument/2006/relationships/image" Target="media/image1.png"/><Relationship Id="rId22" Type="http://schemas.openxmlformats.org/officeDocument/2006/relationships/hyperlink" Target="https://www.act.gov.au/health/end-of-life-and-palliative-care/supporting-voluntary-assisted-dying-for-people-in-your-care" TargetMode="External"/><Relationship Id="rId27" Type="http://schemas.openxmlformats.org/officeDocument/2006/relationships/hyperlink" Target="https://www.act.gov.au/health/end-of-life-and-palliative-care/voluntary-assisted-dying-in-the-act" TargetMode="External"/><Relationship Id="rId30" Type="http://schemas.openxmlformats.org/officeDocument/2006/relationships/hyperlink" Target="https://www.act.gov.au/health/end-of-life-and-palliative-care/supporting-voluntary-assisted-dying-for-people-in-your-care" TargetMode="External"/><Relationship Id="rId35" Type="http://schemas.openxmlformats.org/officeDocument/2006/relationships/image" Target="media/image4.png"/><Relationship Id="rId43" Type="http://schemas.openxmlformats.org/officeDocument/2006/relationships/hyperlink" Target="https://www.act.gov.au/health/end-of-life-and-palliative-care/supporting-voluntary-assisted-dying-for-people-in-your-care" TargetMode="External"/><Relationship Id="rId48" Type="http://schemas.openxmlformats.org/officeDocument/2006/relationships/hyperlink" Target="https://www.13yarn.org.au/" TargetMode="External"/><Relationship Id="rId56" Type="http://schemas.openxmlformats.org/officeDocument/2006/relationships/hyperlink" Target="https://supportforpharmacists.org.au/about-us/" TargetMode="External"/><Relationship Id="rId64" Type="http://schemas.openxmlformats.org/officeDocument/2006/relationships/image" Target="media/image5.png"/><Relationship Id="rId69" Type="http://schemas.openxmlformats.org/officeDocument/2006/relationships/image" Target="media/image9.png"/><Relationship Id="rId77"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s://www.partner-loss-support-canberra.com/"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canberrahealthservices.act.gov.au/about-us/policies-and-guidelines" TargetMode="External"/><Relationship Id="rId17" Type="http://schemas.openxmlformats.org/officeDocument/2006/relationships/hyperlink" Target="https://www.act.gov.au/health/end-of-life-and-palliative-care/providing-voluntary-assisted-dying-services-in-the-act" TargetMode="External"/><Relationship Id="rId25" Type="http://schemas.openxmlformats.org/officeDocument/2006/relationships/hyperlink" Target="https://www.act.gov.au/health/end-of-life-and-palliative-care/supporting-voluntary-assisted-dying-for-people-in-your-care" TargetMode="External"/><Relationship Id="rId33" Type="http://schemas.openxmlformats.org/officeDocument/2006/relationships/hyperlink" Target="mailto:vad.carenavigators@act.gov.au" TargetMode="External"/><Relationship Id="rId38" Type="http://schemas.openxmlformats.org/officeDocument/2006/relationships/hyperlink" Target="https://www.act.gov.au/health/end-of-life-and-palliative-care/providing-voluntary-assisted-dying-services-in-the-act" TargetMode="External"/><Relationship Id="rId46" Type="http://schemas.openxmlformats.org/officeDocument/2006/relationships/hyperlink" Target="https://griefline.org.au/" TargetMode="External"/><Relationship Id="rId59" Type="http://schemas.openxmlformats.org/officeDocument/2006/relationships/hyperlink" Target="https://www.grief.org.au/" TargetMode="External"/><Relationship Id="rId67" Type="http://schemas.openxmlformats.org/officeDocument/2006/relationships/image" Target="media/image8.png"/><Relationship Id="rId20" Type="http://schemas.openxmlformats.org/officeDocument/2006/relationships/hyperlink" Target="mailto:spiritualsupportservices@act.gov.au" TargetMode="External"/><Relationship Id="rId41" Type="http://schemas.openxmlformats.org/officeDocument/2006/relationships/hyperlink" Target="mailto:NSLHD-VADCareNavigator@health.nsw.gov.au" TargetMode="External"/><Relationship Id="rId54" Type="http://schemas.openxmlformats.org/officeDocument/2006/relationships/hyperlink" Target="https://www.nmsupport.org.au/" TargetMode="External"/><Relationship Id="rId62" Type="http://schemas.openxmlformats.org/officeDocument/2006/relationships/hyperlink" Target="https://palliativecareeducation.com.au/course/index.php?categoryid=5&amp;utm_source=HomeBanner&amp;utm_medium=HomeBanner&amp;utm_campaign=Online_Module" TargetMode="External"/><Relationship Id="rId70" Type="http://schemas.openxmlformats.org/officeDocument/2006/relationships/hyperlink" Target="mailto:vad.carenavigators@act.gov.au" TargetMode="External"/><Relationship Id="rId75"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ct.gov.au/directorates-and-agencies/health-and-community-services-directorate/act-voluntary-assisted-dying-oversight-board" TargetMode="External"/><Relationship Id="rId23" Type="http://schemas.openxmlformats.org/officeDocument/2006/relationships/hyperlink" Target="https://www.act.gov.au/health/end-of-life-and-palliative-care/becoming-a-voluntary-assisted-dying-practitioner" TargetMode="External"/><Relationship Id="rId28" Type="http://schemas.openxmlformats.org/officeDocument/2006/relationships/hyperlink" Target="https://www.act.gov.au/health/end-of-life-and-palliative-care/supporting-voluntary-assisted-dying-for-people-in-your-care" TargetMode="External"/><Relationship Id="rId36" Type="http://schemas.openxmlformats.org/officeDocument/2006/relationships/hyperlink" Target="mailto:vadps@act.gov.au" TargetMode="External"/><Relationship Id="rId49" Type="http://schemas.openxmlformats.org/officeDocument/2006/relationships/hyperlink" Target="https://www.grief.org.au/" TargetMode="External"/><Relationship Id="rId57" Type="http://schemas.openxmlformats.org/officeDocument/2006/relationships/hyperlink" Target="https://www.endoflifeessentials.com.au/" TargetMode="External"/><Relationship Id="rId10" Type="http://schemas.openxmlformats.org/officeDocument/2006/relationships/endnotes" Target="endnotes.xml"/><Relationship Id="rId31" Type="http://schemas.openxmlformats.org/officeDocument/2006/relationships/image" Target="media/image2.png"/><Relationship Id="rId44" Type="http://schemas.openxmlformats.org/officeDocument/2006/relationships/hyperlink" Target="https://www.act.gov.au/health/end-of-life-and-palliative-care/grief-and-bereavement" TargetMode="External"/><Relationship Id="rId52" Type="http://schemas.openxmlformats.org/officeDocument/2006/relationships/hyperlink" Target="https://www.partner-loss-support-canberra.com/" TargetMode="External"/><Relationship Id="rId60" Type="http://schemas.openxmlformats.org/officeDocument/2006/relationships/hyperlink" Target="https://www.caresearch.com.au/" TargetMode="External"/><Relationship Id="rId65" Type="http://schemas.openxmlformats.org/officeDocument/2006/relationships/image" Target="media/image6.png"/><Relationship Id="rId73" Type="http://schemas.openxmlformats.org/officeDocument/2006/relationships/header" Target="header1.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ct.gov.au/health/end-of-life-and-palliative-care/supporting-voluntary-assisted-dying-for-people-in-your-care" TargetMode="External"/><Relationship Id="rId18" Type="http://schemas.openxmlformats.org/officeDocument/2006/relationships/hyperlink" Target="mailto:ALOService@act.gov.au" TargetMode="External"/><Relationship Id="rId39" Type="http://schemas.openxmlformats.org/officeDocument/2006/relationships/hyperlink" Target="mailto:organ.donation@act.gov.au" TargetMode="External"/><Relationship Id="rId34" Type="http://schemas.openxmlformats.org/officeDocument/2006/relationships/image" Target="media/image3.png"/><Relationship Id="rId50" Type="http://schemas.openxmlformats.org/officeDocument/2006/relationships/hyperlink" Target="https://www.canberragriefcentre.com.au/" TargetMode="External"/><Relationship Id="rId55" Type="http://schemas.openxmlformats.org/officeDocument/2006/relationships/hyperlink" Target="https://nursemidwifehpa.org.au/"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mailto:vad.carenavigators@act.gov.au" TargetMode="External"/><Relationship Id="rId2" Type="http://schemas.openxmlformats.org/officeDocument/2006/relationships/customXml" Target="../customXml/item2.xml"/><Relationship Id="rId29" Type="http://schemas.openxmlformats.org/officeDocument/2006/relationships/hyperlink" Target="https://www.act.gov.au/health/end-of-life-and-palliative-care/voluntary-assisted-dying-in-the-ac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Q:\Strategy%20Policy%20and%20Planning\Strategy%20and%20Governance\Policy%20Team\CHS%20PC\Resources\Templates\CHS%20Procedure%20Template.dotx" TargetMode="External"/></Relationships>
</file>

<file path=word/glossary/_rels/document.xml.rels><?xml version="1.0" encoding="UTF-8" standalone="yes"?>
<Relationships xmlns="http://schemas.openxmlformats.org/package/2006/relationships"><Relationship Id="rId8" Type="http://schemas.openxmlformats.org/officeDocument/2006/relationships/hyperlink" Target="https://www.canberrahealthservices.act.gov.au/accessibility" TargetMode="External"/><Relationship Id="rId3" Type="http://schemas.openxmlformats.org/officeDocument/2006/relationships/webSettings" Target="webSettings.xml"/><Relationship Id="rId7" Type="http://schemas.openxmlformats.org/officeDocument/2006/relationships/image" Target="../media/image1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4.png"/><Relationship Id="rId5" Type="http://schemas.openxmlformats.org/officeDocument/2006/relationships/image" Target="../media/image13.png"/><Relationship Id="rId10" Type="http://schemas.openxmlformats.org/officeDocument/2006/relationships/fontTable" Target="fontTable.xml"/><Relationship Id="rId4" Type="http://schemas.openxmlformats.org/officeDocument/2006/relationships/image" Target="../media/image12.png"/><Relationship Id="rId9" Type="http://schemas.openxmlformats.org/officeDocument/2006/relationships/image" Target="../media/image16.png"/></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AFB331B9BEA4F21A74528721709B271"/>
        <w:category>
          <w:name w:val="General"/>
          <w:gallery w:val="placeholder"/>
        </w:category>
        <w:types>
          <w:type w:val="bbPlcHdr"/>
        </w:types>
        <w:behaviors>
          <w:behavior w:val="content"/>
        </w:behaviors>
        <w:guid w:val="{AC025BEA-35B6-4126-B4E3-1D9867A5FD68}"/>
      </w:docPartPr>
      <w:docPartBody>
        <w:p w:rsidR="00B3034A" w:rsidRDefault="00B3034A">
          <w:pPr>
            <w:pStyle w:val="BAFB331B9BEA4F21A74528721709B271"/>
          </w:pPr>
          <w:r>
            <w:rPr>
              <w:noProof/>
              <w:sz w:val="20"/>
              <w:szCs w:val="20"/>
            </w:rPr>
            <w:drawing>
              <wp:inline distT="0" distB="0" distL="0" distR="0" wp14:anchorId="79608DA6" wp14:editId="79608DA7">
                <wp:extent cx="282575" cy="285750"/>
                <wp:effectExtent l="0" t="0" r="3175" b="0"/>
                <wp:docPr id="7" name="Picture 1" descr="Icon of a moth to represent Acknowledgement of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5" name="Picture 1915689285" descr="Icon of a moth to represent Acknowledgement of Country"/>
                        <pic:cNvPicPr/>
                      </pic:nvPicPr>
                      <pic:blipFill rotWithShape="1">
                        <a:blip r:embed="rId4" cstate="print">
                          <a:extLst>
                            <a:ext uri="{28A0092B-C50C-407E-A947-70E740481C1C}">
                              <a14:useLocalDpi xmlns:a14="http://schemas.microsoft.com/office/drawing/2010/main" val="0"/>
                            </a:ext>
                          </a:extLst>
                        </a:blip>
                        <a:srcRect l="19859" t="18441" r="17021" b="17730"/>
                        <a:stretch/>
                      </pic:blipFill>
                      <pic:spPr bwMode="auto">
                        <a:xfrm>
                          <a:off x="0" y="0"/>
                          <a:ext cx="282575" cy="28575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sz w:val="20"/>
              <w:szCs w:val="20"/>
            </w:rPr>
            <w:t>Acknowledgement of Country</w:t>
          </w:r>
        </w:p>
      </w:docPartBody>
    </w:docPart>
    <w:docPart>
      <w:docPartPr>
        <w:name w:val="497BEB6EDE294EA298ADCAB6AA429AD1"/>
        <w:category>
          <w:name w:val="General"/>
          <w:gallery w:val="placeholder"/>
        </w:category>
        <w:types>
          <w:type w:val="bbPlcHdr"/>
        </w:types>
        <w:behaviors>
          <w:behavior w:val="content"/>
        </w:behaviors>
        <w:guid w:val="{4E70B4BC-73E5-4583-ACE8-C22B74B4CF82}"/>
      </w:docPartPr>
      <w:docPartBody>
        <w:p w:rsidR="00B3034A" w:rsidRDefault="00B3034A">
          <w:pPr>
            <w:pStyle w:val="497BEB6EDE294EA298ADCAB6AA429AD1"/>
          </w:pPr>
          <w:r w:rsidRPr="00EE29F8">
            <w:rPr>
              <w:rStyle w:val="PlaceholderText"/>
            </w:rPr>
            <w:t>Choose an item.</w:t>
          </w:r>
        </w:p>
      </w:docPartBody>
    </w:docPart>
    <w:docPart>
      <w:docPartPr>
        <w:name w:val="B7B98AC0933D40CFA43C249A3FA0E646"/>
        <w:category>
          <w:name w:val="General"/>
          <w:gallery w:val="placeholder"/>
        </w:category>
        <w:types>
          <w:type w:val="bbPlcHdr"/>
        </w:types>
        <w:behaviors>
          <w:behavior w:val="content"/>
        </w:behaviors>
        <w:guid w:val="{740B41C3-3D9A-42D2-88AF-BFACB6D8A60E}"/>
      </w:docPartPr>
      <w:docPartBody>
        <w:p w:rsidR="00B3034A" w:rsidRPr="00F26C97" w:rsidRDefault="00B3034A" w:rsidP="003B0E72">
          <w:pPr>
            <w:pStyle w:val="Bottomblocktext"/>
            <w:rPr>
              <w:b/>
              <w:bCs w:val="0"/>
              <w:sz w:val="20"/>
              <w:szCs w:val="20"/>
            </w:rPr>
          </w:pPr>
          <w:r>
            <w:rPr>
              <w:b/>
              <w:bCs w:val="0"/>
              <w:noProof/>
              <w:sz w:val="20"/>
              <w:szCs w:val="20"/>
            </w:rPr>
            <w:drawing>
              <wp:inline distT="0" distB="0" distL="0" distR="0" wp14:anchorId="79608DA8" wp14:editId="79608DA9">
                <wp:extent cx="338275" cy="331065"/>
                <wp:effectExtent l="0" t="0" r="5080" b="0"/>
                <wp:docPr id="1710164698" name="Picture 1" descr="Icon of a person inside a circle, 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6" name="Picture 1915689286" descr="Icon of a person inside a circle, accessibility icon"/>
                        <pic:cNvPicPr/>
                      </pic:nvPicPr>
                      <pic:blipFill rotWithShape="1">
                        <a:blip r:embed="rId5" cstate="print">
                          <a:extLst>
                            <a:ext uri="{28A0092B-C50C-407E-A947-70E740481C1C}">
                              <a14:useLocalDpi xmlns:a14="http://schemas.microsoft.com/office/drawing/2010/main" val="0"/>
                            </a:ext>
                          </a:extLst>
                        </a:blip>
                        <a:srcRect l="17382" t="17019" r="14687" b="16499"/>
                        <a:stretch/>
                      </pic:blipFill>
                      <pic:spPr bwMode="auto">
                        <a:xfrm>
                          <a:off x="0" y="0"/>
                          <a:ext cx="341131" cy="33386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bCs w:val="0"/>
              <w:sz w:val="20"/>
              <w:szCs w:val="20"/>
            </w:rPr>
            <w:t>Accessibility</w:t>
          </w:r>
          <w:r>
            <w:rPr>
              <w:b/>
              <w:bCs w:val="0"/>
              <w:sz w:val="20"/>
              <w:szCs w:val="20"/>
            </w:rPr>
            <w:t xml:space="preserve"> </w:t>
          </w:r>
          <w:r>
            <w:rPr>
              <w:noProof/>
              <w:sz w:val="20"/>
              <w:szCs w:val="20"/>
            </w:rPr>
            <w:drawing>
              <wp:inline distT="0" distB="0" distL="0" distR="0" wp14:anchorId="79608DAA" wp14:editId="79608DAB">
                <wp:extent cx="143919" cy="139700"/>
                <wp:effectExtent l="0" t="0" r="8890" b="0"/>
                <wp:docPr id="1551581959" name="Picture 2"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7" name="Picture 1915689287" descr="Phone icon"/>
                        <pic:cNvPicPr/>
                      </pic:nvPicPr>
                      <pic:blipFill rotWithShape="1">
                        <a:blip r:embed="rId6"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(02) 5124 0000</w:t>
          </w:r>
        </w:p>
        <w:p w:rsidR="00B3034A" w:rsidRPr="00F26C97" w:rsidRDefault="00B3034A" w:rsidP="003B0E72">
          <w:pPr>
            <w:pStyle w:val="Bottomblocktext"/>
            <w:rPr>
              <w:b/>
              <w:bCs w:val="0"/>
              <w:sz w:val="20"/>
              <w:szCs w:val="20"/>
            </w:rPr>
          </w:pPr>
          <w:r>
            <w:rPr>
              <w:b/>
              <w:bCs w:val="0"/>
              <w:noProof/>
              <w:sz w:val="20"/>
              <w:szCs w:val="20"/>
            </w:rPr>
            <w:drawing>
              <wp:inline distT="0" distB="0" distL="0" distR="0" wp14:anchorId="79608DAC" wp14:editId="79608DAD">
                <wp:extent cx="326104" cy="323850"/>
                <wp:effectExtent l="0" t="0" r="0" b="0"/>
                <wp:docPr id="244032984" name="Picture 3" descr="Interpre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9" name="Picture 1915689289" descr="Interpreter logo"/>
                        <pic:cNvPicPr/>
                      </pic:nvPicPr>
                      <pic:blipFill rotWithShape="1">
                        <a:blip r:embed="rId7" cstate="print">
                          <a:extLst>
                            <a:ext uri="{28A0092B-C50C-407E-A947-70E740481C1C}">
                              <a14:useLocalDpi xmlns:a14="http://schemas.microsoft.com/office/drawing/2010/main" val="0"/>
                            </a:ext>
                          </a:extLst>
                        </a:blip>
                        <a:srcRect l="11468" t="11821" r="11962" b="12139"/>
                        <a:stretch/>
                      </pic:blipFill>
                      <pic:spPr bwMode="auto">
                        <a:xfrm>
                          <a:off x="0" y="0"/>
                          <a:ext cx="328748" cy="326476"/>
                        </a:xfrm>
                        <a:prstGeom prst="rect">
                          <a:avLst/>
                        </a:prstGeom>
                        <a:ln>
                          <a:noFill/>
                        </a:ln>
                        <a:extLst>
                          <a:ext uri="{53640926-AAD7-44D8-BBD7-CCE9431645EC}">
                            <a14:shadowObscured xmlns:a14="http://schemas.microsoft.com/office/drawing/2010/main"/>
                          </a:ext>
                        </a:extLst>
                      </pic:spPr>
                    </pic:pic>
                  </a:graphicData>
                </a:graphic>
              </wp:inline>
            </w:drawing>
          </w:r>
          <w:r>
            <w:rPr>
              <w:b/>
              <w:bCs w:val="0"/>
              <w:sz w:val="20"/>
              <w:szCs w:val="20"/>
            </w:rPr>
            <w:t xml:space="preserve"> </w:t>
          </w:r>
          <w:r w:rsidRPr="00350211">
            <w:rPr>
              <w:b/>
              <w:bCs w:val="0"/>
              <w:sz w:val="20"/>
              <w:szCs w:val="20"/>
            </w:rPr>
            <w:t>Interpreter</w:t>
          </w:r>
          <w:r>
            <w:rPr>
              <w:b/>
              <w:bCs w:val="0"/>
              <w:sz w:val="20"/>
              <w:szCs w:val="20"/>
            </w:rPr>
            <w:t xml:space="preserve"> </w:t>
          </w:r>
          <w:r>
            <w:rPr>
              <w:noProof/>
              <w:sz w:val="20"/>
              <w:szCs w:val="20"/>
            </w:rPr>
            <w:drawing>
              <wp:inline distT="0" distB="0" distL="0" distR="0" wp14:anchorId="79608DAE" wp14:editId="79608DAF">
                <wp:extent cx="143919" cy="139700"/>
                <wp:effectExtent l="0" t="0" r="8890" b="0"/>
                <wp:docPr id="670583412" name="Picture 4"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0" name="Picture 1915689290" descr="Phone icon"/>
                        <pic:cNvPicPr/>
                      </pic:nvPicPr>
                      <pic:blipFill rotWithShape="1">
                        <a:blip r:embed="rId6"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131 450</w:t>
          </w:r>
        </w:p>
        <w:p w:rsidR="00B3034A" w:rsidRDefault="00B3034A" w:rsidP="003B0E72">
          <w:pPr>
            <w:pStyle w:val="Bottomblocktext"/>
            <w:rPr>
              <w:sz w:val="20"/>
              <w:szCs w:val="20"/>
            </w:rPr>
          </w:pPr>
          <w:hyperlink r:id="rId8" w:history="1">
            <w:r w:rsidRPr="00350211">
              <w:rPr>
                <w:rStyle w:val="Hyperlink"/>
                <w:sz w:val="20"/>
                <w:szCs w:val="20"/>
              </w:rPr>
              <w:t>canberrahealthservices.act.gov.au/accessibility</w:t>
            </w:r>
          </w:hyperlink>
        </w:p>
        <w:p w:rsidR="00B3034A" w:rsidRDefault="00B3034A">
          <w:pPr>
            <w:pStyle w:val="B7B98AC0933D40CFA43C249A3FA0E646"/>
          </w:pPr>
          <w:r>
            <w:rPr>
              <w:b/>
              <w:bCs/>
              <w:noProof/>
            </w:rPr>
            <w:drawing>
              <wp:inline distT="0" distB="0" distL="0" distR="0" wp14:anchorId="79608DB0" wp14:editId="79608DB1">
                <wp:extent cx="1323833" cy="309418"/>
                <wp:effectExtent l="0" t="0" r="0" b="0"/>
                <wp:docPr id="525315502" name="Picture 5" descr="Philadelphia Pride Flag, Transgender Pride Flag, Intersex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1" name="Picture 1915689291" descr="Philadelphia Pride Flag, Transgender Pride Flag, Intersex Flag"/>
                        <pic:cNvPicPr/>
                      </pic:nvPicPr>
                      <pic:blipFill rotWithShape="1">
                        <a:blip r:embed="rId9" cstate="print">
                          <a:extLst>
                            <a:ext uri="{28A0092B-C50C-407E-A947-70E740481C1C}">
                              <a14:useLocalDpi xmlns:a14="http://schemas.microsoft.com/office/drawing/2010/main" val="0"/>
                            </a:ext>
                          </a:extLst>
                        </a:blip>
                        <a:srcRect l="14227" t="41711" r="12749" b="41221"/>
                        <a:stretch/>
                      </pic:blipFill>
                      <pic:spPr bwMode="auto">
                        <a:xfrm>
                          <a:off x="0" y="0"/>
                          <a:ext cx="1353966" cy="316461"/>
                        </a:xfrm>
                        <a:prstGeom prst="rect">
                          <a:avLst/>
                        </a:prstGeom>
                        <a:ln>
                          <a:noFill/>
                        </a:ln>
                        <a:extLst>
                          <a:ext uri="{53640926-AAD7-44D8-BBD7-CCE9431645EC}">
                            <a14:shadowObscured xmlns:a14="http://schemas.microsoft.com/office/drawing/2010/main"/>
                          </a:ext>
                        </a:extLst>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SemiBold">
    <w:panose1 w:val="000007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34A"/>
    <w:rsid w:val="00053189"/>
    <w:rsid w:val="00093667"/>
    <w:rsid w:val="00121D1D"/>
    <w:rsid w:val="001A1D81"/>
    <w:rsid w:val="001D0BFF"/>
    <w:rsid w:val="00274071"/>
    <w:rsid w:val="00291660"/>
    <w:rsid w:val="002A16EF"/>
    <w:rsid w:val="004374AD"/>
    <w:rsid w:val="00447042"/>
    <w:rsid w:val="004550AC"/>
    <w:rsid w:val="00500ADA"/>
    <w:rsid w:val="005B4F17"/>
    <w:rsid w:val="005B761B"/>
    <w:rsid w:val="005E7011"/>
    <w:rsid w:val="005F1FD5"/>
    <w:rsid w:val="00610B6F"/>
    <w:rsid w:val="00635F9C"/>
    <w:rsid w:val="00652941"/>
    <w:rsid w:val="00654045"/>
    <w:rsid w:val="00662BD8"/>
    <w:rsid w:val="006B39AA"/>
    <w:rsid w:val="00781AA0"/>
    <w:rsid w:val="007A33F1"/>
    <w:rsid w:val="007C4E09"/>
    <w:rsid w:val="00836799"/>
    <w:rsid w:val="008432AE"/>
    <w:rsid w:val="00862F1D"/>
    <w:rsid w:val="008B4F48"/>
    <w:rsid w:val="008D1C71"/>
    <w:rsid w:val="008D580C"/>
    <w:rsid w:val="00910C49"/>
    <w:rsid w:val="00916BDF"/>
    <w:rsid w:val="009321D9"/>
    <w:rsid w:val="0096729F"/>
    <w:rsid w:val="00A01D84"/>
    <w:rsid w:val="00A33627"/>
    <w:rsid w:val="00A75FDC"/>
    <w:rsid w:val="00A95581"/>
    <w:rsid w:val="00AD7103"/>
    <w:rsid w:val="00AF18B8"/>
    <w:rsid w:val="00B3034A"/>
    <w:rsid w:val="00B6167E"/>
    <w:rsid w:val="00B66503"/>
    <w:rsid w:val="00BA0FCF"/>
    <w:rsid w:val="00C63C36"/>
    <w:rsid w:val="00CD7992"/>
    <w:rsid w:val="00D21BA6"/>
    <w:rsid w:val="00D53459"/>
    <w:rsid w:val="00D568F7"/>
    <w:rsid w:val="00D61E08"/>
    <w:rsid w:val="00D81066"/>
    <w:rsid w:val="00D94969"/>
    <w:rsid w:val="00DD3E24"/>
    <w:rsid w:val="00F20280"/>
    <w:rsid w:val="00F37C68"/>
    <w:rsid w:val="00FC0C23"/>
    <w:rsid w:val="00FD74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FB331B9BEA4F21A74528721709B271">
    <w:name w:val="BAFB331B9BEA4F21A74528721709B271"/>
  </w:style>
  <w:style w:type="character" w:styleId="PlaceholderText">
    <w:name w:val="Placeholder Text"/>
    <w:basedOn w:val="DefaultParagraphFont"/>
    <w:uiPriority w:val="99"/>
    <w:semiHidden/>
    <w:rPr>
      <w:color w:val="808080"/>
    </w:rPr>
  </w:style>
  <w:style w:type="paragraph" w:customStyle="1" w:styleId="497BEB6EDE294EA298ADCAB6AA429AD1">
    <w:name w:val="497BEB6EDE294EA298ADCAB6AA429AD1"/>
  </w:style>
  <w:style w:type="character" w:styleId="Hyperlink">
    <w:name w:val="Hyperlink"/>
    <w:uiPriority w:val="99"/>
    <w:rPr>
      <w:color w:val="auto"/>
      <w:u w:val="single"/>
    </w:rPr>
  </w:style>
  <w:style w:type="paragraph" w:customStyle="1" w:styleId="Bottomblocktext">
    <w:name w:val="Bottom block text"/>
    <w:basedOn w:val="Normal"/>
    <w:uiPriority w:val="99"/>
    <w:pPr>
      <w:keepNext/>
      <w:keepLines/>
      <w:suppressAutoHyphens/>
      <w:autoSpaceDE w:val="0"/>
      <w:autoSpaceDN w:val="0"/>
      <w:adjustRightInd w:val="0"/>
      <w:spacing w:before="113" w:after="57" w:line="200" w:lineRule="atLeast"/>
      <w:textAlignment w:val="center"/>
    </w:pPr>
    <w:rPr>
      <w:rFonts w:ascii="Arial" w:eastAsia="Calibri" w:hAnsi="Arial" w:cs="Montserrat SemiBold"/>
      <w:bCs/>
      <w:color w:val="000000" w:themeColor="text1"/>
      <w:spacing w:val="-1"/>
      <w:kern w:val="0"/>
      <w:sz w:val="16"/>
      <w:szCs w:val="16"/>
      <w:lang w:val="en-US"/>
      <w14:ligatures w14:val="none"/>
    </w:rPr>
  </w:style>
  <w:style w:type="paragraph" w:customStyle="1" w:styleId="B7B98AC0933D40CFA43C249A3FA0E646">
    <w:name w:val="B7B98AC0933D40CFA43C249A3FA0E6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HS - NEW BRAND">
      <a:dk1>
        <a:srgbClr val="000000"/>
      </a:dk1>
      <a:lt1>
        <a:srgbClr val="FFFFFF"/>
      </a:lt1>
      <a:dk2>
        <a:srgbClr val="575757"/>
      </a:dk2>
      <a:lt2>
        <a:srgbClr val="F4F3EE"/>
      </a:lt2>
      <a:accent1>
        <a:srgbClr val="3D2262"/>
      </a:accent1>
      <a:accent2>
        <a:srgbClr val="6E3894"/>
      </a:accent2>
      <a:accent3>
        <a:srgbClr val="00B5A5"/>
      </a:accent3>
      <a:accent4>
        <a:srgbClr val="24C2E8"/>
      </a:accent4>
      <a:accent5>
        <a:srgbClr val="F172A4"/>
      </a:accent5>
      <a:accent6>
        <a:srgbClr val="F47A5C"/>
      </a:accent6>
      <a:hlink>
        <a:srgbClr val="002677"/>
      </a:hlink>
      <a:folHlink>
        <a:srgbClr val="575757"/>
      </a:folHlink>
    </a:clrScheme>
    <a:fontScheme name="CHS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2046B23B19A8774893278BE755DCE152" ma:contentTypeVersion="57" ma:contentTypeDescription="Create a new document." ma:contentTypeScope="" ma:versionID="cc20e4309dcf866f1f0e1daa5566d8bd">
  <xsd:schema xmlns:xsd="http://www.w3.org/2001/XMLSchema" xmlns:xs="http://www.w3.org/2001/XMLSchema" xmlns:p="http://schemas.microsoft.com/office/2006/metadata/properties" xmlns:ns2="690b2128-8961-48af-a473-22c34a9accba" xmlns:ns3="c0239a80-7f07-4ed7-82c3-24ad7d76ada5" targetNamespace="http://schemas.microsoft.com/office/2006/metadata/properties" ma:root="true" ma:fieldsID="475eba9b6c5c876cd98587ca3b21c694" ns2:_="" ns3:_="">
    <xsd:import namespace="690b2128-8961-48af-a473-22c34a9accba"/>
    <xsd:import namespace="c0239a80-7f07-4ed7-82c3-24ad7d76ada5"/>
    <xsd:element name="properties">
      <xsd:complexType>
        <xsd:sequence>
          <xsd:element name="documentManagement">
            <xsd:complexType>
              <xsd:all>
                <xsd:element ref="ns2:Description0" minOccurs="0"/>
                <xsd:element ref="ns2:Key_x0020_Words" minOccurs="0"/>
                <xsd:element ref="ns2:Decision_x0020_Number"/>
                <xsd:element ref="ns2:Version_x0020_Number" minOccurs="0"/>
                <xsd:element ref="ns2:Review_x0020_Date" minOccurs="0"/>
                <xsd:element ref="ns2:Status" minOccurs="0"/>
                <xsd:element ref="ns2:New_x0020_Applies_x0020_To" minOccurs="0"/>
                <xsd:element ref="ns2:New_x0020_Owner"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ISD_x0020_Submitted" minOccurs="0"/>
                <xsd:element ref="ns2:k0794e393e1f41c2810d090eedba34a0" minOccurs="0"/>
                <xsd:element ref="ns2:RelatedPolicies_x002c_ProceduresGuidelin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b2128-8961-48af-a473-22c34a9accba"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xsd:simpleType>
        <xsd:restriction base="dms:DateTime"/>
      </xsd:simpleType>
    </xsd:element>
    <xsd:element name="Status" ma:index="7" nillable="true" ma:displayName="Status" ma:format="RadioButtons" ma:internalName="Status" ma:readOnly="false">
      <xsd:simpleType>
        <xsd:union memberTypes="dms:Text">
          <xsd:simpleType>
            <xsd:restriction base="dms:Choice">
              <xsd:enumeration value="Approved"/>
              <xsd:enumeration value="Due for Review"/>
              <xsd:enumeration value="Overdue for Review"/>
              <xsd:enumeration value="Draft"/>
            </xsd:restriction>
          </xsd:simpleType>
        </xsd:un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Canberra Health Services"/>
              <xsd:enumeration value="Allied Health"/>
              <xsd:enumeration value="Allied Health - Physiotherapists"/>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Maternity"/>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New_x0020_Owner" ma:index="9" nillable="true" ma:displayName="Owner" ma:format="Dropdown" ma:internalName="New_x0020_Owner">
      <xsd:simpleType>
        <xsd:union memberTypes="dms:Text">
          <xsd:simpleType>
            <xsd:restriction base="dms:Choice">
              <xsd:enumeration value="Allied Health"/>
              <xsd:enumeration value="Allied Health - Acute Support"/>
              <xsd:enumeration value="Allied Health - Education"/>
              <xsd:enumeration value="Allied Health - Interprofessional Learning"/>
              <xsd:enumeration value="Canberra Hospital - Integrated Operations Centre"/>
              <xsd:enumeration value="Canberra Hospital - Integrated Operations Centre - Emergency Management Coordination"/>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ancer and Ambulatory Support (CAS) - Integrated Care Program"/>
              <xsd:enumeration value="CEO"/>
              <xsd:enumeration value="CEO - Canberra Hospital Foundation"/>
              <xsd:enumeration value="CEO - Office of Research and Education (ORE)"/>
              <xsd:enumeration value="COO"/>
              <xsd:enumeration value="CHS ED Medical Services"/>
              <xsd:enumeration value="CHS ED Medical Services - Donate Life"/>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DRSM"/>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NCH)"/>
              <xsd:enumeration value="North Canberra Hospital (NCH) - Corporate &amp; Finance - Corporate"/>
              <xsd:enumeration value="North Canberra Hospital (NCH) - Corporate &amp; Finance - Finance"/>
              <xsd:enumeration value="North Canberra Hospital (NCH) - Corporate &amp; Finance - Infrastructure"/>
              <xsd:enumeration value="North Canberra Hospital (NCH) - Corporate &amp; Finance - Clinical Support Services"/>
              <xsd:enumeration value="North Canberra Hospital (NCH) - Corporate &amp; Finance - Digital Health and IT"/>
              <xsd:enumeration value="North Canberra Hospital (NCH) - Critical Care - ICU/CCU"/>
              <xsd:enumeration value="North Canberra Hospital (NCH) - Critical Care - Emergency Department"/>
              <xsd:enumeration value="North Canberra Hospital (NCH) - People &amp; Culture - HR"/>
              <xsd:enumeration value="North Canberra Hospital (NCH) - People &amp; Culture - WHS"/>
              <xsd:enumeration value="North Canberra Hospital (NCH) - People &amp; Culture - L&amp;D"/>
              <xsd:enumeration value="North Canberra Hospital (NCH) - People &amp; Culture - Payroll"/>
              <xsd:enumeration value="North Canberra Hospital (NCH) - People &amp; Culture - Volunteer Services"/>
              <xsd:enumeration value="North Canberra Hospital (NCH) - People &amp; Culture - Security"/>
              <xsd:enumeration value="North Canberra Hospital (NCH) - People &amp; Culture - Injury Management"/>
              <xsd:enumeration value="North Canberra Hospital (NCH) - Nursing &amp; Midwifery - IPC"/>
              <xsd:enumeration value="North Canberra Hospital (NCH) - Nursing &amp; Midwifery - Patient Flow"/>
              <xsd:enumeration value="North Canberra Hospital (NCH) - Nursing &amp; Midwifery - Quality &amp; Safety"/>
              <xsd:enumeration value="North Canberra Hospital (NCH) - Nursing &amp; Midwifery - Professional Functions"/>
              <xsd:enumeration value="North Canberra Hospital (NCH) - Nursing &amp; Midwifery - Clinical L&amp;D"/>
              <xsd:enumeration value="North Canberra Hospital (NCH) - Women &amp; Children"/>
              <xsd:enumeration value="North Canberra Hospital (NCH) - Allied Health &amp; Palliative Care - Allied Health"/>
              <xsd:enumeration value="North Canberra Hospital (NCH) - Allied Health &amp; Palliative Care - Pharmacy"/>
              <xsd:enumeration value="North Canberra Hospital (NCH) - Allied Health &amp; Palliative Care - Palliative Care"/>
              <xsd:enumeration value="North Canberra Hospital (NCH) - Allied Health &amp; Palliative Care - Aboriginal &amp; Torres Strait Islander Liaison Service"/>
              <xsd:enumeration value="North Canberra Hospital (NCH) - Allied Health &amp; Palliative Care - Medical Imaging"/>
              <xsd:enumeration value="North Canberra Hospital (NCH) - Allied Health &amp; Palliative Care - Pastoral Care"/>
              <xsd:enumeration value="North Canberra Hospital (NCH) - Medical &amp; Mental Health - Medical"/>
              <xsd:enumeration value="North Canberra Hospital (NCH) - Medical &amp; Mental Health - Mental Health"/>
              <xsd:enumeration value="North Canberra Hospital (NCH) - Medical Services - Ambulatory Care"/>
              <xsd:enumeration value="North Canberra Hospital (NCH) - Medical Services - Medical Administration"/>
              <xsd:enumeration value="North Canberra Hospital (NCH) - Medical Services - Clinical Governance"/>
              <xsd:enumeration value="North Canberra Hospital (NCH) - Medical Services - Credentialling &amp; Scope of Practice"/>
              <xsd:enumeration value="North Canberra Hospital (NCH) - Medical Services - Research &amp; Innovation"/>
              <xsd:enumeration value="North Canberra Hospital (NCH) - Medical Services - Medical Education &amp; Training"/>
              <xsd:enumeration value="North Canberra Hospital (NCH) - Surgical Division - Perioperative Suite"/>
              <xsd:enumeration value="North Canberra Hospital (NCH) - Surgical Division - Surgical Inpatient"/>
              <xsd:enumeration value="North Canberra Hospital (NCH) - Surgical Division - ICU/CCU"/>
              <xsd:enumeration value="North Canberra Hospital (NCH) - Surgical Division - Preadmission"/>
              <xsd:enumeration value="North Canberra Hospital (NCH) - Surgical Division - Anaesthetics/Acute Pain Service"/>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enumeration value="Decision Support Unit, Health Information Services"/>
            </xsd:restriction>
          </xsd:simpleType>
        </xsd:union>
      </xsd:simpleType>
    </xsd:element>
    <xsd:element name="Type_x0020_of_x0020_Document" ma:index="10" nillable="true" ma:displayName="Type of Document" ma:format="Dropdown" ma:internalName="Type_x0020_of_x0020_Document" ma:readOnly="false">
      <xsd:simpleType>
        <xsd:union memberTypes="dms:Text">
          <xsd:simpleType>
            <xsd:restriction base="dms:Choice">
              <xsd:enumeration value="ACT Government"/>
              <xsd:enumeration value="Health Information Sheet"/>
              <xsd:enumeration value="Framework"/>
              <xsd:enumeration value="Guideline"/>
              <xsd:enumeration value="Manual"/>
              <xsd:enumeration value="Medication Guideline"/>
              <xsd:enumeration value="Medication Standing Order (MSO)"/>
              <xsd:enumeration value="Placeholder"/>
              <xsd:enumeration value="Plan"/>
              <xsd:enumeration value="Policy"/>
              <xsd:enumeration value="Procedure"/>
              <xsd:enumeration value="Strategy"/>
            </xsd:restriction>
          </xsd:simpleType>
        </xsd:union>
      </xsd:simpleType>
    </xsd:element>
    <xsd:element name="Related_x0020_Documents" ma:index="11" nillable="true" ma:displayName="Related Documents" ma:list="{690b2128-8961-48af-a473-22c34a9accba}"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2" nillable="true" ma:displayName="Approval Name|Committee" ma:internalName="Approval_x0020_Name_x007c_Committee" ma:readOnly="false">
      <xsd:simpleType>
        <xsd:restriction base="dms:Text">
          <xsd:maxLength value="255"/>
        </xsd:restriction>
      </xsd:simpleType>
    </xsd:element>
    <xsd:element name="Approval_x0020_Date" ma:index="13" nillable="true" ma:displayName="Approval Date" ma:format="DateOnly" ma:internalName="Approval_x0020_Date" ma:readOnly="false">
      <xsd:simpleType>
        <xsd:restriction base="dms:DateTime"/>
      </xsd:simpleType>
    </xsd:element>
    <xsd:element name="Display_x0020_on_x0020_Internet" ma:index="14" nillable="true" ma:displayName="Display on Internet" ma:default="0" ma:indexed="true" ma:internalName="Display_x0020_on_x0020_Internet" ma:readOnly="false">
      <xsd:simpleType>
        <xsd:restriction base="dms:Boolean"/>
      </xsd:simpleType>
    </xsd:element>
    <xsd:element name="Notes0" ma:index="15" nillable="true" ma:displayName="Notes" ma:internalName="Notes0" ma:readOnly="false">
      <xsd:simpleType>
        <xsd:restriction base="dms:Note">
          <xsd:maxLength value="255"/>
        </xsd:restriction>
      </xsd:simpleType>
    </xsd:element>
    <xsd:element name="Progress" ma:index="16" nillable="true" ma:displayName="Progress" ma:internalName="Progress" ma:readOnly="false">
      <xsd:simpleType>
        <xsd:restriction base="dms:Note"/>
      </xsd:simpleType>
    </xsd:element>
    <xsd:element name="Replaces_x003a_" ma:index="20" nillable="true" ma:displayName="Replaces:" ma:internalName="Replaces_x003a_" ma:readOnly="false">
      <xsd:simpleType>
        <xsd:restriction base="dms:Note"/>
      </xsd:simpleType>
    </xsd:element>
    <xsd:element name="Risk_x0020_Rating" ma:index="21" nillable="true" ma:displayName="Risk Rating" ma:format="Dropdown" ma:internalName="Risk_x0020_Rating" ma:readOnly="false">
      <xsd:simpleType>
        <xsd:restriction base="dms:Choice">
          <xsd:enumeration value="Low"/>
          <xsd:enumeration value="Medium"/>
          <xsd:enumeration value="High"/>
          <xsd:enumeration value="Extreme"/>
          <xsd:enumeration value="Major"/>
          <xsd:enumeration value="Minor"/>
          <xsd:enumeration value="Insignificant"/>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ISD_x0020_Submitted" ma:index="38" nillable="true" ma:displayName="ISD Submitted" ma:default="Not Required" ma:format="Dropdown" ma:internalName="ISD_x0020_Submitted">
      <xsd:simpleType>
        <xsd:restriction base="dms:Choice">
          <xsd:enumeration value="Yes"/>
          <xsd:enumeration value="Not Required"/>
        </xsd:restriction>
      </xsd:simpleType>
    </xsd:element>
    <xsd:element name="k0794e393e1f41c2810d090eedba34a0" ma:index="40" nillable="true" ma:taxonomy="true" ma:internalName="k0794e393e1f41c2810d090eedba34a0" ma:taxonomyFieldName="Related_x0020_Legislation_x0020__x0026__x0020_Guidelines" ma:displayName="Related Legislation" ma:default="" ma:fieldId="{40794e39-3e1f-41c2-810d-090eedba34a0}" ma:taxonomyMulti="true" ma:sspId="a32ba9fb-117d-4a5c-9dda-ba27611682cc" ma:termSetId="49344749-ac97-47db-a832-94a6952cd0d1" ma:anchorId="00000000-0000-0000-0000-000000000000" ma:open="false" ma:isKeyword="false">
      <xsd:complexType>
        <xsd:sequence>
          <xsd:element ref="pc:Terms" minOccurs="0" maxOccurs="1"/>
        </xsd:sequence>
      </xsd:complexType>
    </xsd:element>
    <xsd:element name="RelatedPolicies_x002c_ProceduresGuidelines" ma:index="41" nillable="true" ma:displayName="Related Policies, Procedures, Guidelines and Industry Standards" ma:format="Dropdown" ma:list="690b2128-8961-48af-a473-22c34a9accba" ma:internalName="RelatedPolicies_x002c_ProceduresGuidelines" ma:showField="Title">
      <xsd:complexType>
        <xsd:complexContent>
          <xsd:extension base="dms:MultiChoiceLookup">
            <xsd:sequence>
              <xsd:element name="Value" type="dms:Lookup" maxOccurs="unbounded" minOccurs="0" nillable="true"/>
            </xsd:sequence>
          </xsd:extension>
        </xsd:complexContent>
      </xsd:complex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239a80-7f07-4ed7-82c3-24ad7d76ad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3d9c0df-42c0-4395-97bb-7bb7077d361a}" ma:internalName="TaxCatchAll" ma:showField="CatchAllData" ma:web="c0239a80-7f07-4ed7-82c3-24ad7d76ada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ma:index="19"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rogress xmlns="690b2128-8961-48af-a473-22c34a9accba" xsi:nil="true"/>
    <Approval_x0020_Date xmlns="690b2128-8961-48af-a473-22c34a9accba">2025-11-25T13:00:00+00:00</Approval_x0020_Date>
    <Review_x0020_Date xmlns="690b2128-8961-48af-a473-22c34a9accba">2028-11-30T13:00:00+00:00</Review_x0020_Date>
    <TaxCatchAll xmlns="c0239a80-7f07-4ed7-82c3-24ad7d76ada5">
      <Value>417</Value>
      <Value>415</Value>
      <Value>419</Value>
      <Value>416</Value>
      <Value>434</Value>
      <Value>484</Value>
      <Value>432</Value>
      <Value>435</Value>
      <Value>427</Value>
      <Value>460</Value>
    </TaxCatchAll>
    <Version_x0020_Number xmlns="690b2128-8961-48af-a473-22c34a9accba">1.2</Version_x0020_Number>
    <Notes0 xmlns="690b2128-8961-48af-a473-22c34a9accba" xsi:nil="true"/>
    <Key_x0020_Words xmlns="690b2128-8961-48af-a473-22c34a9accba">VAD, voluntary assisted dying, euthanasia, dying, conscientious objection, medical assis-tance in dying, palliative care, end of life, end-of-life, EOL, death, VAD substance, north</Key_x0020_Words>
    <Type_x0020_of_x0020_Document xmlns="690b2128-8961-48af-a473-22c34a9accba">Procedure</Type_x0020_of_x0020_Document>
    <Approval_x0020_Name_x007c_Committee xmlns="690b2128-8961-48af-a473-22c34a9accba">CHS Policy Document Review Panel</Approval_x0020_Name_x007c_Committee>
    <Status xmlns="690b2128-8961-48af-a473-22c34a9accba">Approved</Status>
    <New_x0020_Applies_x0020_To xmlns="690b2128-8961-48af-a473-22c34a9accba">Canberra Health Services</New_x0020_Applies_x0020_To>
    <Replaces_x003a_ xmlns="690b2128-8961-48af-a473-22c34a9accba" xsi:nil="true"/>
    <ISD_x0020_Submitted xmlns="690b2128-8961-48af-a473-22c34a9accba">Not Required</ISD_x0020_Submitted>
    <Risk_x0020_Rating xmlns="690b2128-8961-48af-a473-22c34a9accba">High</Risk_x0020_Rating>
    <Description0 xmlns="690b2128-8961-48af-a473-22c34a9accba">The purpose of this procedure is to describe the roles, responsibilities and expectations for Canberra Health Services (CHS) staff when providing care to an individual who may be seeking information about or accessing Voluntary Assisted Dying (VAD).</Description0>
    <Display_x0020_on_x0020_Internet xmlns="690b2128-8961-48af-a473-22c34a9accba">true</Display_x0020_on_x0020_Internet>
    <Related_x0020_Documents xmlns="690b2128-8961-48af-a473-22c34a9accba" xsi:nil="true"/>
    <Decision_x0020_Number xmlns="690b2128-8961-48af-a473-22c34a9accba">CHS25/309</Decision_x0020_Number>
    <RelatedPolicies_x002c_ProceduresGuidelines xmlns="690b2128-8961-48af-a473-22c34a9accba">
      <Value>16465</Value>
      <Value>17513</Value>
      <Value>16471</Value>
      <Value>16035</Value>
      <Value>17052</Value>
      <Value>16472</Value>
      <Value>16293</Value>
      <Value>17016</Value>
      <Value>16658</Value>
      <Value>14462</Value>
      <Value>16049</Value>
      <Value>17069</Value>
      <Value>17644</Value>
      <Value>15979</Value>
      <Value>17796</Value>
      <Value>17827</Value>
      <Value>17237</Value>
      <Value>17628</Value>
      <Value>17692</Value>
      <Value>17681</Value>
      <Value>17246</Value>
      <Value>17682</Value>
      <Value>17849</Value>
    </RelatedPolicies_x002c_ProceduresGuidelines>
    <k0794e393e1f41c2810d090eedba34a0 xmlns="690b2128-8961-48af-a473-22c34a9accba">
      <Terms xmlns="http://schemas.microsoft.com/office/infopath/2007/PartnerControls">
        <TermInfo xmlns="http://schemas.microsoft.com/office/infopath/2007/PartnerControls">
          <TermName xmlns="http://schemas.microsoft.com/office/infopath/2007/PartnerControls">Carers Recognition Act 2021 (Territory)</TermName>
          <TermId xmlns="http://schemas.microsoft.com/office/infopath/2007/PartnerControls">a9c8282c-cc19-42a3-a6c3-de05b442298b</TermId>
        </TermInfo>
        <TermInfo xmlns="http://schemas.microsoft.com/office/infopath/2007/PartnerControls">
          <TermName xmlns="http://schemas.microsoft.com/office/infopath/2007/PartnerControls">Crimes Act 1900 (Territory)</TermName>
          <TermId xmlns="http://schemas.microsoft.com/office/infopath/2007/PartnerControls">d90344c6-acf6-410e-b2c0-68eecbc1cc21</TermId>
        </TermInfo>
        <TermInfo xmlns="http://schemas.microsoft.com/office/infopath/2007/PartnerControls">
          <TermName xmlns="http://schemas.microsoft.com/office/infopath/2007/PartnerControls">Criminal Code Act 1995 (Cth)</TermName>
          <TermId xmlns="http://schemas.microsoft.com/office/infopath/2007/PartnerControls">489b7f0c-d1a6-4b83-bae8-0a2b8e45ec22</TermId>
        </TermInfo>
        <TermInfo xmlns="http://schemas.microsoft.com/office/infopath/2007/PartnerControls">
          <TermName xmlns="http://schemas.microsoft.com/office/infopath/2007/PartnerControls">Coroners Act 1997 (Territory)</TermName>
          <TermId xmlns="http://schemas.microsoft.com/office/infopath/2007/PartnerControls">1553e02c-d66a-4c00-87f4-08d1fbdf545b</TermId>
        </TermInfo>
        <TermInfo xmlns="http://schemas.microsoft.com/office/infopath/2007/PartnerControls">
          <TermName xmlns="http://schemas.microsoft.com/office/infopath/2007/PartnerControls">Health Practitioner Regulation National Law Act 2010 (Territory)</TermName>
          <TermId xmlns="http://schemas.microsoft.com/office/infopath/2007/PartnerControls">5cf4d844-a9cf-4787-98ba-e0d28c369acc</TermId>
        </TermInfo>
        <TermInfo xmlns="http://schemas.microsoft.com/office/infopath/2007/PartnerControls">
          <TermName xmlns="http://schemas.microsoft.com/office/infopath/2007/PartnerControls">Health Records (Privacy and Access) Act 1997 (Territory)</TermName>
          <TermId xmlns="http://schemas.microsoft.com/office/infopath/2007/PartnerControls">d07d1347-0355-417c-badf-2bae9c7c0e3b</TermId>
        </TermInfo>
        <TermInfo xmlns="http://schemas.microsoft.com/office/infopath/2007/PartnerControls">
          <TermName xmlns="http://schemas.microsoft.com/office/infopath/2007/PartnerControls">Human Rights Act 2004 (Territory)</TermName>
          <TermId xmlns="http://schemas.microsoft.com/office/infopath/2007/PartnerControls">bbb6fb4a-2117-4ff9-8364-021a762deae2</TermId>
        </TermInfo>
        <TermInfo xmlns="http://schemas.microsoft.com/office/infopath/2007/PartnerControls">
          <TermName xmlns="http://schemas.microsoft.com/office/infopath/2007/PartnerControls">Work Health and Safety Act 2011 (Territory)</TermName>
          <TermId xmlns="http://schemas.microsoft.com/office/infopath/2007/PartnerControls">ff017976-c7e7-4dc1-b890-63352415bc5e</TermId>
        </TermInfo>
        <TermInfo xmlns="http://schemas.microsoft.com/office/infopath/2007/PartnerControls">
          <TermName xmlns="http://schemas.microsoft.com/office/infopath/2007/PartnerControls">Medicines, Poisons and Therapeutic Goods Act 2008 (Territory)</TermName>
          <TermId xmlns="http://schemas.microsoft.com/office/infopath/2007/PartnerControls">e04bb8da-bc44-4cb4-a98e-c18b8e4177ac</TermId>
        </TermInfo>
        <TermInfo xmlns="http://schemas.microsoft.com/office/infopath/2007/PartnerControls">
          <TermName xmlns="http://schemas.microsoft.com/office/infopath/2007/PartnerControls">Mental Health (Secure Facilities) Act 2016 (Territory)</TermName>
          <TermId xmlns="http://schemas.microsoft.com/office/infopath/2007/PartnerControls">a4da4541-9cb1-4ec6-b126-4373b4c05899</TermId>
        </TermInfo>
      </Terms>
    </k0794e393e1f41c2810d090eedba34a0>
    <New_x0020_Owner xmlns="690b2128-8961-48af-a473-22c34a9accba">Cancer and Ambulatory Support (CAS)</New_x0020_Owner>
  </documentManagement>
</p:properties>
</file>

<file path=customXml/itemProps1.xml><?xml version="1.0" encoding="utf-8"?>
<ds:datastoreItem xmlns:ds="http://schemas.openxmlformats.org/officeDocument/2006/customXml" ds:itemID="{B2AA44A3-6D18-4ED3-A200-2EEC34EF0E28}">
  <ds:schemaRefs>
    <ds:schemaRef ds:uri="http://schemas.microsoft.com/sharepoint/v3/contenttype/forms"/>
  </ds:schemaRefs>
</ds:datastoreItem>
</file>

<file path=customXml/itemProps2.xml><?xml version="1.0" encoding="utf-8"?>
<ds:datastoreItem xmlns:ds="http://schemas.openxmlformats.org/officeDocument/2006/customXml" ds:itemID="{D8E1157F-4ED9-4DA3-BFF5-2EAEF6DD5D3A}">
  <ds:schemaRefs>
    <ds:schemaRef ds:uri="http://schemas.openxmlformats.org/officeDocument/2006/bibliography"/>
  </ds:schemaRefs>
</ds:datastoreItem>
</file>

<file path=customXml/itemProps3.xml><?xml version="1.0" encoding="utf-8"?>
<ds:datastoreItem xmlns:ds="http://schemas.openxmlformats.org/officeDocument/2006/customXml" ds:itemID="{5848CF3C-A1E0-400B-8179-03357CBB2238}"/>
</file>

<file path=customXml/itemProps4.xml><?xml version="1.0" encoding="utf-8"?>
<ds:datastoreItem xmlns:ds="http://schemas.openxmlformats.org/officeDocument/2006/customXml" ds:itemID="{DC14CB07-FFFA-40C2-9A89-E11AB39B66A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CHS Procedure Template</Template>
  <TotalTime>3</TotalTime>
  <Pages>48</Pages>
  <Words>16471</Words>
  <Characters>93888</Characters>
  <Application>Microsoft Office Word</Application>
  <DocSecurity>0</DocSecurity>
  <Lines>782</Lines>
  <Paragraphs>220</Paragraphs>
  <ScaleCrop>false</ScaleCrop>
  <Company>Canberra Health Services</Company>
  <LinksUpToDate>false</LinksUpToDate>
  <CharactersWithSpaces>110139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Voluntary Assisted Dying (VAD) (adults only)</dc:title>
  <dc:creator>Moran, Elizabeth (Health)</dc:creator>
  <cp:lastModifiedBy>Rusanov, Zoia</cp:lastModifiedBy>
  <cp:revision>2</cp:revision>
  <cp:lastPrinted>2017-05-22T07:29:00Z</cp:lastPrinted>
  <dcterms:created xsi:type="dcterms:W3CDTF">2025-12-22T02:14:00Z</dcterms:created>
  <dcterms:modified xsi:type="dcterms:W3CDTF">2025-12-22T02:14:00Z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2024-04-16T03:17:13Z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964bf178-7723-4565-81c7-196b73e2d694</vt:lpwstr>
  </property>
  <property fmtid="{D5CDD505-2E9C-101B-9397-08002B2CF9AE}" pid="8" name="MSIP_Label_69af8531-eb46-4968-8cb3-105d2f5ea87e_ContentBits">
    <vt:lpwstr>0</vt:lpwstr>
  </property>
  <property fmtid="{D5CDD505-2E9C-101B-9397-08002B2CF9AE}" pid="9" name="ContentTypeId">
    <vt:lpwstr>0x0101002046B23B19A8774893278BE755DCE152</vt:lpwstr>
  </property>
  <property fmtid="{D5CDD505-2E9C-101B-9397-08002B2CF9AE}" pid="10" name="Related Legislation &amp; Guidelines">
    <vt:lpwstr>432;#Carers Recognition Act 2021 (Territory)|a9c8282c-cc19-42a3-a6c3-de05b442298b;#427;#Crimes Act 1900 (Territory)|d90344c6-acf6-410e-b2c0-68eecbc1cc21;#484;#Criminal Code Act 1995 (Cth)|489b7f0c-d1a6-4b83-bae8-0a2b8e45ec22;#460;#Coroners Act 1997 (Territory)|1553e02c-d66a-4c00-87f4-08d1fbdf545b;#434;#Health Practitioner Regulation National Law Act 2010 (Territory)|5cf4d844-a9cf-4787-98ba-e0d28c369acc;#415;#Health Records (Privacy and Access) Act 1997 (Territory)|d07d1347-0355-417c-badf-2bae9c7c0e3b;#416;#Human Rights Act 2004 (Territory)|bbb6fb4a-2117-4ff9-8364-021a762deae2;#417;#Work Health and Safety Act 2011 (Territory)|ff017976-c7e7-4dc1-b890-63352415bc5e;#435;#Medicines, Poisons and Therapeutic Goods Act 2008 (Territory)|e04bb8da-bc44-4cb4-a98e-c18b8e4177ac;#419;#Mental Health (Secure Facilities) Act 2016 (Territory)|a4da4541-9cb1-4ec6-b126-4373b4c05899</vt:lpwstr>
  </property>
  <property fmtid="{D5CDD505-2E9C-101B-9397-08002B2CF9AE}" pid="11" name="Related_x0020_Legislation_x0020__x0026__x0020_Guidelines">
    <vt:lpwstr>432;#Carers Recognition Act 2021 (Territory)|a9c8282c-cc19-42a3-a6c3-de05b442298b;#427;#Crimes Act 1900 (Territory)|d90344c6-acf6-410e-b2c0-68eecbc1cc21;#484;#Criminal Code Act 1995 (Cth)|489b7f0c-d1a6-4b83-bae8-0a2b8e45ec22;#460;#Coroners Act 1997 (Territory)|1553e02c-d66a-4c00-87f4-08d1fbdf545b;#434;#Health Practitioner Regulation National Law Act 2010 (Territory)|5cf4d844-a9cf-4787-98ba-e0d28c369acc;#415;#Health Records (Privacy and Access) Act 1997 (Territory)|d07d1347-0355-417c-badf-2bae9c7c0e3b;#416;#Human Rights Act 2004 (Territory)|bbb6fb4a-2117-4ff9-8364-021a762deae2;#417;#Work Health and Safety Act 2011 (Territory)|ff017976-c7e7-4dc1-b890-63352415bc5e;#435;#Medicines, Poisons and Therapeutic Goods Act 2008 (Territory)|e04bb8da-bc44-4cb4-a98e-c18b8e4177ac;#419;#Mental Health (Secure Facilities) Act 2016 (Territory)|a4da4541-9cb1-4ec6-b126-4373b4c05899</vt:lpwstr>
  </property>
</Properties>
</file>