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1690E22A" w:rsidR="009A534C" w:rsidRPr="00DA3910" w:rsidRDefault="002E6703" w:rsidP="009A534C">
      <w:pPr>
        <w:rPr>
          <w:rFonts w:cs="Arial"/>
          <w:b/>
          <w:sz w:val="40"/>
          <w:szCs w:val="40"/>
        </w:rPr>
      </w:pPr>
      <w:r w:rsidRPr="005E6B57">
        <w:rPr>
          <w:rFonts w:cs="Arial"/>
          <w:b/>
          <w:sz w:val="44"/>
          <w:szCs w:val="44"/>
        </w:rPr>
        <w:t>Procedure</w:t>
      </w:r>
    </w:p>
    <w:p w14:paraId="086829D2" w14:textId="6E0F1212" w:rsidR="009A534C" w:rsidRPr="005E6B57" w:rsidRDefault="000C3F25" w:rsidP="009A534C">
      <w:pPr>
        <w:rPr>
          <w:rFonts w:cs="Arial"/>
          <w:b/>
          <w:iCs/>
          <w:sz w:val="36"/>
          <w:szCs w:val="36"/>
        </w:rPr>
      </w:pPr>
      <w:r w:rsidRPr="005E6B57">
        <w:rPr>
          <w:rFonts w:cs="Arial"/>
          <w:b/>
          <w:iCs/>
          <w:sz w:val="36"/>
          <w:szCs w:val="36"/>
        </w:rPr>
        <w:t xml:space="preserve">North Canberra Hospital </w:t>
      </w:r>
      <w:r w:rsidR="005E6B57" w:rsidRPr="005E6B57">
        <w:rPr>
          <w:rFonts w:cs="Arial"/>
          <w:b/>
          <w:iCs/>
          <w:sz w:val="36"/>
          <w:szCs w:val="36"/>
        </w:rPr>
        <w:t xml:space="preserve">(NCH) - </w:t>
      </w:r>
      <w:r w:rsidRPr="005E6B57">
        <w:rPr>
          <w:rFonts w:cs="Arial"/>
          <w:b/>
          <w:iCs/>
          <w:sz w:val="36"/>
          <w:szCs w:val="36"/>
        </w:rPr>
        <w:t>Graduate Nurse Program</w:t>
      </w:r>
      <w:r w:rsidR="009A534C" w:rsidRPr="005E6B57">
        <w:rPr>
          <w:rFonts w:cs="Arial"/>
          <w:b/>
          <w:iCs/>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66597089"/>
            <w:r w:rsidRPr="00CD1C0E">
              <w:t>Contents</w:t>
            </w:r>
            <w:bookmarkEnd w:id="0"/>
            <w:bookmarkEnd w:id="1"/>
            <w:bookmarkEnd w:id="2"/>
            <w:bookmarkEnd w:id="3"/>
          </w:p>
        </w:tc>
      </w:tr>
    </w:tbl>
    <w:p w14:paraId="086829D5" w14:textId="77777777" w:rsidR="009A534C" w:rsidRDefault="009A534C" w:rsidP="00C13D33"/>
    <w:p w14:paraId="72BA923A" w14:textId="484A05E1" w:rsidR="00742DE7" w:rsidRDefault="00A063FE">
      <w:pPr>
        <w:pStyle w:val="TOC1"/>
        <w:tabs>
          <w:tab w:val="right" w:leader="dot" w:pos="9060"/>
        </w:tabs>
        <w:rPr>
          <w:rFonts w:eastAsiaTheme="minorEastAsia" w:cstheme="minorBidi"/>
          <w:noProof/>
          <w:kern w:val="2"/>
          <w:sz w:val="22"/>
          <w:szCs w:val="22"/>
          <w:lang w:eastAsia="en-AU"/>
          <w14:ligatures w14:val="standardContextual"/>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66597089" w:history="1">
        <w:r w:rsidR="00742DE7" w:rsidRPr="00BE46B1">
          <w:rPr>
            <w:rStyle w:val="Hyperlink"/>
            <w:noProof/>
          </w:rPr>
          <w:t>Contents</w:t>
        </w:r>
        <w:r w:rsidR="00742DE7">
          <w:rPr>
            <w:noProof/>
            <w:webHidden/>
          </w:rPr>
          <w:tab/>
        </w:r>
        <w:r w:rsidR="00742DE7">
          <w:rPr>
            <w:noProof/>
            <w:webHidden/>
          </w:rPr>
          <w:fldChar w:fldCharType="begin"/>
        </w:r>
        <w:r w:rsidR="00742DE7">
          <w:rPr>
            <w:noProof/>
            <w:webHidden/>
          </w:rPr>
          <w:instrText xml:space="preserve"> PAGEREF _Toc166597089 \h </w:instrText>
        </w:r>
        <w:r w:rsidR="00742DE7">
          <w:rPr>
            <w:noProof/>
            <w:webHidden/>
          </w:rPr>
        </w:r>
        <w:r w:rsidR="00742DE7">
          <w:rPr>
            <w:noProof/>
            <w:webHidden/>
          </w:rPr>
          <w:fldChar w:fldCharType="separate"/>
        </w:r>
        <w:r w:rsidR="00DA6E9F">
          <w:rPr>
            <w:noProof/>
            <w:webHidden/>
          </w:rPr>
          <w:t>1</w:t>
        </w:r>
        <w:r w:rsidR="00742DE7">
          <w:rPr>
            <w:noProof/>
            <w:webHidden/>
          </w:rPr>
          <w:fldChar w:fldCharType="end"/>
        </w:r>
      </w:hyperlink>
    </w:p>
    <w:p w14:paraId="7A88C130" w14:textId="5F88D525"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0" w:history="1">
        <w:r w:rsidRPr="00BE46B1">
          <w:rPr>
            <w:rStyle w:val="Hyperlink"/>
            <w:noProof/>
          </w:rPr>
          <w:t>Purpose</w:t>
        </w:r>
        <w:r>
          <w:rPr>
            <w:noProof/>
            <w:webHidden/>
          </w:rPr>
          <w:tab/>
        </w:r>
        <w:r>
          <w:rPr>
            <w:noProof/>
            <w:webHidden/>
          </w:rPr>
          <w:fldChar w:fldCharType="begin"/>
        </w:r>
        <w:r>
          <w:rPr>
            <w:noProof/>
            <w:webHidden/>
          </w:rPr>
          <w:instrText xml:space="preserve"> PAGEREF _Toc166597090 \h </w:instrText>
        </w:r>
        <w:r>
          <w:rPr>
            <w:noProof/>
            <w:webHidden/>
          </w:rPr>
        </w:r>
        <w:r>
          <w:rPr>
            <w:noProof/>
            <w:webHidden/>
          </w:rPr>
          <w:fldChar w:fldCharType="separate"/>
        </w:r>
        <w:r w:rsidR="00DA6E9F">
          <w:rPr>
            <w:noProof/>
            <w:webHidden/>
          </w:rPr>
          <w:t>2</w:t>
        </w:r>
        <w:r>
          <w:rPr>
            <w:noProof/>
            <w:webHidden/>
          </w:rPr>
          <w:fldChar w:fldCharType="end"/>
        </w:r>
      </w:hyperlink>
    </w:p>
    <w:p w14:paraId="6B685408" w14:textId="201B16D2"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1" w:history="1">
        <w:r w:rsidRPr="00BE46B1">
          <w:rPr>
            <w:rStyle w:val="Hyperlink"/>
            <w:noProof/>
          </w:rPr>
          <w:t>Scope</w:t>
        </w:r>
        <w:r>
          <w:rPr>
            <w:noProof/>
            <w:webHidden/>
          </w:rPr>
          <w:tab/>
        </w:r>
        <w:r>
          <w:rPr>
            <w:noProof/>
            <w:webHidden/>
          </w:rPr>
          <w:fldChar w:fldCharType="begin"/>
        </w:r>
        <w:r>
          <w:rPr>
            <w:noProof/>
            <w:webHidden/>
          </w:rPr>
          <w:instrText xml:space="preserve"> PAGEREF _Toc166597091 \h </w:instrText>
        </w:r>
        <w:r>
          <w:rPr>
            <w:noProof/>
            <w:webHidden/>
          </w:rPr>
        </w:r>
        <w:r>
          <w:rPr>
            <w:noProof/>
            <w:webHidden/>
          </w:rPr>
          <w:fldChar w:fldCharType="separate"/>
        </w:r>
        <w:r w:rsidR="00DA6E9F">
          <w:rPr>
            <w:noProof/>
            <w:webHidden/>
          </w:rPr>
          <w:t>2</w:t>
        </w:r>
        <w:r>
          <w:rPr>
            <w:noProof/>
            <w:webHidden/>
          </w:rPr>
          <w:fldChar w:fldCharType="end"/>
        </w:r>
      </w:hyperlink>
    </w:p>
    <w:p w14:paraId="1C6CB204" w14:textId="283C68D1"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2" w:history="1">
        <w:r w:rsidRPr="00BE46B1">
          <w:rPr>
            <w:rStyle w:val="Hyperlink"/>
            <w:noProof/>
          </w:rPr>
          <w:t>Section 1 – Responsibilities</w:t>
        </w:r>
        <w:r>
          <w:rPr>
            <w:noProof/>
            <w:webHidden/>
          </w:rPr>
          <w:tab/>
        </w:r>
        <w:r>
          <w:rPr>
            <w:noProof/>
            <w:webHidden/>
          </w:rPr>
          <w:fldChar w:fldCharType="begin"/>
        </w:r>
        <w:r>
          <w:rPr>
            <w:noProof/>
            <w:webHidden/>
          </w:rPr>
          <w:instrText xml:space="preserve"> PAGEREF _Toc166597092 \h </w:instrText>
        </w:r>
        <w:r>
          <w:rPr>
            <w:noProof/>
            <w:webHidden/>
          </w:rPr>
        </w:r>
        <w:r>
          <w:rPr>
            <w:noProof/>
            <w:webHidden/>
          </w:rPr>
          <w:fldChar w:fldCharType="separate"/>
        </w:r>
        <w:r w:rsidR="00DA6E9F">
          <w:rPr>
            <w:noProof/>
            <w:webHidden/>
          </w:rPr>
          <w:t>2</w:t>
        </w:r>
        <w:r>
          <w:rPr>
            <w:noProof/>
            <w:webHidden/>
          </w:rPr>
          <w:fldChar w:fldCharType="end"/>
        </w:r>
      </w:hyperlink>
    </w:p>
    <w:p w14:paraId="10F607B7" w14:textId="4BD9D0E8"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3" w:history="1">
        <w:r w:rsidRPr="00BE46B1">
          <w:rPr>
            <w:rStyle w:val="Hyperlink"/>
            <w:noProof/>
          </w:rPr>
          <w:t>Section 2 – Procedure</w:t>
        </w:r>
        <w:r>
          <w:rPr>
            <w:noProof/>
            <w:webHidden/>
          </w:rPr>
          <w:tab/>
        </w:r>
        <w:r>
          <w:rPr>
            <w:noProof/>
            <w:webHidden/>
          </w:rPr>
          <w:fldChar w:fldCharType="begin"/>
        </w:r>
        <w:r>
          <w:rPr>
            <w:noProof/>
            <w:webHidden/>
          </w:rPr>
          <w:instrText xml:space="preserve"> PAGEREF _Toc166597093 \h </w:instrText>
        </w:r>
        <w:r>
          <w:rPr>
            <w:noProof/>
            <w:webHidden/>
          </w:rPr>
        </w:r>
        <w:r>
          <w:rPr>
            <w:noProof/>
            <w:webHidden/>
          </w:rPr>
          <w:fldChar w:fldCharType="separate"/>
        </w:r>
        <w:r w:rsidR="00DA6E9F">
          <w:rPr>
            <w:noProof/>
            <w:webHidden/>
          </w:rPr>
          <w:t>3</w:t>
        </w:r>
        <w:r>
          <w:rPr>
            <w:noProof/>
            <w:webHidden/>
          </w:rPr>
          <w:fldChar w:fldCharType="end"/>
        </w:r>
      </w:hyperlink>
    </w:p>
    <w:p w14:paraId="4992BD2A" w14:textId="1B79F503"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4" w:history="1">
        <w:r w:rsidRPr="00BE46B1">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_Toc166597094 \h </w:instrText>
        </w:r>
        <w:r>
          <w:rPr>
            <w:noProof/>
            <w:webHidden/>
          </w:rPr>
        </w:r>
        <w:r>
          <w:rPr>
            <w:noProof/>
            <w:webHidden/>
          </w:rPr>
          <w:fldChar w:fldCharType="separate"/>
        </w:r>
        <w:r w:rsidR="00DA6E9F">
          <w:rPr>
            <w:noProof/>
            <w:webHidden/>
          </w:rPr>
          <w:t>13</w:t>
        </w:r>
        <w:r>
          <w:rPr>
            <w:noProof/>
            <w:webHidden/>
          </w:rPr>
          <w:fldChar w:fldCharType="end"/>
        </w:r>
      </w:hyperlink>
    </w:p>
    <w:p w14:paraId="1D6FCB41" w14:textId="4ADC2F96"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5" w:history="1">
        <w:r w:rsidRPr="00BE46B1">
          <w:rPr>
            <w:rStyle w:val="Hyperlink"/>
            <w:noProof/>
          </w:rPr>
          <w:t>Definition of Terms</w:t>
        </w:r>
        <w:r>
          <w:rPr>
            <w:noProof/>
            <w:webHidden/>
          </w:rPr>
          <w:tab/>
        </w:r>
        <w:r>
          <w:rPr>
            <w:noProof/>
            <w:webHidden/>
          </w:rPr>
          <w:fldChar w:fldCharType="begin"/>
        </w:r>
        <w:r>
          <w:rPr>
            <w:noProof/>
            <w:webHidden/>
          </w:rPr>
          <w:instrText xml:space="preserve"> PAGEREF _Toc166597095 \h </w:instrText>
        </w:r>
        <w:r>
          <w:rPr>
            <w:noProof/>
            <w:webHidden/>
          </w:rPr>
        </w:r>
        <w:r>
          <w:rPr>
            <w:noProof/>
            <w:webHidden/>
          </w:rPr>
          <w:fldChar w:fldCharType="separate"/>
        </w:r>
        <w:r w:rsidR="00DA6E9F">
          <w:rPr>
            <w:noProof/>
            <w:webHidden/>
          </w:rPr>
          <w:t>13</w:t>
        </w:r>
        <w:r>
          <w:rPr>
            <w:noProof/>
            <w:webHidden/>
          </w:rPr>
          <w:fldChar w:fldCharType="end"/>
        </w:r>
      </w:hyperlink>
    </w:p>
    <w:p w14:paraId="64D52BAB" w14:textId="1F1A159A"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6" w:history="1">
        <w:r w:rsidRPr="00BE46B1">
          <w:rPr>
            <w:rStyle w:val="Hyperlink"/>
            <w:noProof/>
          </w:rPr>
          <w:t>Search Terms</w:t>
        </w:r>
        <w:r>
          <w:rPr>
            <w:noProof/>
            <w:webHidden/>
          </w:rPr>
          <w:tab/>
        </w:r>
        <w:r>
          <w:rPr>
            <w:noProof/>
            <w:webHidden/>
          </w:rPr>
          <w:fldChar w:fldCharType="begin"/>
        </w:r>
        <w:r>
          <w:rPr>
            <w:noProof/>
            <w:webHidden/>
          </w:rPr>
          <w:instrText xml:space="preserve"> PAGEREF _Toc166597096 \h </w:instrText>
        </w:r>
        <w:r>
          <w:rPr>
            <w:noProof/>
            <w:webHidden/>
          </w:rPr>
        </w:r>
        <w:r>
          <w:rPr>
            <w:noProof/>
            <w:webHidden/>
          </w:rPr>
          <w:fldChar w:fldCharType="separate"/>
        </w:r>
        <w:r w:rsidR="00DA6E9F">
          <w:rPr>
            <w:noProof/>
            <w:webHidden/>
          </w:rPr>
          <w:t>15</w:t>
        </w:r>
        <w:r>
          <w:rPr>
            <w:noProof/>
            <w:webHidden/>
          </w:rPr>
          <w:fldChar w:fldCharType="end"/>
        </w:r>
      </w:hyperlink>
    </w:p>
    <w:p w14:paraId="60F91BA8" w14:textId="1F59C0A2" w:rsidR="00742DE7" w:rsidRDefault="00742DE7">
      <w:pPr>
        <w:pStyle w:val="TOC1"/>
        <w:tabs>
          <w:tab w:val="right" w:leader="dot" w:pos="9060"/>
        </w:tabs>
        <w:rPr>
          <w:rFonts w:eastAsiaTheme="minorEastAsia" w:cstheme="minorBidi"/>
          <w:noProof/>
          <w:kern w:val="2"/>
          <w:sz w:val="22"/>
          <w:szCs w:val="22"/>
          <w:lang w:eastAsia="en-AU"/>
          <w14:ligatures w14:val="standardContextual"/>
        </w:rPr>
      </w:pPr>
      <w:hyperlink w:anchor="_Toc166597097" w:history="1">
        <w:r w:rsidRPr="00BE46B1">
          <w:rPr>
            <w:rStyle w:val="Hyperlink"/>
            <w:noProof/>
          </w:rPr>
          <w:t>Attachments</w:t>
        </w:r>
        <w:r>
          <w:rPr>
            <w:noProof/>
            <w:webHidden/>
          </w:rPr>
          <w:tab/>
        </w:r>
        <w:r>
          <w:rPr>
            <w:noProof/>
            <w:webHidden/>
          </w:rPr>
          <w:fldChar w:fldCharType="begin"/>
        </w:r>
        <w:r>
          <w:rPr>
            <w:noProof/>
            <w:webHidden/>
          </w:rPr>
          <w:instrText xml:space="preserve"> PAGEREF _Toc166597097 \h </w:instrText>
        </w:r>
        <w:r>
          <w:rPr>
            <w:noProof/>
            <w:webHidden/>
          </w:rPr>
        </w:r>
        <w:r>
          <w:rPr>
            <w:noProof/>
            <w:webHidden/>
          </w:rPr>
          <w:fldChar w:fldCharType="separate"/>
        </w:r>
        <w:r w:rsidR="00DA6E9F">
          <w:rPr>
            <w:noProof/>
            <w:webHidden/>
          </w:rPr>
          <w:t>15</w:t>
        </w:r>
        <w:r>
          <w:rPr>
            <w:noProof/>
            <w:webHidden/>
          </w:rPr>
          <w:fldChar w:fldCharType="end"/>
        </w:r>
      </w:hyperlink>
    </w:p>
    <w:p w14:paraId="086829E2" w14:textId="4FA6E262"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04950C72" w:rsidR="009A534C" w:rsidRPr="002E3BFE" w:rsidRDefault="005E6B57" w:rsidP="00B10F87">
            <w:pPr>
              <w:pStyle w:val="Heading1"/>
            </w:pPr>
            <w:bookmarkStart w:id="4" w:name="_Toc166597090"/>
            <w:r>
              <w:lastRenderedPageBreak/>
              <w:t>Purpose</w:t>
            </w:r>
            <w:bookmarkEnd w:id="4"/>
          </w:p>
        </w:tc>
      </w:tr>
    </w:tbl>
    <w:p w14:paraId="086829E6" w14:textId="77777777" w:rsidR="009A534C" w:rsidRDefault="009A534C" w:rsidP="00C13D33">
      <w:pPr>
        <w:rPr>
          <w:rFonts w:cs="Arial"/>
          <w:b/>
          <w:szCs w:val="24"/>
        </w:rPr>
      </w:pPr>
    </w:p>
    <w:p w14:paraId="31B235F5" w14:textId="3975E7DD" w:rsidR="005E6B57" w:rsidRDefault="005E6B57" w:rsidP="005E6B57">
      <w:pPr>
        <w:rPr>
          <w:iCs/>
        </w:rPr>
      </w:pPr>
      <w:r w:rsidRPr="005E6B57">
        <w:rPr>
          <w:iCs/>
        </w:rPr>
        <w:t>The purpose of this procedure is to provide clear direction and practical guidance to employees regarding the processes of the Graduate Nurse Program (GNP) at North Canberra Hospital</w:t>
      </w:r>
      <w:r>
        <w:rPr>
          <w:iCs/>
        </w:rPr>
        <w:t xml:space="preserve"> (</w:t>
      </w:r>
      <w:r w:rsidRPr="005E6B57">
        <w:rPr>
          <w:iCs/>
        </w:rPr>
        <w:t>NCH</w:t>
      </w:r>
      <w:r>
        <w:rPr>
          <w:iCs/>
        </w:rPr>
        <w:t>). The procedure outlines</w:t>
      </w:r>
      <w:r w:rsidR="00DE6DF8">
        <w:rPr>
          <w:iCs/>
        </w:rPr>
        <w:t xml:space="preserve"> </w:t>
      </w:r>
      <w:r>
        <w:rPr>
          <w:iCs/>
        </w:rPr>
        <w:t>the</w:t>
      </w:r>
      <w:r w:rsidRPr="005E6B57">
        <w:rPr>
          <w:iCs/>
        </w:rPr>
        <w:t xml:space="preserve"> expectations and responsibilities of Graduate Nurse</w:t>
      </w:r>
      <w:r>
        <w:rPr>
          <w:iCs/>
        </w:rPr>
        <w:t>s</w:t>
      </w:r>
      <w:r w:rsidRPr="005E6B57">
        <w:rPr>
          <w:iCs/>
        </w:rPr>
        <w:t xml:space="preserve">, Nurse Educators, Clinical Nurse Consultants and Stream Leads </w:t>
      </w:r>
      <w:r w:rsidR="00DE6DF8" w:rsidRPr="005E6B57">
        <w:rPr>
          <w:iCs/>
        </w:rPr>
        <w:t>in regard to</w:t>
      </w:r>
      <w:r w:rsidRPr="005E6B57">
        <w:rPr>
          <w:iCs/>
        </w:rPr>
        <w:t xml:space="preserve"> the operation and employment conditions </w:t>
      </w:r>
      <w:r w:rsidR="00DE6DF8">
        <w:rPr>
          <w:iCs/>
        </w:rPr>
        <w:t>of</w:t>
      </w:r>
      <w:r w:rsidRPr="005E6B57">
        <w:rPr>
          <w:iCs/>
        </w:rPr>
        <w:t xml:space="preserve"> the Program.</w:t>
      </w:r>
    </w:p>
    <w:p w14:paraId="5D9E4120" w14:textId="77777777" w:rsidR="00EB6F97" w:rsidRDefault="00EB6F97" w:rsidP="005E6B57">
      <w:pPr>
        <w:rPr>
          <w:iCs/>
        </w:rPr>
      </w:pPr>
    </w:p>
    <w:p w14:paraId="086829F2" w14:textId="77777777" w:rsidR="0098579F" w:rsidRDefault="009A534C" w:rsidP="00C13D33">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66597091"/>
            <w:r>
              <w:t>Scope</w:t>
            </w:r>
            <w:bookmarkEnd w:id="5"/>
          </w:p>
        </w:tc>
      </w:tr>
    </w:tbl>
    <w:p w14:paraId="086829F5" w14:textId="77777777" w:rsidR="0098579F" w:rsidRDefault="0098579F" w:rsidP="0098579F"/>
    <w:p w14:paraId="5C72291D" w14:textId="77777777" w:rsidR="005E6B57" w:rsidRPr="00D82AD0" w:rsidRDefault="005E6B57" w:rsidP="005E6B57">
      <w:r w:rsidRPr="00D82AD0">
        <w:t>This Procedure applies to:</w:t>
      </w:r>
    </w:p>
    <w:p w14:paraId="22A02A68" w14:textId="4380ECCF" w:rsidR="005E6B57" w:rsidRPr="005E6B57" w:rsidRDefault="005E6B57" w:rsidP="005549BC">
      <w:pPr>
        <w:pStyle w:val="ListParagraph"/>
        <w:numPr>
          <w:ilvl w:val="0"/>
          <w:numId w:val="13"/>
        </w:numPr>
        <w:autoSpaceDE w:val="0"/>
        <w:autoSpaceDN w:val="0"/>
        <w:adjustRightInd w:val="0"/>
        <w:ind w:left="426" w:hanging="426"/>
        <w:contextualSpacing w:val="0"/>
      </w:pPr>
      <w:r w:rsidRPr="005E6B57">
        <w:t xml:space="preserve">All Graduate Nurse </w:t>
      </w:r>
      <w:r w:rsidR="00DE6DF8">
        <w:t>e</w:t>
      </w:r>
      <w:r w:rsidRPr="005E6B57">
        <w:t xml:space="preserve">mployees </w:t>
      </w:r>
      <w:r w:rsidR="00DE6DF8">
        <w:t>in</w:t>
      </w:r>
      <w:r w:rsidRPr="005E6B57">
        <w:t xml:space="preserve"> the Graduate Nurse Program</w:t>
      </w:r>
      <w:r w:rsidR="00DE6DF8">
        <w:t xml:space="preserve"> at NCH</w:t>
      </w:r>
    </w:p>
    <w:p w14:paraId="7587AEB2" w14:textId="4409A275" w:rsidR="005E6B57" w:rsidRPr="005E6B57" w:rsidRDefault="005E6B57" w:rsidP="005549BC">
      <w:pPr>
        <w:pStyle w:val="ListParagraph"/>
        <w:numPr>
          <w:ilvl w:val="0"/>
          <w:numId w:val="13"/>
        </w:numPr>
        <w:autoSpaceDE w:val="0"/>
        <w:autoSpaceDN w:val="0"/>
        <w:adjustRightInd w:val="0"/>
        <w:ind w:left="426" w:hanging="426"/>
        <w:contextualSpacing w:val="0"/>
      </w:pPr>
      <w:r w:rsidRPr="005E6B57">
        <w:t>All Clinical Nurse Consultants and Stream Leads</w:t>
      </w:r>
    </w:p>
    <w:p w14:paraId="7145D779" w14:textId="77777777" w:rsidR="005E6B57" w:rsidRPr="005E6B57" w:rsidRDefault="005E6B57" w:rsidP="005549BC">
      <w:pPr>
        <w:pStyle w:val="ListParagraph"/>
        <w:numPr>
          <w:ilvl w:val="0"/>
          <w:numId w:val="13"/>
        </w:numPr>
        <w:autoSpaceDE w:val="0"/>
        <w:autoSpaceDN w:val="0"/>
        <w:adjustRightInd w:val="0"/>
        <w:ind w:left="426" w:hanging="426"/>
        <w:contextualSpacing w:val="0"/>
      </w:pPr>
      <w:r w:rsidRPr="005E6B57">
        <w:t>Graduate Nurse Coordinator/s.</w:t>
      </w:r>
    </w:p>
    <w:p w14:paraId="086829FE" w14:textId="77777777" w:rsidR="00C13D33" w:rsidRDefault="00C13D33" w:rsidP="00C13D33">
      <w:pPr>
        <w:rPr>
          <w:rFonts w:cs="Arial"/>
          <w:szCs w:val="24"/>
        </w:rPr>
      </w:pPr>
    </w:p>
    <w:p w14:paraId="086829FF" w14:textId="77777777" w:rsidR="00C13D33" w:rsidRPr="00032890" w:rsidRDefault="00C13D33" w:rsidP="009A534C">
      <w:pPr>
        <w:jc w:val="right"/>
        <w:rPr>
          <w:rFonts w:cs="Arial"/>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4AC7EC91" w:rsidR="009A534C" w:rsidRPr="00C76688" w:rsidRDefault="009A534C" w:rsidP="00BA6260">
            <w:pPr>
              <w:pStyle w:val="Heading1"/>
            </w:pPr>
            <w:bookmarkStart w:id="6" w:name="_Toc389473278"/>
            <w:bookmarkStart w:id="7" w:name="_Toc393203334"/>
            <w:bookmarkStart w:id="8" w:name="_Toc166597092"/>
            <w:r w:rsidRPr="00C76688">
              <w:t>Section 1 –</w:t>
            </w:r>
            <w:r>
              <w:t xml:space="preserve"> </w:t>
            </w:r>
            <w:bookmarkEnd w:id="6"/>
            <w:bookmarkEnd w:id="7"/>
            <w:r w:rsidR="00BA6260">
              <w:t>Responsibilities</w:t>
            </w:r>
            <w:bookmarkEnd w:id="8"/>
            <w:r w:rsidR="00BA6260">
              <w:t xml:space="preserve"> </w:t>
            </w:r>
          </w:p>
        </w:tc>
      </w:tr>
    </w:tbl>
    <w:p w14:paraId="08682A02" w14:textId="77777777" w:rsidR="009A534C" w:rsidRDefault="009A534C" w:rsidP="009A534C">
      <w:pPr>
        <w:outlineLvl w:val="0"/>
        <w:rPr>
          <w:szCs w:val="24"/>
        </w:rPr>
      </w:pPr>
    </w:p>
    <w:p w14:paraId="1AAAF57D" w14:textId="77777777" w:rsidR="00BA6260" w:rsidRPr="0025659A" w:rsidRDefault="00BA6260" w:rsidP="00DE6DF8">
      <w:pPr>
        <w:pStyle w:val="Heading2"/>
        <w:spacing w:after="60"/>
      </w:pPr>
      <w:bookmarkStart w:id="9" w:name="_Toc93655315"/>
      <w:r w:rsidRPr="000E482E">
        <w:t>Responsible group 1</w:t>
      </w:r>
      <w:r>
        <w:t>:</w:t>
      </w:r>
      <w:r w:rsidRPr="000E482E">
        <w:t xml:space="preserve"> </w:t>
      </w:r>
      <w:r>
        <w:t>Graduate Nurse</w:t>
      </w:r>
      <w:bookmarkEnd w:id="9"/>
    </w:p>
    <w:p w14:paraId="2B987A9A" w14:textId="2FF1F2B3"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Comply with </w:t>
      </w:r>
      <w:r w:rsidR="00BB1540" w:rsidRPr="00DE6DF8">
        <w:rPr>
          <w:rFonts w:cs="Tahoma"/>
          <w:lang w:eastAsia="en-AU"/>
        </w:rPr>
        <w:t>this</w:t>
      </w:r>
      <w:r w:rsidRPr="00DE6DF8">
        <w:rPr>
          <w:rFonts w:cs="Tahoma"/>
          <w:lang w:eastAsia="en-AU"/>
        </w:rPr>
        <w:t xml:space="preserve"> </w:t>
      </w:r>
      <w:r w:rsidR="00BB1540" w:rsidRPr="00DE6DF8">
        <w:rPr>
          <w:rFonts w:cs="Tahoma"/>
          <w:lang w:eastAsia="en-AU"/>
        </w:rPr>
        <w:t>p</w:t>
      </w:r>
      <w:r w:rsidRPr="00DE6DF8">
        <w:rPr>
          <w:rFonts w:cs="Tahoma"/>
          <w:lang w:eastAsia="en-AU"/>
        </w:rPr>
        <w:t>rocedure</w:t>
      </w:r>
    </w:p>
    <w:p w14:paraId="1DD12379" w14:textId="21E8B578"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Promote and uphold </w:t>
      </w:r>
      <w:r w:rsidR="00DE6DF8">
        <w:rPr>
          <w:rFonts w:cs="Tahoma"/>
          <w:lang w:eastAsia="en-AU"/>
        </w:rPr>
        <w:t xml:space="preserve">the </w:t>
      </w:r>
      <w:r w:rsidRPr="00DE6DF8">
        <w:rPr>
          <w:rFonts w:cs="Tahoma"/>
          <w:lang w:eastAsia="en-AU"/>
        </w:rPr>
        <w:t>CHS Code of Conduct and standards of behaviour outlined in relevant employment legislation</w:t>
      </w:r>
    </w:p>
    <w:p w14:paraId="7B4A9007" w14:textId="11A70D17"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Practice in accordance </w:t>
      </w:r>
      <w:r w:rsidR="00DE6DF8">
        <w:rPr>
          <w:rFonts w:cs="Tahoma"/>
          <w:lang w:eastAsia="en-AU"/>
        </w:rPr>
        <w:t>with</w:t>
      </w:r>
      <w:r w:rsidRPr="00DE6DF8">
        <w:rPr>
          <w:rFonts w:cs="Tahoma"/>
          <w:lang w:eastAsia="en-AU"/>
        </w:rPr>
        <w:t xml:space="preserve"> legislation, standards, </w:t>
      </w:r>
      <w:r w:rsidR="00D9174E">
        <w:rPr>
          <w:rFonts w:cs="Tahoma"/>
          <w:lang w:eastAsia="en-AU"/>
        </w:rPr>
        <w:t xml:space="preserve">CHS </w:t>
      </w:r>
      <w:r w:rsidRPr="00DE6DF8">
        <w:rPr>
          <w:rFonts w:cs="Tahoma"/>
          <w:lang w:eastAsia="en-AU"/>
        </w:rPr>
        <w:t xml:space="preserve">policies and procedures, codes of conduct and expected professional standards </w:t>
      </w:r>
    </w:p>
    <w:p w14:paraId="768449C9" w14:textId="6815BE13"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Complete all relevant </w:t>
      </w:r>
      <w:r w:rsidR="00DE6DF8">
        <w:rPr>
          <w:rFonts w:cs="Tahoma"/>
          <w:lang w:eastAsia="en-AU"/>
        </w:rPr>
        <w:t>P</w:t>
      </w:r>
      <w:r w:rsidR="00DE6DF8" w:rsidRPr="00DE6DF8">
        <w:rPr>
          <w:rFonts w:cs="Tahoma"/>
          <w:lang w:eastAsia="en-AU"/>
        </w:rPr>
        <w:t xml:space="preserve">rogram </w:t>
      </w:r>
      <w:r w:rsidRPr="00DE6DF8">
        <w:rPr>
          <w:rFonts w:cs="Tahoma"/>
          <w:lang w:eastAsia="en-AU"/>
        </w:rPr>
        <w:t>documentation including</w:t>
      </w:r>
      <w:r w:rsidR="00DE6DF8">
        <w:rPr>
          <w:rFonts w:cs="Tahoma"/>
          <w:lang w:eastAsia="en-AU"/>
        </w:rPr>
        <w:t>,</w:t>
      </w:r>
      <w:r w:rsidRPr="00DE6DF8">
        <w:rPr>
          <w:rFonts w:cs="Tahoma"/>
          <w:lang w:eastAsia="en-AU"/>
        </w:rPr>
        <w:t xml:space="preserve"> but not limited to, Graduate Nurse Handbook and assessments, Performance Reviews and reflective learning</w:t>
      </w:r>
    </w:p>
    <w:p w14:paraId="4C0F9DED" w14:textId="4FF3FC6A" w:rsidR="00BA6260" w:rsidRPr="00DE6DF8" w:rsidRDefault="00DE6DF8" w:rsidP="00DE6DF8">
      <w:pPr>
        <w:pStyle w:val="ListParagraph"/>
        <w:numPr>
          <w:ilvl w:val="0"/>
          <w:numId w:val="15"/>
        </w:numPr>
        <w:autoSpaceDE w:val="0"/>
        <w:autoSpaceDN w:val="0"/>
        <w:adjustRightInd w:val="0"/>
        <w:contextualSpacing w:val="0"/>
        <w:rPr>
          <w:rFonts w:cs="Tahoma"/>
          <w:lang w:eastAsia="en-AU"/>
        </w:rPr>
      </w:pPr>
      <w:r>
        <w:rPr>
          <w:rFonts w:cs="Tahoma"/>
          <w:lang w:eastAsia="en-AU"/>
        </w:rPr>
        <w:t>N</w:t>
      </w:r>
      <w:r w:rsidR="00BA6260" w:rsidRPr="00DE6DF8">
        <w:rPr>
          <w:rFonts w:cs="Tahoma"/>
          <w:lang w:eastAsia="en-AU"/>
        </w:rPr>
        <w:t xml:space="preserve">otify Clinical Nurse Consultants, Stream Leads or Graduate Nurse Coordinators if concerns or complications arise </w:t>
      </w:r>
      <w:r w:rsidRPr="00DE6DF8">
        <w:rPr>
          <w:rFonts w:cs="Tahoma"/>
          <w:lang w:eastAsia="en-AU"/>
        </w:rPr>
        <w:t>regarding</w:t>
      </w:r>
      <w:r w:rsidR="00BA6260" w:rsidRPr="00DE6DF8">
        <w:rPr>
          <w:rFonts w:cs="Tahoma"/>
          <w:lang w:eastAsia="en-AU"/>
        </w:rPr>
        <w:t xml:space="preserve"> </w:t>
      </w:r>
      <w:r>
        <w:rPr>
          <w:rFonts w:cs="Tahoma"/>
          <w:lang w:eastAsia="en-AU"/>
        </w:rPr>
        <w:t>this</w:t>
      </w:r>
      <w:r w:rsidR="00BA6260" w:rsidRPr="00DE6DF8">
        <w:rPr>
          <w:rFonts w:cs="Tahoma"/>
          <w:lang w:eastAsia="en-AU"/>
        </w:rPr>
        <w:t xml:space="preserve"> procedure</w:t>
      </w:r>
    </w:p>
    <w:p w14:paraId="0E2A7B52" w14:textId="77777777"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Actively engage and participate in all components of the Graduate Nurse Program. </w:t>
      </w:r>
    </w:p>
    <w:p w14:paraId="09BE04E7" w14:textId="1AAFB34B" w:rsidR="005B7FBD" w:rsidRDefault="005B7FBD" w:rsidP="00BA6260">
      <w:pPr>
        <w:pStyle w:val="Heading2"/>
      </w:pPr>
      <w:bookmarkStart w:id="10" w:name="_Toc93655316"/>
      <w:r>
        <w:br w:type="page"/>
      </w:r>
    </w:p>
    <w:p w14:paraId="0EC9B3B0" w14:textId="1C3DCBBE" w:rsidR="00BA6260" w:rsidRDefault="00BA6260" w:rsidP="00DE6DF8">
      <w:pPr>
        <w:pStyle w:val="Heading2"/>
        <w:spacing w:after="60"/>
      </w:pPr>
      <w:r>
        <w:lastRenderedPageBreak/>
        <w:t>Responsible group 2: Clinical Nurse Consultants</w:t>
      </w:r>
      <w:bookmarkEnd w:id="10"/>
      <w:r>
        <w:t xml:space="preserve">  </w:t>
      </w:r>
    </w:p>
    <w:p w14:paraId="6AFF1192" w14:textId="6A352D41"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Ensure the procedure is communicated to </w:t>
      </w:r>
      <w:r w:rsidR="00DE6DF8" w:rsidRPr="00DE6DF8">
        <w:rPr>
          <w:rFonts w:cs="Tahoma"/>
          <w:lang w:eastAsia="en-AU"/>
        </w:rPr>
        <w:t xml:space="preserve">all relevant </w:t>
      </w:r>
      <w:r w:rsidRPr="00DE6DF8">
        <w:rPr>
          <w:rFonts w:cs="Tahoma"/>
          <w:lang w:eastAsia="en-AU"/>
        </w:rPr>
        <w:t>staff</w:t>
      </w:r>
    </w:p>
    <w:p w14:paraId="2A875784" w14:textId="77777777" w:rsidR="00D9174E" w:rsidRPr="00962251" w:rsidRDefault="00D9174E" w:rsidP="00D9174E">
      <w:pPr>
        <w:pStyle w:val="ListParagraph"/>
        <w:numPr>
          <w:ilvl w:val="0"/>
          <w:numId w:val="15"/>
        </w:numPr>
        <w:autoSpaceDE w:val="0"/>
        <w:autoSpaceDN w:val="0"/>
        <w:adjustRightInd w:val="0"/>
        <w:contextualSpacing w:val="0"/>
        <w:rPr>
          <w:rFonts w:cs="Tahoma"/>
          <w:lang w:eastAsia="en-AU"/>
        </w:rPr>
      </w:pPr>
      <w:r w:rsidRPr="00962251">
        <w:rPr>
          <w:rFonts w:cs="Tahoma"/>
          <w:lang w:eastAsia="en-AU"/>
        </w:rPr>
        <w:t xml:space="preserve">Ensure resources </w:t>
      </w:r>
      <w:r>
        <w:rPr>
          <w:rFonts w:cs="Tahoma"/>
          <w:lang w:eastAsia="en-AU"/>
        </w:rPr>
        <w:t xml:space="preserve">are </w:t>
      </w:r>
      <w:r w:rsidRPr="00962251">
        <w:rPr>
          <w:rFonts w:cs="Tahoma"/>
          <w:lang w:eastAsia="en-AU"/>
        </w:rPr>
        <w:t>available</w:t>
      </w:r>
      <w:r>
        <w:rPr>
          <w:rFonts w:cs="Tahoma"/>
          <w:lang w:eastAsia="en-AU"/>
        </w:rPr>
        <w:t xml:space="preserve"> to adhere to the procedure</w:t>
      </w:r>
    </w:p>
    <w:p w14:paraId="66340C6F" w14:textId="06C79202" w:rsidR="00D9174E" w:rsidRPr="00D9174E" w:rsidRDefault="00BA6260" w:rsidP="004144D6">
      <w:pPr>
        <w:pStyle w:val="ListParagraph"/>
        <w:numPr>
          <w:ilvl w:val="0"/>
          <w:numId w:val="15"/>
        </w:numPr>
        <w:autoSpaceDE w:val="0"/>
        <w:autoSpaceDN w:val="0"/>
        <w:adjustRightInd w:val="0"/>
        <w:contextualSpacing w:val="0"/>
        <w:rPr>
          <w:rFonts w:cs="Tahoma"/>
          <w:lang w:eastAsia="en-AU"/>
        </w:rPr>
      </w:pPr>
      <w:r w:rsidRPr="00D9174E">
        <w:rPr>
          <w:rFonts w:cs="Tahoma"/>
          <w:lang w:eastAsia="en-AU"/>
        </w:rPr>
        <w:t>Manage employee</w:t>
      </w:r>
      <w:r w:rsidR="00DE6DF8" w:rsidRPr="00D9174E">
        <w:rPr>
          <w:rFonts w:cs="Tahoma"/>
          <w:lang w:eastAsia="en-AU"/>
        </w:rPr>
        <w:t>, including</w:t>
      </w:r>
      <w:r w:rsidRPr="00D9174E">
        <w:rPr>
          <w:rFonts w:cs="Tahoma"/>
          <w:lang w:eastAsia="en-AU"/>
        </w:rPr>
        <w:t xml:space="preserve"> supervis</w:t>
      </w:r>
      <w:r w:rsidR="00DE6DF8" w:rsidRPr="00D9174E">
        <w:rPr>
          <w:rFonts w:cs="Tahoma"/>
          <w:lang w:eastAsia="en-AU"/>
        </w:rPr>
        <w:t>ing</w:t>
      </w:r>
      <w:r w:rsidRPr="00D9174E">
        <w:rPr>
          <w:rFonts w:cs="Tahoma"/>
          <w:lang w:eastAsia="en-AU"/>
        </w:rPr>
        <w:t xml:space="preserve"> compliance </w:t>
      </w:r>
      <w:r w:rsidR="00D9174E" w:rsidRPr="00D9174E">
        <w:rPr>
          <w:rFonts w:cs="Tahoma"/>
          <w:lang w:eastAsia="en-AU"/>
        </w:rPr>
        <w:t xml:space="preserve">and investigating any incidents of non-compliance with </w:t>
      </w:r>
      <w:r w:rsidR="00D9174E">
        <w:rPr>
          <w:rFonts w:cs="Tahoma"/>
          <w:lang w:eastAsia="en-AU"/>
        </w:rPr>
        <w:t>this</w:t>
      </w:r>
      <w:r w:rsidR="00D9174E" w:rsidRPr="00D9174E">
        <w:rPr>
          <w:rFonts w:cs="Tahoma"/>
          <w:lang w:eastAsia="en-AU"/>
        </w:rPr>
        <w:t xml:space="preserve"> procedure</w:t>
      </w:r>
    </w:p>
    <w:p w14:paraId="71FC97BE" w14:textId="6C5E9FCF"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Intervene quickly and appropriately </w:t>
      </w:r>
      <w:r w:rsidR="00D9174E">
        <w:rPr>
          <w:rFonts w:cs="Tahoma"/>
          <w:lang w:eastAsia="en-AU"/>
        </w:rPr>
        <w:t>where there is non</w:t>
      </w:r>
      <w:r w:rsidRPr="00DE6DF8">
        <w:rPr>
          <w:rFonts w:cs="Tahoma"/>
          <w:lang w:eastAsia="en-AU"/>
        </w:rPr>
        <w:t>-complian</w:t>
      </w:r>
      <w:r w:rsidR="00D9174E">
        <w:rPr>
          <w:rFonts w:cs="Tahoma"/>
          <w:lang w:eastAsia="en-AU"/>
        </w:rPr>
        <w:t>ce</w:t>
      </w:r>
      <w:r w:rsidRPr="00DE6DF8">
        <w:rPr>
          <w:rFonts w:cs="Tahoma"/>
          <w:lang w:eastAsia="en-AU"/>
        </w:rPr>
        <w:t xml:space="preserve"> with National </w:t>
      </w:r>
      <w:r w:rsidR="00DE6DF8">
        <w:rPr>
          <w:rFonts w:cs="Tahoma"/>
          <w:lang w:eastAsia="en-AU"/>
        </w:rPr>
        <w:t>S</w:t>
      </w:r>
      <w:r w:rsidR="00DE6DF8" w:rsidRPr="00DE6DF8">
        <w:rPr>
          <w:rFonts w:cs="Tahoma"/>
          <w:lang w:eastAsia="en-AU"/>
        </w:rPr>
        <w:t xml:space="preserve">afety and </w:t>
      </w:r>
      <w:r w:rsidR="00DE6DF8">
        <w:rPr>
          <w:rFonts w:cs="Tahoma"/>
          <w:lang w:eastAsia="en-AU"/>
        </w:rPr>
        <w:t>Q</w:t>
      </w:r>
      <w:r w:rsidRPr="00DE6DF8">
        <w:rPr>
          <w:rFonts w:cs="Tahoma"/>
          <w:lang w:eastAsia="en-AU"/>
        </w:rPr>
        <w:t xml:space="preserve">uality </w:t>
      </w:r>
      <w:r w:rsidR="00DE6DF8">
        <w:rPr>
          <w:rFonts w:cs="Tahoma"/>
          <w:lang w:eastAsia="en-AU"/>
        </w:rPr>
        <w:t>Health Service S</w:t>
      </w:r>
      <w:r w:rsidRPr="00DE6DF8">
        <w:rPr>
          <w:rFonts w:cs="Tahoma"/>
          <w:lang w:eastAsia="en-AU"/>
        </w:rPr>
        <w:t xml:space="preserve">tandards or Work Health and Safety </w:t>
      </w:r>
      <w:r w:rsidR="00D9174E">
        <w:rPr>
          <w:rFonts w:cs="Tahoma"/>
          <w:lang w:eastAsia="en-AU"/>
        </w:rPr>
        <w:t>legislation and policy</w:t>
      </w:r>
    </w:p>
    <w:p w14:paraId="116F8C0F" w14:textId="77777777" w:rsidR="00D9174E" w:rsidRPr="00DE6DF8" w:rsidRDefault="00D9174E" w:rsidP="00D9174E">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Complete all relevant documentation required by the </w:t>
      </w:r>
      <w:r>
        <w:rPr>
          <w:rFonts w:cs="Tahoma"/>
          <w:lang w:eastAsia="en-AU"/>
        </w:rPr>
        <w:t>P</w:t>
      </w:r>
      <w:r w:rsidRPr="00DE6DF8">
        <w:rPr>
          <w:rFonts w:cs="Tahoma"/>
          <w:lang w:eastAsia="en-AU"/>
        </w:rPr>
        <w:t>rogram, including but not limited to, performance reviews</w:t>
      </w:r>
    </w:p>
    <w:p w14:paraId="04AD2EA0" w14:textId="77777777" w:rsidR="00D9174E" w:rsidRPr="00DE6DF8" w:rsidRDefault="00D9174E" w:rsidP="00D9174E">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Provide staff with opportunities to attend education and training</w:t>
      </w:r>
    </w:p>
    <w:p w14:paraId="478AAD72" w14:textId="11E5BB65"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Ensure allocation of a designated preceptor to the </w:t>
      </w:r>
      <w:r w:rsidR="00D9174E">
        <w:rPr>
          <w:rFonts w:cs="Tahoma"/>
          <w:lang w:eastAsia="en-AU"/>
        </w:rPr>
        <w:t>G</w:t>
      </w:r>
      <w:r w:rsidRPr="00DE6DF8">
        <w:rPr>
          <w:rFonts w:cs="Tahoma"/>
          <w:lang w:eastAsia="en-AU"/>
        </w:rPr>
        <w:t xml:space="preserve">raduate </w:t>
      </w:r>
      <w:r w:rsidR="00D9174E">
        <w:rPr>
          <w:rFonts w:cs="Tahoma"/>
          <w:lang w:eastAsia="en-AU"/>
        </w:rPr>
        <w:t xml:space="preserve">Nurse </w:t>
      </w:r>
      <w:r w:rsidRPr="00DE6DF8">
        <w:rPr>
          <w:rFonts w:cs="Tahoma"/>
          <w:lang w:eastAsia="en-AU"/>
        </w:rPr>
        <w:t xml:space="preserve">prior to the commencement in </w:t>
      </w:r>
      <w:r w:rsidR="00D9174E">
        <w:rPr>
          <w:rFonts w:cs="Tahoma"/>
          <w:lang w:eastAsia="en-AU"/>
        </w:rPr>
        <w:t>a</w:t>
      </w:r>
      <w:r w:rsidRPr="00DE6DF8">
        <w:rPr>
          <w:rFonts w:cs="Tahoma"/>
          <w:lang w:eastAsia="en-AU"/>
        </w:rPr>
        <w:t xml:space="preserve"> clinical area</w:t>
      </w:r>
    </w:p>
    <w:p w14:paraId="57B18F9F" w14:textId="77777777" w:rsidR="00D9174E" w:rsidRDefault="00D9174E" w:rsidP="00D9174E">
      <w:pPr>
        <w:pStyle w:val="ListParagraph"/>
        <w:numPr>
          <w:ilvl w:val="0"/>
          <w:numId w:val="15"/>
        </w:numPr>
        <w:autoSpaceDE w:val="0"/>
        <w:autoSpaceDN w:val="0"/>
        <w:adjustRightInd w:val="0"/>
        <w:contextualSpacing w:val="0"/>
        <w:rPr>
          <w:rFonts w:cs="Tahoma"/>
          <w:lang w:eastAsia="en-AU"/>
        </w:rPr>
      </w:pPr>
      <w:r>
        <w:rPr>
          <w:rFonts w:cs="Tahoma"/>
          <w:lang w:eastAsia="en-AU"/>
        </w:rPr>
        <w:t>Model appropriate standards of behaviour, conduct and professionalism</w:t>
      </w:r>
    </w:p>
    <w:p w14:paraId="2E2CBE24" w14:textId="77777777" w:rsidR="00BA6260"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Manage concerns related to rostering and absenteeism of the employee.</w:t>
      </w:r>
    </w:p>
    <w:p w14:paraId="14628135" w14:textId="77777777" w:rsidR="00DE6DF8" w:rsidRPr="00DE6DF8" w:rsidRDefault="00DE6DF8" w:rsidP="00DE6DF8">
      <w:pPr>
        <w:pStyle w:val="ListParagraph"/>
        <w:autoSpaceDE w:val="0"/>
        <w:autoSpaceDN w:val="0"/>
        <w:adjustRightInd w:val="0"/>
        <w:ind w:left="360"/>
        <w:contextualSpacing w:val="0"/>
        <w:rPr>
          <w:rFonts w:cs="Tahoma"/>
          <w:lang w:eastAsia="en-AU"/>
        </w:rPr>
      </w:pPr>
    </w:p>
    <w:p w14:paraId="058728BF" w14:textId="77777777" w:rsidR="00BA6260" w:rsidRDefault="00BA6260" w:rsidP="00DE6DF8">
      <w:pPr>
        <w:pStyle w:val="Heading2"/>
        <w:spacing w:after="60"/>
      </w:pPr>
      <w:bookmarkStart w:id="11" w:name="_Toc93655317"/>
      <w:r>
        <w:t>Responsible group 3: Graduate Nurse Coordinator</w:t>
      </w:r>
      <w:bookmarkEnd w:id="11"/>
      <w:r>
        <w:t xml:space="preserve"> </w:t>
      </w:r>
    </w:p>
    <w:p w14:paraId="2D32EDAC" w14:textId="50ADF635"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Liaise and coordinate clinical placements in conjunction with the relevant divisions</w:t>
      </w:r>
    </w:p>
    <w:p w14:paraId="15D4A180" w14:textId="53CE0B3C"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Support </w:t>
      </w:r>
      <w:r w:rsidR="00D9174E">
        <w:rPr>
          <w:rFonts w:cs="Tahoma"/>
          <w:lang w:eastAsia="en-AU"/>
        </w:rPr>
        <w:t>G</w:t>
      </w:r>
      <w:r w:rsidRPr="00DE6DF8">
        <w:rPr>
          <w:rFonts w:cs="Tahoma"/>
          <w:lang w:eastAsia="en-AU"/>
        </w:rPr>
        <w:t xml:space="preserve">raduate </w:t>
      </w:r>
      <w:r w:rsidR="00D9174E">
        <w:rPr>
          <w:rFonts w:cs="Tahoma"/>
          <w:lang w:eastAsia="en-AU"/>
        </w:rPr>
        <w:t>N</w:t>
      </w:r>
      <w:r w:rsidRPr="00DE6DF8">
        <w:rPr>
          <w:rFonts w:cs="Tahoma"/>
          <w:lang w:eastAsia="en-AU"/>
        </w:rPr>
        <w:t>urses in clinical, educational and performance development capacity</w:t>
      </w:r>
    </w:p>
    <w:p w14:paraId="19445FF4" w14:textId="32DE8E6B"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Ensure </w:t>
      </w:r>
      <w:r w:rsidR="00D9174E">
        <w:rPr>
          <w:rFonts w:cs="Tahoma"/>
          <w:lang w:eastAsia="en-AU"/>
        </w:rPr>
        <w:t>Nurse G</w:t>
      </w:r>
      <w:r w:rsidRPr="00DE6DF8">
        <w:rPr>
          <w:rFonts w:cs="Tahoma"/>
          <w:lang w:eastAsia="en-AU"/>
        </w:rPr>
        <w:t xml:space="preserve">raduates are made aware of their role and expectations while completing the </w:t>
      </w:r>
      <w:r w:rsidR="00D9174E">
        <w:rPr>
          <w:rFonts w:cs="Tahoma"/>
          <w:lang w:eastAsia="en-AU"/>
        </w:rPr>
        <w:t>P</w:t>
      </w:r>
      <w:r w:rsidRPr="00DE6DF8">
        <w:rPr>
          <w:rFonts w:cs="Tahoma"/>
          <w:lang w:eastAsia="en-AU"/>
        </w:rPr>
        <w:t>rogram</w:t>
      </w:r>
    </w:p>
    <w:p w14:paraId="6F21CCCF" w14:textId="7077E7C5"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Determine the overall requirements of the </w:t>
      </w:r>
      <w:r w:rsidR="00D9174E">
        <w:rPr>
          <w:rFonts w:cs="Tahoma"/>
          <w:lang w:eastAsia="en-AU"/>
        </w:rPr>
        <w:t>P</w:t>
      </w:r>
      <w:r w:rsidRPr="00DE6DF8">
        <w:rPr>
          <w:rFonts w:cs="Tahoma"/>
          <w:lang w:eastAsia="en-AU"/>
        </w:rPr>
        <w:t>rogram</w:t>
      </w:r>
    </w:p>
    <w:p w14:paraId="7EBB11BD" w14:textId="0371FBBE"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Manage progress of the Nurse Graduate throughout the </w:t>
      </w:r>
      <w:r w:rsidR="00D9174E">
        <w:rPr>
          <w:rFonts w:cs="Tahoma"/>
          <w:lang w:eastAsia="en-AU"/>
        </w:rPr>
        <w:t>P</w:t>
      </w:r>
      <w:r w:rsidRPr="00DE6DF8">
        <w:rPr>
          <w:rFonts w:cs="Tahoma"/>
          <w:lang w:eastAsia="en-AU"/>
        </w:rPr>
        <w:t>rogram</w:t>
      </w:r>
    </w:p>
    <w:p w14:paraId="69A47944" w14:textId="12198E4D"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Provide educational opportunities for </w:t>
      </w:r>
      <w:r w:rsidR="00D9174E">
        <w:rPr>
          <w:rFonts w:cs="Tahoma"/>
          <w:lang w:eastAsia="en-AU"/>
        </w:rPr>
        <w:t>G</w:t>
      </w:r>
      <w:r w:rsidRPr="00DE6DF8">
        <w:rPr>
          <w:rFonts w:cs="Tahoma"/>
          <w:lang w:eastAsia="en-AU"/>
        </w:rPr>
        <w:t xml:space="preserve">raduate </w:t>
      </w:r>
      <w:r w:rsidR="00D9174E">
        <w:rPr>
          <w:rFonts w:cs="Tahoma"/>
          <w:lang w:eastAsia="en-AU"/>
        </w:rPr>
        <w:t>N</w:t>
      </w:r>
      <w:r w:rsidRPr="00DE6DF8">
        <w:rPr>
          <w:rFonts w:cs="Tahoma"/>
          <w:lang w:eastAsia="en-AU"/>
        </w:rPr>
        <w:t>urses</w:t>
      </w:r>
    </w:p>
    <w:p w14:paraId="65CD1E69" w14:textId="64E12056"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Ensure that </w:t>
      </w:r>
      <w:r w:rsidR="00D9174E">
        <w:rPr>
          <w:rFonts w:cs="Tahoma"/>
          <w:lang w:eastAsia="en-AU"/>
        </w:rPr>
        <w:t>this</w:t>
      </w:r>
      <w:r w:rsidRPr="00DE6DF8">
        <w:rPr>
          <w:rFonts w:cs="Tahoma"/>
          <w:lang w:eastAsia="en-AU"/>
        </w:rPr>
        <w:t xml:space="preserve"> procedure is </w:t>
      </w:r>
      <w:r w:rsidR="00D9174E">
        <w:rPr>
          <w:rFonts w:cs="Tahoma"/>
          <w:lang w:eastAsia="en-AU"/>
        </w:rPr>
        <w:t xml:space="preserve">current and </w:t>
      </w:r>
      <w:r w:rsidRPr="00DE6DF8">
        <w:rPr>
          <w:rFonts w:cs="Tahoma"/>
          <w:lang w:eastAsia="en-AU"/>
        </w:rPr>
        <w:t>up to date</w:t>
      </w:r>
    </w:p>
    <w:p w14:paraId="091493E4" w14:textId="77777777" w:rsidR="00BA6260"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Comply with the procedure.</w:t>
      </w:r>
    </w:p>
    <w:p w14:paraId="0AAED014" w14:textId="77777777" w:rsidR="00DE6DF8" w:rsidRPr="00DE6DF8" w:rsidRDefault="00DE6DF8" w:rsidP="00DE6DF8">
      <w:pPr>
        <w:pStyle w:val="ListParagraph"/>
        <w:autoSpaceDE w:val="0"/>
        <w:autoSpaceDN w:val="0"/>
        <w:adjustRightInd w:val="0"/>
        <w:ind w:left="360"/>
        <w:contextualSpacing w:val="0"/>
        <w:rPr>
          <w:rFonts w:cs="Tahoma"/>
          <w:lang w:eastAsia="en-AU"/>
        </w:rPr>
      </w:pPr>
    </w:p>
    <w:p w14:paraId="757A3AF6" w14:textId="77777777" w:rsidR="00BA6260" w:rsidRDefault="00BA6260" w:rsidP="00DE6DF8">
      <w:pPr>
        <w:pStyle w:val="Heading2"/>
        <w:spacing w:after="60"/>
      </w:pPr>
      <w:bookmarkStart w:id="12" w:name="_Toc93655318"/>
      <w:r>
        <w:t>Responsible group 4: Nurse Educator</w:t>
      </w:r>
      <w:bookmarkEnd w:id="12"/>
      <w:r>
        <w:t xml:space="preserve"> </w:t>
      </w:r>
    </w:p>
    <w:p w14:paraId="6D34E4DA" w14:textId="5BA9988D"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Support the educational progression of the Graduate Nurse</w:t>
      </w:r>
    </w:p>
    <w:p w14:paraId="213C7835" w14:textId="3F19CBBB"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Support the supervisor, Clinical Nurse Consultants and </w:t>
      </w:r>
      <w:r w:rsidR="00D9174E">
        <w:rPr>
          <w:rFonts w:cs="Tahoma"/>
          <w:lang w:eastAsia="en-AU"/>
        </w:rPr>
        <w:t>S</w:t>
      </w:r>
      <w:r w:rsidRPr="00DE6DF8">
        <w:rPr>
          <w:rFonts w:cs="Tahoma"/>
          <w:lang w:eastAsia="en-AU"/>
        </w:rPr>
        <w:t xml:space="preserve">tream </w:t>
      </w:r>
      <w:r w:rsidR="00D9174E">
        <w:rPr>
          <w:rFonts w:cs="Tahoma"/>
          <w:lang w:eastAsia="en-AU"/>
        </w:rPr>
        <w:t>L</w:t>
      </w:r>
      <w:r w:rsidRPr="00DE6DF8">
        <w:rPr>
          <w:rFonts w:cs="Tahoma"/>
          <w:lang w:eastAsia="en-AU"/>
        </w:rPr>
        <w:t xml:space="preserve">eads to facilitate learning as per </w:t>
      </w:r>
      <w:r w:rsidR="00D9174E">
        <w:rPr>
          <w:rFonts w:cs="Tahoma"/>
          <w:lang w:eastAsia="en-AU"/>
        </w:rPr>
        <w:t>S</w:t>
      </w:r>
      <w:r w:rsidRPr="00DE6DF8">
        <w:rPr>
          <w:rFonts w:cs="Tahoma"/>
          <w:lang w:eastAsia="en-AU"/>
        </w:rPr>
        <w:t xml:space="preserve">tandards of </w:t>
      </w:r>
      <w:r w:rsidR="00D9174E">
        <w:rPr>
          <w:rFonts w:cs="Tahoma"/>
          <w:lang w:eastAsia="en-AU"/>
        </w:rPr>
        <w:t>P</w:t>
      </w:r>
      <w:r w:rsidRPr="00DE6DF8">
        <w:rPr>
          <w:rFonts w:cs="Tahoma"/>
          <w:lang w:eastAsia="en-AU"/>
        </w:rPr>
        <w:t>ractice</w:t>
      </w:r>
    </w:p>
    <w:p w14:paraId="27DC4A38" w14:textId="77777777" w:rsidR="00BA6260"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Seek assistance from Graduate Nurse Coordinator in relation to any non-compliance or transitional issues of the Employee.</w:t>
      </w:r>
    </w:p>
    <w:p w14:paraId="68D80698" w14:textId="77777777" w:rsidR="00DE6DF8" w:rsidRPr="00DE6DF8" w:rsidRDefault="00DE6DF8" w:rsidP="00DE6DF8">
      <w:pPr>
        <w:pStyle w:val="ListParagraph"/>
        <w:autoSpaceDE w:val="0"/>
        <w:autoSpaceDN w:val="0"/>
        <w:adjustRightInd w:val="0"/>
        <w:ind w:left="360"/>
        <w:contextualSpacing w:val="0"/>
        <w:rPr>
          <w:rFonts w:cs="Tahoma"/>
          <w:lang w:eastAsia="en-AU"/>
        </w:rPr>
      </w:pPr>
    </w:p>
    <w:p w14:paraId="49180C54" w14:textId="77777777" w:rsidR="00BA6260" w:rsidRDefault="00BA6260" w:rsidP="00DE6DF8">
      <w:pPr>
        <w:pStyle w:val="Heading2"/>
        <w:spacing w:after="60"/>
      </w:pPr>
      <w:bookmarkStart w:id="13" w:name="_Toc93655319"/>
      <w:r>
        <w:t>Responsible group 5: Clinical Staff</w:t>
      </w:r>
      <w:bookmarkEnd w:id="13"/>
    </w:p>
    <w:p w14:paraId="3A9DBF05" w14:textId="144E4E57"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Comply with the procedure</w:t>
      </w:r>
    </w:p>
    <w:p w14:paraId="50B5E7C0" w14:textId="2D3F75B3"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Practice in accordance </w:t>
      </w:r>
      <w:r w:rsidR="00D9174E">
        <w:rPr>
          <w:rFonts w:cs="Tahoma"/>
          <w:lang w:eastAsia="en-AU"/>
        </w:rPr>
        <w:t>with</w:t>
      </w:r>
      <w:r w:rsidRPr="00DE6DF8">
        <w:rPr>
          <w:rFonts w:cs="Tahoma"/>
          <w:lang w:eastAsia="en-AU"/>
        </w:rPr>
        <w:t xml:space="preserve"> legislation, standards, </w:t>
      </w:r>
      <w:r w:rsidR="00D9174E">
        <w:rPr>
          <w:rFonts w:cs="Tahoma"/>
          <w:lang w:eastAsia="en-AU"/>
        </w:rPr>
        <w:t xml:space="preserve">CHS </w:t>
      </w:r>
      <w:r w:rsidRPr="00DE6DF8">
        <w:rPr>
          <w:rFonts w:cs="Tahoma"/>
          <w:lang w:eastAsia="en-AU"/>
        </w:rPr>
        <w:t xml:space="preserve">policies and procedures and codes of conduct </w:t>
      </w:r>
    </w:p>
    <w:p w14:paraId="6D888EC8" w14:textId="76932818" w:rsidR="00BA6260" w:rsidRPr="00DE6DF8"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Provides clinical guidance and supervision to the Graduate Nurse</w:t>
      </w:r>
    </w:p>
    <w:p w14:paraId="2ADA8D49" w14:textId="2BF119C8" w:rsidR="00BA6260" w:rsidRDefault="00BA6260" w:rsidP="00DE6DF8">
      <w:pPr>
        <w:pStyle w:val="ListParagraph"/>
        <w:numPr>
          <w:ilvl w:val="0"/>
          <w:numId w:val="15"/>
        </w:numPr>
        <w:autoSpaceDE w:val="0"/>
        <w:autoSpaceDN w:val="0"/>
        <w:adjustRightInd w:val="0"/>
        <w:contextualSpacing w:val="0"/>
        <w:rPr>
          <w:rFonts w:cs="Tahoma"/>
          <w:lang w:eastAsia="en-AU"/>
        </w:rPr>
      </w:pPr>
      <w:r w:rsidRPr="00DE6DF8">
        <w:rPr>
          <w:rFonts w:cs="Tahoma"/>
          <w:lang w:eastAsia="en-AU"/>
        </w:rPr>
        <w:t xml:space="preserve">Notify non-compliance and complications with the </w:t>
      </w:r>
      <w:r w:rsidR="00D9174E">
        <w:rPr>
          <w:rFonts w:cs="Tahoma"/>
          <w:lang w:eastAsia="en-AU"/>
        </w:rPr>
        <w:t>procedure</w:t>
      </w:r>
      <w:r w:rsidRPr="00DE6DF8">
        <w:rPr>
          <w:rFonts w:cs="Tahoma"/>
          <w:lang w:eastAsia="en-AU"/>
        </w:rPr>
        <w:t xml:space="preserve"> to the Clinical Nurse Consultants.</w:t>
      </w:r>
    </w:p>
    <w:p w14:paraId="7AED8435" w14:textId="77777777" w:rsidR="00DE6DF8" w:rsidRPr="00DE6DF8" w:rsidRDefault="00DE6DF8" w:rsidP="00DE6DF8">
      <w:pPr>
        <w:pStyle w:val="ListParagraph"/>
        <w:autoSpaceDE w:val="0"/>
        <w:autoSpaceDN w:val="0"/>
        <w:adjustRightInd w:val="0"/>
        <w:ind w:left="360"/>
        <w:contextualSpacing w:val="0"/>
        <w:rPr>
          <w:rFonts w:cs="Tahoma"/>
          <w:lang w:eastAsia="en-AU"/>
        </w:rPr>
      </w:pPr>
    </w:p>
    <w:p w14:paraId="08682A07" w14:textId="7DBEB0F6" w:rsidR="005B7FBD" w:rsidRDefault="009A534C" w:rsidP="009A534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r w:rsidR="005B7FBD">
        <w:rPr>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050418E4" w:rsidR="009A534C" w:rsidRPr="00C76688" w:rsidRDefault="009A534C" w:rsidP="00BA6260">
            <w:pPr>
              <w:pStyle w:val="Heading1"/>
            </w:pPr>
            <w:bookmarkStart w:id="14" w:name="_Toc389473281"/>
            <w:bookmarkStart w:id="15" w:name="_Toc393203337"/>
            <w:bookmarkStart w:id="16" w:name="_Toc166597093"/>
            <w:r w:rsidRPr="00C76688">
              <w:lastRenderedPageBreak/>
              <w:t xml:space="preserve">Section 2 – </w:t>
            </w:r>
            <w:bookmarkEnd w:id="14"/>
            <w:bookmarkEnd w:id="15"/>
            <w:r w:rsidR="00BA6260">
              <w:t>Procedure</w:t>
            </w:r>
            <w:bookmarkEnd w:id="16"/>
          </w:p>
        </w:tc>
      </w:tr>
    </w:tbl>
    <w:p w14:paraId="08682A0B" w14:textId="77777777" w:rsidR="008E74FD" w:rsidRDefault="008E74FD" w:rsidP="00D54ED5">
      <w:pPr>
        <w:rPr>
          <w:rFonts w:cs="Arial"/>
          <w:i/>
          <w:szCs w:val="24"/>
        </w:rPr>
      </w:pPr>
    </w:p>
    <w:p w14:paraId="21244194" w14:textId="557AD8E7" w:rsidR="00BA6260" w:rsidRPr="00BA6260" w:rsidRDefault="00BA6260" w:rsidP="00BA6260">
      <w:pPr>
        <w:rPr>
          <w:rFonts w:asciiTheme="minorHAnsi" w:hAnsiTheme="minorHAnsi" w:cstheme="minorHAnsi"/>
          <w:bCs/>
          <w:szCs w:val="24"/>
          <w:lang w:val="en-US"/>
        </w:rPr>
      </w:pPr>
      <w:r>
        <w:rPr>
          <w:rFonts w:asciiTheme="minorHAnsi" w:hAnsiTheme="minorHAnsi" w:cstheme="minorHAnsi"/>
          <w:bCs/>
          <w:szCs w:val="24"/>
          <w:lang w:val="en-US"/>
        </w:rPr>
        <w:t>NCH</w:t>
      </w:r>
      <w:r w:rsidRPr="00BA6260">
        <w:rPr>
          <w:rFonts w:asciiTheme="minorHAnsi" w:hAnsiTheme="minorHAnsi" w:cstheme="minorHAnsi"/>
          <w:bCs/>
          <w:szCs w:val="24"/>
          <w:lang w:val="en-US"/>
        </w:rPr>
        <w:t xml:space="preserve"> offers </w:t>
      </w:r>
      <w:r w:rsidR="00EB6F97">
        <w:rPr>
          <w:rFonts w:asciiTheme="minorHAnsi" w:hAnsiTheme="minorHAnsi" w:cstheme="minorHAnsi"/>
          <w:bCs/>
          <w:szCs w:val="24"/>
          <w:lang w:val="en-US"/>
        </w:rPr>
        <w:t>a 12-month structured</w:t>
      </w:r>
      <w:r w:rsidRPr="00BA6260">
        <w:rPr>
          <w:rFonts w:asciiTheme="minorHAnsi" w:hAnsiTheme="minorHAnsi" w:cstheme="minorHAnsi"/>
          <w:bCs/>
          <w:szCs w:val="24"/>
          <w:lang w:val="en-US"/>
        </w:rPr>
        <w:t xml:space="preserve"> Graduate Nurse program </w:t>
      </w:r>
      <w:r w:rsidR="00EB6F97">
        <w:rPr>
          <w:rFonts w:asciiTheme="minorHAnsi" w:hAnsiTheme="minorHAnsi" w:cstheme="minorHAnsi"/>
          <w:bCs/>
          <w:szCs w:val="24"/>
          <w:lang w:val="en-US"/>
        </w:rPr>
        <w:t>to</w:t>
      </w:r>
      <w:r w:rsidRPr="00BA6260">
        <w:rPr>
          <w:rFonts w:asciiTheme="minorHAnsi" w:hAnsiTheme="minorHAnsi" w:cstheme="minorHAnsi"/>
          <w:bCs/>
          <w:szCs w:val="24"/>
          <w:lang w:val="en-US"/>
        </w:rPr>
        <w:t xml:space="preserve"> facilitat</w:t>
      </w:r>
      <w:r w:rsidR="00EB6F97">
        <w:rPr>
          <w:rFonts w:asciiTheme="minorHAnsi" w:hAnsiTheme="minorHAnsi" w:cstheme="minorHAnsi"/>
          <w:bCs/>
          <w:szCs w:val="24"/>
          <w:lang w:val="en-US"/>
        </w:rPr>
        <w:t>e</w:t>
      </w:r>
      <w:r w:rsidRPr="00BA6260">
        <w:rPr>
          <w:rFonts w:asciiTheme="minorHAnsi" w:hAnsiTheme="minorHAnsi" w:cstheme="minorHAnsi"/>
          <w:bCs/>
          <w:szCs w:val="24"/>
          <w:lang w:val="en-US"/>
        </w:rPr>
        <w:t xml:space="preserve"> </w:t>
      </w:r>
      <w:r w:rsidR="00EB6F97">
        <w:rPr>
          <w:rFonts w:asciiTheme="minorHAnsi" w:hAnsiTheme="minorHAnsi" w:cstheme="minorHAnsi"/>
          <w:bCs/>
          <w:szCs w:val="24"/>
          <w:lang w:val="en-US"/>
        </w:rPr>
        <w:t xml:space="preserve">the </w:t>
      </w:r>
      <w:r w:rsidR="00EB6F97" w:rsidRPr="00BA6260">
        <w:rPr>
          <w:rFonts w:asciiTheme="minorHAnsi" w:hAnsiTheme="minorHAnsi" w:cstheme="minorHAnsi"/>
          <w:bCs/>
          <w:szCs w:val="24"/>
          <w:lang w:val="en-US"/>
        </w:rPr>
        <w:t xml:space="preserve">transition </w:t>
      </w:r>
      <w:r w:rsidR="00EB6F97">
        <w:rPr>
          <w:rFonts w:asciiTheme="minorHAnsi" w:hAnsiTheme="minorHAnsi" w:cstheme="minorHAnsi"/>
          <w:bCs/>
          <w:szCs w:val="24"/>
          <w:lang w:val="en-US"/>
        </w:rPr>
        <w:t xml:space="preserve">of graduate nurses </w:t>
      </w:r>
      <w:r w:rsidRPr="00BA6260">
        <w:rPr>
          <w:rFonts w:asciiTheme="minorHAnsi" w:hAnsiTheme="minorHAnsi" w:cstheme="minorHAnsi"/>
          <w:bCs/>
          <w:szCs w:val="24"/>
          <w:lang w:val="en-US"/>
        </w:rPr>
        <w:t>from academic study to the workplace. The Graduate Nurse Program is designed to:</w:t>
      </w:r>
    </w:p>
    <w:p w14:paraId="06F49998" w14:textId="2491514C" w:rsidR="00BA6260" w:rsidRPr="00D9174E" w:rsidRDefault="00EB6F97" w:rsidP="00D9174E">
      <w:pPr>
        <w:pStyle w:val="ListParagraph"/>
        <w:numPr>
          <w:ilvl w:val="0"/>
          <w:numId w:val="15"/>
        </w:numPr>
        <w:autoSpaceDE w:val="0"/>
        <w:autoSpaceDN w:val="0"/>
        <w:adjustRightInd w:val="0"/>
        <w:contextualSpacing w:val="0"/>
        <w:rPr>
          <w:rFonts w:cs="Tahoma"/>
          <w:lang w:eastAsia="en-AU"/>
        </w:rPr>
      </w:pPr>
      <w:r>
        <w:rPr>
          <w:rFonts w:cs="Tahoma"/>
          <w:lang w:eastAsia="en-AU"/>
        </w:rPr>
        <w:t>p</w:t>
      </w:r>
      <w:r w:rsidR="00BA6260" w:rsidRPr="00D9174E">
        <w:rPr>
          <w:rFonts w:cs="Tahoma"/>
          <w:lang w:eastAsia="en-AU"/>
        </w:rPr>
        <w:t>rofessionally develop both Registered and Enrolled Graduate Nurses into competent and confident Nurses</w:t>
      </w:r>
    </w:p>
    <w:p w14:paraId="70B512FD" w14:textId="75E8861B" w:rsidR="00BA6260" w:rsidRPr="00D9174E" w:rsidRDefault="00EB6F97" w:rsidP="00D9174E">
      <w:pPr>
        <w:pStyle w:val="ListParagraph"/>
        <w:numPr>
          <w:ilvl w:val="0"/>
          <w:numId w:val="15"/>
        </w:numPr>
        <w:autoSpaceDE w:val="0"/>
        <w:autoSpaceDN w:val="0"/>
        <w:adjustRightInd w:val="0"/>
        <w:contextualSpacing w:val="0"/>
        <w:rPr>
          <w:rFonts w:cs="Tahoma"/>
          <w:lang w:eastAsia="en-AU"/>
        </w:rPr>
      </w:pPr>
      <w:r>
        <w:rPr>
          <w:rFonts w:cs="Tahoma"/>
          <w:lang w:eastAsia="en-AU"/>
        </w:rPr>
        <w:t>f</w:t>
      </w:r>
      <w:r w:rsidR="00BA6260" w:rsidRPr="00D9174E">
        <w:rPr>
          <w:rFonts w:cs="Tahoma"/>
          <w:lang w:eastAsia="en-AU"/>
        </w:rPr>
        <w:t>acilitate professional adjustment into the workforce</w:t>
      </w:r>
    </w:p>
    <w:p w14:paraId="6DA66BA5" w14:textId="746DAE2B" w:rsidR="00BA6260" w:rsidRPr="00D9174E" w:rsidRDefault="00EB6F97" w:rsidP="00D9174E">
      <w:pPr>
        <w:pStyle w:val="ListParagraph"/>
        <w:numPr>
          <w:ilvl w:val="0"/>
          <w:numId w:val="15"/>
        </w:numPr>
        <w:autoSpaceDE w:val="0"/>
        <w:autoSpaceDN w:val="0"/>
        <w:adjustRightInd w:val="0"/>
        <w:contextualSpacing w:val="0"/>
        <w:rPr>
          <w:rFonts w:cs="Tahoma"/>
          <w:lang w:eastAsia="en-AU"/>
        </w:rPr>
      </w:pPr>
      <w:r>
        <w:rPr>
          <w:rFonts w:cs="Tahoma"/>
          <w:lang w:eastAsia="en-AU"/>
        </w:rPr>
        <w:t>d</w:t>
      </w:r>
      <w:r w:rsidR="00BA6260" w:rsidRPr="00D9174E">
        <w:rPr>
          <w:rFonts w:cs="Tahoma"/>
          <w:lang w:eastAsia="en-AU"/>
        </w:rPr>
        <w:t>evelop a commitment to a career in nursing</w:t>
      </w:r>
    </w:p>
    <w:p w14:paraId="247C7CF9" w14:textId="47653A23" w:rsidR="00BA6260" w:rsidRPr="00D9174E" w:rsidRDefault="00EB6F97" w:rsidP="00D9174E">
      <w:pPr>
        <w:pStyle w:val="ListParagraph"/>
        <w:numPr>
          <w:ilvl w:val="0"/>
          <w:numId w:val="15"/>
        </w:numPr>
        <w:autoSpaceDE w:val="0"/>
        <w:autoSpaceDN w:val="0"/>
        <w:adjustRightInd w:val="0"/>
        <w:contextualSpacing w:val="0"/>
        <w:rPr>
          <w:rFonts w:cs="Tahoma"/>
          <w:lang w:eastAsia="en-AU"/>
        </w:rPr>
      </w:pPr>
      <w:r>
        <w:rPr>
          <w:rFonts w:cs="Tahoma"/>
          <w:lang w:eastAsia="en-AU"/>
        </w:rPr>
        <w:t>p</w:t>
      </w:r>
      <w:r w:rsidR="00BA6260" w:rsidRPr="00D9174E">
        <w:rPr>
          <w:rFonts w:cs="Tahoma"/>
          <w:lang w:eastAsia="en-AU"/>
        </w:rPr>
        <w:t>rovide Graduate Nurse</w:t>
      </w:r>
      <w:r>
        <w:rPr>
          <w:rFonts w:cs="Tahoma"/>
          <w:lang w:eastAsia="en-AU"/>
        </w:rPr>
        <w:t>s</w:t>
      </w:r>
      <w:r w:rsidR="00BA6260" w:rsidRPr="00D9174E">
        <w:rPr>
          <w:rFonts w:cs="Tahoma"/>
          <w:lang w:eastAsia="en-AU"/>
        </w:rPr>
        <w:t xml:space="preserve"> with educational, clinical and emotional support through a series of workshops, study days, clinical support and a willingness of all those involved in the </w:t>
      </w:r>
      <w:r>
        <w:rPr>
          <w:rFonts w:cs="Tahoma"/>
          <w:lang w:eastAsia="en-AU"/>
        </w:rPr>
        <w:t>P</w:t>
      </w:r>
      <w:r w:rsidR="00BA6260" w:rsidRPr="00D9174E">
        <w:rPr>
          <w:rFonts w:cs="Tahoma"/>
          <w:lang w:eastAsia="en-AU"/>
        </w:rPr>
        <w:t>rogram to listen and respond to problems that may arise</w:t>
      </w:r>
    </w:p>
    <w:p w14:paraId="56D322D0" w14:textId="1174246A" w:rsidR="00BA6260" w:rsidRPr="00D9174E" w:rsidRDefault="00EB6F97" w:rsidP="00D9174E">
      <w:pPr>
        <w:pStyle w:val="ListParagraph"/>
        <w:numPr>
          <w:ilvl w:val="0"/>
          <w:numId w:val="15"/>
        </w:numPr>
        <w:autoSpaceDE w:val="0"/>
        <w:autoSpaceDN w:val="0"/>
        <w:adjustRightInd w:val="0"/>
        <w:contextualSpacing w:val="0"/>
        <w:rPr>
          <w:rFonts w:cs="Tahoma"/>
          <w:lang w:eastAsia="en-AU"/>
        </w:rPr>
      </w:pPr>
      <w:r>
        <w:rPr>
          <w:rFonts w:cs="Tahoma"/>
          <w:lang w:eastAsia="en-AU"/>
        </w:rPr>
        <w:t>h</w:t>
      </w:r>
      <w:r w:rsidR="00BA6260" w:rsidRPr="00D9174E">
        <w:rPr>
          <w:rFonts w:cs="Tahoma"/>
          <w:lang w:eastAsia="en-AU"/>
        </w:rPr>
        <w:t>elp develop assessment and critical thinking skills required to effectively nurse patients with varying conditions</w:t>
      </w:r>
    </w:p>
    <w:p w14:paraId="7CEB74E7" w14:textId="2827362A" w:rsidR="00BA6260" w:rsidRPr="00D9174E" w:rsidRDefault="00EB6F97" w:rsidP="00D9174E">
      <w:pPr>
        <w:pStyle w:val="ListParagraph"/>
        <w:numPr>
          <w:ilvl w:val="0"/>
          <w:numId w:val="15"/>
        </w:numPr>
        <w:autoSpaceDE w:val="0"/>
        <w:autoSpaceDN w:val="0"/>
        <w:adjustRightInd w:val="0"/>
        <w:contextualSpacing w:val="0"/>
        <w:rPr>
          <w:rFonts w:cs="Tahoma"/>
          <w:lang w:eastAsia="en-AU"/>
        </w:rPr>
      </w:pPr>
      <w:r>
        <w:rPr>
          <w:rFonts w:cs="Tahoma"/>
          <w:lang w:eastAsia="en-AU"/>
        </w:rPr>
        <w:t>p</w:t>
      </w:r>
      <w:r w:rsidR="00BA6260" w:rsidRPr="00D9174E">
        <w:rPr>
          <w:rFonts w:cs="Tahoma"/>
          <w:lang w:eastAsia="en-AU"/>
        </w:rPr>
        <w:t>rovide a safe, equitable and respectful environment for Graduate Nurse</w:t>
      </w:r>
      <w:r>
        <w:rPr>
          <w:rFonts w:cs="Tahoma"/>
          <w:lang w:eastAsia="en-AU"/>
        </w:rPr>
        <w:t>s that</w:t>
      </w:r>
      <w:r w:rsidR="00BA6260" w:rsidRPr="00D9174E">
        <w:rPr>
          <w:rFonts w:cs="Tahoma"/>
          <w:lang w:eastAsia="en-AU"/>
        </w:rPr>
        <w:t xml:space="preserve"> </w:t>
      </w:r>
      <w:r>
        <w:rPr>
          <w:rFonts w:cs="Tahoma"/>
          <w:lang w:eastAsia="en-AU"/>
        </w:rPr>
        <w:t>enables</w:t>
      </w:r>
      <w:r w:rsidR="00BA6260" w:rsidRPr="00D9174E">
        <w:rPr>
          <w:rFonts w:cs="Tahoma"/>
          <w:lang w:eastAsia="en-AU"/>
        </w:rPr>
        <w:t xml:space="preserve"> confidential reflection and support.</w:t>
      </w:r>
    </w:p>
    <w:p w14:paraId="7F28FB32" w14:textId="77777777" w:rsidR="00BA6260" w:rsidRDefault="00BA6260" w:rsidP="00BA6260">
      <w:pPr>
        <w:rPr>
          <w:rFonts w:asciiTheme="minorHAnsi" w:hAnsiTheme="minorHAnsi" w:cstheme="minorHAnsi"/>
          <w:szCs w:val="24"/>
        </w:rPr>
      </w:pPr>
    </w:p>
    <w:p w14:paraId="01DB3672" w14:textId="6CCE04D0" w:rsidR="00BA6260" w:rsidRDefault="00BA6260" w:rsidP="00EB6F97">
      <w:pPr>
        <w:rPr>
          <w:rFonts w:asciiTheme="minorHAnsi" w:hAnsiTheme="minorHAnsi" w:cstheme="minorHAnsi"/>
          <w:szCs w:val="24"/>
        </w:rPr>
      </w:pPr>
      <w:r w:rsidRPr="00BA6260">
        <w:rPr>
          <w:rFonts w:asciiTheme="minorHAnsi" w:hAnsiTheme="minorHAnsi" w:cstheme="minorHAnsi"/>
          <w:szCs w:val="24"/>
        </w:rPr>
        <w:t xml:space="preserve">The Graduate Nurse Program provides an inclusive, supportive environment for the Graduate Nurse to commence their initial year in the workforce. </w:t>
      </w:r>
    </w:p>
    <w:p w14:paraId="20DC169A" w14:textId="7CCC373A" w:rsidR="00EB6F97" w:rsidRPr="00EB6F97" w:rsidRDefault="00EB6F97" w:rsidP="00EB6F97">
      <w:pPr>
        <w:pStyle w:val="Heading3"/>
        <w:numPr>
          <w:ilvl w:val="0"/>
          <w:numId w:val="18"/>
        </w:numPr>
        <w:spacing w:before="160" w:after="120"/>
        <w:ind w:left="426" w:hanging="426"/>
        <w:rPr>
          <w:rFonts w:asciiTheme="minorHAnsi" w:hAnsiTheme="minorHAnsi" w:cstheme="minorHAnsi"/>
          <w:color w:val="000000" w:themeColor="text1"/>
          <w:szCs w:val="24"/>
        </w:rPr>
      </w:pPr>
      <w:r w:rsidRPr="00EB6F97">
        <w:rPr>
          <w:rFonts w:asciiTheme="minorHAnsi" w:hAnsiTheme="minorHAnsi" w:cstheme="minorHAnsi"/>
          <w:color w:val="000000" w:themeColor="text1"/>
          <w:szCs w:val="24"/>
        </w:rPr>
        <w:t>Recruitment</w:t>
      </w:r>
    </w:p>
    <w:p w14:paraId="74DA5F73" w14:textId="4EBC4F2E" w:rsidR="00BA6260" w:rsidRPr="002B394F" w:rsidRDefault="00BA6260" w:rsidP="002B394F">
      <w:pPr>
        <w:autoSpaceDE w:val="0"/>
        <w:autoSpaceDN w:val="0"/>
        <w:adjustRightInd w:val="0"/>
        <w:rPr>
          <w:rFonts w:cs="Tahoma"/>
          <w:lang w:eastAsia="en-AU"/>
        </w:rPr>
      </w:pPr>
      <w:r w:rsidRPr="002B394F">
        <w:rPr>
          <w:rFonts w:cs="Tahoma"/>
          <w:lang w:eastAsia="en-AU"/>
        </w:rPr>
        <w:t xml:space="preserve">All recruitment procedures for the GNP will be coordinated and performed by the Graduate Nurse Coordinator. </w:t>
      </w:r>
      <w:r w:rsidR="005549BC" w:rsidRPr="002B394F">
        <w:rPr>
          <w:rFonts w:cs="Tahoma"/>
          <w:lang w:eastAsia="en-AU"/>
        </w:rPr>
        <w:t xml:space="preserve"> </w:t>
      </w:r>
      <w:r w:rsidRPr="002B394F">
        <w:rPr>
          <w:rFonts w:cs="Tahoma"/>
          <w:lang w:eastAsia="en-AU"/>
        </w:rPr>
        <w:t xml:space="preserve">This includes eligibility, position numbers, marketing, advertisement, application, assessment centres, selection and offers. </w:t>
      </w:r>
    </w:p>
    <w:p w14:paraId="788CBE9A" w14:textId="5457D50B" w:rsidR="00BA6260" w:rsidRPr="002B394F" w:rsidRDefault="00BA6260" w:rsidP="002B394F">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B394F">
        <w:rPr>
          <w:rFonts w:asciiTheme="minorHAnsi" w:hAnsiTheme="minorHAnsi" w:cstheme="minorHAnsi"/>
          <w:b/>
          <w:bCs/>
          <w:i w:val="0"/>
          <w:iCs w:val="0"/>
          <w:color w:val="000000" w:themeColor="text1"/>
          <w:szCs w:val="24"/>
        </w:rPr>
        <w:t xml:space="preserve">Eligibility </w:t>
      </w:r>
    </w:p>
    <w:p w14:paraId="4A7915A7" w14:textId="6140BF52" w:rsidR="00BA6260" w:rsidRPr="00BA6260" w:rsidRDefault="00BA6260" w:rsidP="00802E67">
      <w:pPr>
        <w:spacing w:after="40"/>
        <w:ind w:left="426"/>
        <w:rPr>
          <w:rFonts w:asciiTheme="minorHAnsi" w:hAnsiTheme="minorHAnsi" w:cstheme="minorHAnsi"/>
          <w:szCs w:val="24"/>
        </w:rPr>
      </w:pPr>
      <w:r w:rsidRPr="00BA6260">
        <w:rPr>
          <w:rFonts w:asciiTheme="minorHAnsi" w:hAnsiTheme="minorHAnsi" w:cstheme="minorHAnsi"/>
          <w:szCs w:val="24"/>
        </w:rPr>
        <w:t xml:space="preserve">Eligibility criteria </w:t>
      </w:r>
      <w:r w:rsidR="002B394F">
        <w:rPr>
          <w:rFonts w:asciiTheme="minorHAnsi" w:hAnsiTheme="minorHAnsi" w:cstheme="minorHAnsi"/>
          <w:szCs w:val="24"/>
        </w:rPr>
        <w:t>are</w:t>
      </w:r>
      <w:r w:rsidRPr="00BA6260">
        <w:rPr>
          <w:rFonts w:asciiTheme="minorHAnsi" w:hAnsiTheme="minorHAnsi" w:cstheme="minorHAnsi"/>
          <w:szCs w:val="24"/>
        </w:rPr>
        <w:t xml:space="preserve"> reviewed each year before advertisement and updated as required. </w:t>
      </w:r>
    </w:p>
    <w:p w14:paraId="22407D50" w14:textId="1EE4BF68"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must have completed their </w:t>
      </w:r>
      <w:r w:rsidR="00802E67">
        <w:rPr>
          <w:rFonts w:asciiTheme="minorHAnsi" w:hAnsiTheme="minorHAnsi" w:cstheme="minorHAnsi"/>
          <w:szCs w:val="24"/>
        </w:rPr>
        <w:t>course</w:t>
      </w:r>
      <w:r w:rsidRPr="00BA6260">
        <w:rPr>
          <w:rFonts w:asciiTheme="minorHAnsi" w:hAnsiTheme="minorHAnsi" w:cstheme="minorHAnsi"/>
          <w:szCs w:val="24"/>
        </w:rPr>
        <w:t xml:space="preserve"> within 12 months</w:t>
      </w:r>
      <w:r w:rsidR="00802E67">
        <w:rPr>
          <w:rFonts w:asciiTheme="minorHAnsi" w:hAnsiTheme="minorHAnsi" w:cstheme="minorHAnsi"/>
          <w:szCs w:val="24"/>
        </w:rPr>
        <w:t xml:space="preserve"> prior</w:t>
      </w:r>
      <w:r w:rsidRPr="00BA6260">
        <w:rPr>
          <w:rFonts w:asciiTheme="minorHAnsi" w:hAnsiTheme="minorHAnsi" w:cstheme="minorHAnsi"/>
          <w:szCs w:val="24"/>
        </w:rPr>
        <w:t xml:space="preserve"> to the commencement date of the </w:t>
      </w:r>
      <w:r w:rsidR="00802E67">
        <w:rPr>
          <w:rFonts w:asciiTheme="minorHAnsi" w:hAnsiTheme="minorHAnsi" w:cstheme="minorHAnsi"/>
          <w:szCs w:val="24"/>
        </w:rPr>
        <w:t>P</w:t>
      </w:r>
      <w:r w:rsidRPr="00BA6260">
        <w:rPr>
          <w:rFonts w:asciiTheme="minorHAnsi" w:hAnsiTheme="minorHAnsi" w:cstheme="minorHAnsi"/>
          <w:szCs w:val="24"/>
        </w:rPr>
        <w:t>rogram.</w:t>
      </w:r>
    </w:p>
    <w:p w14:paraId="1F143125" w14:textId="6471656F"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must be registered with AHPRA prior to the commencement date of the </w:t>
      </w:r>
      <w:r w:rsidR="002B394F">
        <w:rPr>
          <w:rFonts w:asciiTheme="minorHAnsi" w:hAnsiTheme="minorHAnsi" w:cstheme="minorHAnsi"/>
          <w:szCs w:val="24"/>
        </w:rPr>
        <w:t>P</w:t>
      </w:r>
      <w:r w:rsidRPr="00BA6260">
        <w:rPr>
          <w:rFonts w:asciiTheme="minorHAnsi" w:hAnsiTheme="minorHAnsi" w:cstheme="minorHAnsi"/>
          <w:szCs w:val="24"/>
        </w:rPr>
        <w:t>rogram</w:t>
      </w:r>
    </w:p>
    <w:p w14:paraId="64AE0C11" w14:textId="0C8011E4"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Graduates must be an Australian Citizen, Permanent Resident or on a full working rights visa</w:t>
      </w:r>
    </w:p>
    <w:p w14:paraId="0411C7CA" w14:textId="77777777" w:rsid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Applicants can be trained anywhere in Australia. </w:t>
      </w:r>
    </w:p>
    <w:p w14:paraId="635AB68C" w14:textId="77777777" w:rsidR="005B7FBD" w:rsidRDefault="005B7FBD" w:rsidP="005B7FBD">
      <w:pPr>
        <w:autoSpaceDE w:val="0"/>
        <w:autoSpaceDN w:val="0"/>
        <w:adjustRightInd w:val="0"/>
        <w:rPr>
          <w:rFonts w:asciiTheme="minorHAnsi" w:hAnsiTheme="minorHAnsi" w:cstheme="minorHAnsi"/>
          <w:szCs w:val="24"/>
        </w:rPr>
      </w:pPr>
    </w:p>
    <w:p w14:paraId="0E19049E" w14:textId="77777777" w:rsidR="005B7FBD" w:rsidRDefault="005B7FBD" w:rsidP="005B7FBD">
      <w:pPr>
        <w:autoSpaceDE w:val="0"/>
        <w:autoSpaceDN w:val="0"/>
        <w:adjustRightInd w:val="0"/>
        <w:rPr>
          <w:rFonts w:asciiTheme="minorHAnsi" w:hAnsiTheme="minorHAnsi" w:cstheme="minorHAnsi"/>
          <w:szCs w:val="24"/>
        </w:rPr>
      </w:pPr>
    </w:p>
    <w:p w14:paraId="6376E475" w14:textId="77777777" w:rsidR="005B7FBD" w:rsidRDefault="005B7FBD" w:rsidP="005B7FBD">
      <w:pPr>
        <w:autoSpaceDE w:val="0"/>
        <w:autoSpaceDN w:val="0"/>
        <w:adjustRightInd w:val="0"/>
        <w:rPr>
          <w:rFonts w:asciiTheme="minorHAnsi" w:hAnsiTheme="minorHAnsi" w:cstheme="minorHAnsi"/>
          <w:szCs w:val="24"/>
        </w:rPr>
      </w:pPr>
    </w:p>
    <w:p w14:paraId="773667C5" w14:textId="77777777" w:rsidR="005B7FBD" w:rsidRDefault="005B7FBD" w:rsidP="005B7FBD">
      <w:pPr>
        <w:autoSpaceDE w:val="0"/>
        <w:autoSpaceDN w:val="0"/>
        <w:adjustRightInd w:val="0"/>
        <w:rPr>
          <w:rFonts w:asciiTheme="minorHAnsi" w:hAnsiTheme="minorHAnsi" w:cstheme="minorHAnsi"/>
          <w:szCs w:val="24"/>
        </w:rPr>
      </w:pPr>
    </w:p>
    <w:p w14:paraId="63B562FD" w14:textId="77777777" w:rsidR="005B7FBD" w:rsidRDefault="005B7FBD" w:rsidP="005B7FBD">
      <w:pPr>
        <w:autoSpaceDE w:val="0"/>
        <w:autoSpaceDN w:val="0"/>
        <w:adjustRightInd w:val="0"/>
        <w:rPr>
          <w:rFonts w:asciiTheme="minorHAnsi" w:hAnsiTheme="minorHAnsi" w:cstheme="minorHAnsi"/>
          <w:szCs w:val="24"/>
        </w:rPr>
      </w:pPr>
    </w:p>
    <w:p w14:paraId="573C15D1" w14:textId="77777777" w:rsidR="005B7FBD" w:rsidRPr="005B7FBD" w:rsidRDefault="005B7FBD" w:rsidP="005B7FBD">
      <w:pPr>
        <w:autoSpaceDE w:val="0"/>
        <w:autoSpaceDN w:val="0"/>
        <w:adjustRightInd w:val="0"/>
        <w:rPr>
          <w:rFonts w:asciiTheme="minorHAnsi" w:hAnsiTheme="minorHAnsi" w:cstheme="minorHAnsi"/>
          <w:szCs w:val="24"/>
        </w:rPr>
      </w:pPr>
    </w:p>
    <w:p w14:paraId="392A3B2B" w14:textId="77777777" w:rsidR="00BA6260" w:rsidRPr="002B394F" w:rsidRDefault="00BA6260" w:rsidP="002B394F">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B394F">
        <w:rPr>
          <w:rFonts w:asciiTheme="minorHAnsi" w:hAnsiTheme="minorHAnsi" w:cstheme="minorHAnsi"/>
          <w:b/>
          <w:bCs/>
          <w:i w:val="0"/>
          <w:iCs w:val="0"/>
          <w:color w:val="000000" w:themeColor="text1"/>
          <w:szCs w:val="24"/>
        </w:rPr>
        <w:lastRenderedPageBreak/>
        <w:t xml:space="preserve">Program recruitment numbers </w:t>
      </w:r>
    </w:p>
    <w:p w14:paraId="242CAF99" w14:textId="77777777" w:rsidR="00BA6260" w:rsidRPr="00BA6260" w:rsidRDefault="00BA6260" w:rsidP="00802E67">
      <w:pPr>
        <w:spacing w:after="40"/>
        <w:ind w:left="426"/>
        <w:rPr>
          <w:rFonts w:asciiTheme="minorHAnsi" w:hAnsiTheme="minorHAnsi" w:cstheme="minorHAnsi"/>
          <w:szCs w:val="24"/>
        </w:rPr>
      </w:pPr>
      <w:r w:rsidRPr="00BA6260">
        <w:rPr>
          <w:rFonts w:asciiTheme="minorHAnsi" w:hAnsiTheme="minorHAnsi" w:cstheme="minorHAnsi"/>
          <w:szCs w:val="24"/>
        </w:rPr>
        <w:t xml:space="preserve">Program recruitment numbers are coordinated by the </w:t>
      </w:r>
      <w:r w:rsidRPr="002B394F">
        <w:rPr>
          <w:rFonts w:asciiTheme="minorHAnsi" w:hAnsiTheme="minorHAnsi" w:cstheme="minorHAnsi"/>
          <w:szCs w:val="24"/>
        </w:rPr>
        <w:t>Divisional Leads</w:t>
      </w:r>
      <w:r w:rsidRPr="00BA6260">
        <w:rPr>
          <w:rFonts w:asciiTheme="minorHAnsi" w:hAnsiTheme="minorHAnsi" w:cstheme="minorHAnsi"/>
          <w:szCs w:val="24"/>
        </w:rPr>
        <w:t xml:space="preserve"> in consultation with the Graduate Nurse Coordinator and Learning and Development Manager annually. </w:t>
      </w:r>
    </w:p>
    <w:p w14:paraId="6159454A" w14:textId="271B3E57"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 numbers </w:t>
      </w:r>
      <w:r w:rsidR="00802E67">
        <w:rPr>
          <w:rFonts w:asciiTheme="minorHAnsi" w:hAnsiTheme="minorHAnsi" w:cstheme="minorHAnsi"/>
          <w:szCs w:val="24"/>
        </w:rPr>
        <w:t>are</w:t>
      </w:r>
      <w:r w:rsidRPr="00BA6260">
        <w:rPr>
          <w:rFonts w:asciiTheme="minorHAnsi" w:hAnsiTheme="minorHAnsi" w:cstheme="minorHAnsi"/>
          <w:szCs w:val="24"/>
        </w:rPr>
        <w:t xml:space="preserve"> allocated to current lines established within each area</w:t>
      </w:r>
    </w:p>
    <w:p w14:paraId="38C41760" w14:textId="5BE4E5DE"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Additional Graduate positions can be offered if </w:t>
      </w:r>
      <w:r w:rsidR="00802E67">
        <w:rPr>
          <w:rFonts w:asciiTheme="minorHAnsi" w:hAnsiTheme="minorHAnsi" w:cstheme="minorHAnsi"/>
          <w:szCs w:val="24"/>
        </w:rPr>
        <w:t xml:space="preserve">clinical </w:t>
      </w:r>
      <w:r w:rsidRPr="00BA6260">
        <w:rPr>
          <w:rFonts w:asciiTheme="minorHAnsi" w:hAnsiTheme="minorHAnsi" w:cstheme="minorHAnsi"/>
          <w:szCs w:val="24"/>
        </w:rPr>
        <w:t>area</w:t>
      </w:r>
      <w:r w:rsidR="00802E67">
        <w:rPr>
          <w:rFonts w:asciiTheme="minorHAnsi" w:hAnsiTheme="minorHAnsi" w:cstheme="minorHAnsi"/>
          <w:szCs w:val="24"/>
        </w:rPr>
        <w:t>s</w:t>
      </w:r>
      <w:r w:rsidRPr="00BA6260">
        <w:rPr>
          <w:rFonts w:asciiTheme="minorHAnsi" w:hAnsiTheme="minorHAnsi" w:cstheme="minorHAnsi"/>
          <w:szCs w:val="24"/>
        </w:rPr>
        <w:t xml:space="preserve"> require more than the allocated positions</w:t>
      </w:r>
    </w:p>
    <w:p w14:paraId="55C1A281" w14:textId="31B40E1C"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If an area is unable to meet their current lines, this must be communicated </w:t>
      </w:r>
      <w:r w:rsidR="00802E67">
        <w:rPr>
          <w:rFonts w:asciiTheme="minorHAnsi" w:hAnsiTheme="minorHAnsi" w:cstheme="minorHAnsi"/>
          <w:szCs w:val="24"/>
        </w:rPr>
        <w:t xml:space="preserve">with </w:t>
      </w:r>
      <w:r w:rsidRPr="00BA6260">
        <w:rPr>
          <w:rFonts w:asciiTheme="minorHAnsi" w:hAnsiTheme="minorHAnsi" w:cstheme="minorHAnsi"/>
          <w:szCs w:val="24"/>
        </w:rPr>
        <w:t xml:space="preserve">the area, divisional lead, and </w:t>
      </w:r>
      <w:r w:rsidR="00802E67">
        <w:rPr>
          <w:rFonts w:asciiTheme="minorHAnsi" w:hAnsiTheme="minorHAnsi" w:cstheme="minorHAnsi"/>
          <w:szCs w:val="24"/>
        </w:rPr>
        <w:t xml:space="preserve">the </w:t>
      </w:r>
      <w:r w:rsidRPr="00BA6260">
        <w:rPr>
          <w:rFonts w:asciiTheme="minorHAnsi" w:hAnsiTheme="minorHAnsi" w:cstheme="minorHAnsi"/>
          <w:szCs w:val="24"/>
        </w:rPr>
        <w:t>Graduate Coordinator or Learning and Development Manager</w:t>
      </w:r>
    </w:p>
    <w:p w14:paraId="00840689" w14:textId="77777777"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Final recruitment numbers must be provided to the Graduate Coordinator by the last day of September of the recruitment year. </w:t>
      </w:r>
    </w:p>
    <w:p w14:paraId="63FB56D0" w14:textId="77777777" w:rsidR="00BA6260" w:rsidRPr="002B394F" w:rsidRDefault="00BA6260" w:rsidP="002B394F">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B394F">
        <w:rPr>
          <w:rFonts w:asciiTheme="minorHAnsi" w:hAnsiTheme="minorHAnsi" w:cstheme="minorHAnsi"/>
          <w:b/>
          <w:bCs/>
          <w:i w:val="0"/>
          <w:iCs w:val="0"/>
          <w:color w:val="000000" w:themeColor="text1"/>
          <w:szCs w:val="24"/>
        </w:rPr>
        <w:t>Marketing</w:t>
      </w:r>
    </w:p>
    <w:p w14:paraId="3C3E4760" w14:textId="77777777" w:rsidR="00BA6260" w:rsidRPr="00BA6260" w:rsidRDefault="00BA6260" w:rsidP="00802E67">
      <w:pPr>
        <w:spacing w:after="40"/>
        <w:ind w:left="426"/>
        <w:rPr>
          <w:rFonts w:asciiTheme="minorHAnsi" w:hAnsiTheme="minorHAnsi" w:cstheme="minorHAnsi"/>
          <w:szCs w:val="24"/>
        </w:rPr>
      </w:pPr>
      <w:r w:rsidRPr="00BA6260">
        <w:rPr>
          <w:rFonts w:asciiTheme="minorHAnsi" w:hAnsiTheme="minorHAnsi" w:cstheme="minorHAnsi"/>
          <w:szCs w:val="24"/>
        </w:rPr>
        <w:t xml:space="preserve">All marketing for the Graduate Program will be coordinated by the Graduate Nurse Program team. </w:t>
      </w:r>
    </w:p>
    <w:p w14:paraId="3C44FCB3" w14:textId="5BCCFAC3"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Marketing of the Graduate Program will consist of flyers, presentations and information management to eligible </w:t>
      </w:r>
      <w:r w:rsidR="00802E67">
        <w:rPr>
          <w:rFonts w:asciiTheme="minorHAnsi" w:hAnsiTheme="minorHAnsi" w:cstheme="minorHAnsi"/>
          <w:szCs w:val="24"/>
        </w:rPr>
        <w:t>participants</w:t>
      </w:r>
      <w:r w:rsidRPr="00BA6260">
        <w:rPr>
          <w:rFonts w:asciiTheme="minorHAnsi" w:hAnsiTheme="minorHAnsi" w:cstheme="minorHAnsi"/>
          <w:szCs w:val="24"/>
        </w:rPr>
        <w:t xml:space="preserve"> </w:t>
      </w:r>
    </w:p>
    <w:p w14:paraId="20D3E8A2" w14:textId="7604DA26"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Presentations t</w:t>
      </w:r>
      <w:r>
        <w:rPr>
          <w:rFonts w:asciiTheme="minorHAnsi" w:hAnsiTheme="minorHAnsi" w:cstheme="minorHAnsi"/>
          <w:szCs w:val="24"/>
        </w:rPr>
        <w:t xml:space="preserve">o education providers will occur prior to each intake recruitment, </w:t>
      </w:r>
      <w:r w:rsidRPr="00BA6260">
        <w:rPr>
          <w:rFonts w:asciiTheme="minorHAnsi" w:hAnsiTheme="minorHAnsi" w:cstheme="minorHAnsi"/>
          <w:szCs w:val="24"/>
        </w:rPr>
        <w:t>in consultation with education providers</w:t>
      </w:r>
    </w:p>
    <w:p w14:paraId="7C904C5D" w14:textId="6D87C71E"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Pr>
          <w:rFonts w:asciiTheme="minorHAnsi" w:hAnsiTheme="minorHAnsi" w:cstheme="minorHAnsi"/>
          <w:szCs w:val="24"/>
        </w:rPr>
        <w:t>I</w:t>
      </w:r>
      <w:r w:rsidRPr="00BA6260">
        <w:rPr>
          <w:rFonts w:asciiTheme="minorHAnsi" w:hAnsiTheme="minorHAnsi" w:cstheme="minorHAnsi"/>
          <w:szCs w:val="24"/>
        </w:rPr>
        <w:t xml:space="preserve">nformation will be </w:t>
      </w:r>
      <w:r>
        <w:rPr>
          <w:rFonts w:asciiTheme="minorHAnsi" w:hAnsiTheme="minorHAnsi" w:cstheme="minorHAnsi"/>
          <w:szCs w:val="24"/>
        </w:rPr>
        <w:t>available online</w:t>
      </w:r>
      <w:r w:rsidRPr="00BA6260">
        <w:rPr>
          <w:rFonts w:asciiTheme="minorHAnsi" w:hAnsiTheme="minorHAnsi" w:cstheme="minorHAnsi"/>
          <w:szCs w:val="24"/>
        </w:rPr>
        <w:t xml:space="preserve"> for those who are unable to attend</w:t>
      </w:r>
      <w:r>
        <w:rPr>
          <w:rFonts w:asciiTheme="minorHAnsi" w:hAnsiTheme="minorHAnsi" w:cstheme="minorHAnsi"/>
          <w:szCs w:val="24"/>
        </w:rPr>
        <w:t xml:space="preserve"> an</w:t>
      </w:r>
      <w:r w:rsidRPr="00BA6260">
        <w:rPr>
          <w:rFonts w:asciiTheme="minorHAnsi" w:hAnsiTheme="minorHAnsi" w:cstheme="minorHAnsi"/>
          <w:szCs w:val="24"/>
        </w:rPr>
        <w:t xml:space="preserve"> information session at one of the education provider sites </w:t>
      </w:r>
    </w:p>
    <w:p w14:paraId="46CE90DC" w14:textId="77777777"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Additional information sessions will be provided if required by an education provider. </w:t>
      </w:r>
    </w:p>
    <w:p w14:paraId="7D98122C" w14:textId="77777777" w:rsidR="00BA6260" w:rsidRPr="002B394F" w:rsidRDefault="00BA6260" w:rsidP="002B394F">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B394F">
        <w:rPr>
          <w:rFonts w:asciiTheme="minorHAnsi" w:hAnsiTheme="minorHAnsi" w:cstheme="minorHAnsi"/>
          <w:b/>
          <w:bCs/>
          <w:i w:val="0"/>
          <w:iCs w:val="0"/>
          <w:color w:val="000000" w:themeColor="text1"/>
          <w:szCs w:val="24"/>
        </w:rPr>
        <w:t xml:space="preserve">Advertisement </w:t>
      </w:r>
    </w:p>
    <w:p w14:paraId="4DFE2269" w14:textId="3F47DF24" w:rsidR="00BA6260" w:rsidRPr="00BA6260" w:rsidRDefault="00BA6260" w:rsidP="00802E67">
      <w:pPr>
        <w:spacing w:after="40"/>
        <w:ind w:left="426"/>
        <w:rPr>
          <w:rFonts w:asciiTheme="minorHAnsi" w:hAnsiTheme="minorHAnsi" w:cstheme="minorHAnsi"/>
          <w:szCs w:val="24"/>
        </w:rPr>
      </w:pPr>
      <w:r w:rsidRPr="00BA6260">
        <w:rPr>
          <w:rFonts w:asciiTheme="minorHAnsi" w:hAnsiTheme="minorHAnsi" w:cstheme="minorHAnsi"/>
          <w:szCs w:val="24"/>
        </w:rPr>
        <w:t xml:space="preserve">Advertisement for the </w:t>
      </w:r>
      <w:r w:rsidR="00802E67">
        <w:rPr>
          <w:rFonts w:asciiTheme="minorHAnsi" w:hAnsiTheme="minorHAnsi" w:cstheme="minorHAnsi"/>
          <w:szCs w:val="24"/>
        </w:rPr>
        <w:t>P</w:t>
      </w:r>
      <w:r w:rsidRPr="00BA6260">
        <w:rPr>
          <w:rFonts w:asciiTheme="minorHAnsi" w:hAnsiTheme="minorHAnsi" w:cstheme="minorHAnsi"/>
          <w:szCs w:val="24"/>
        </w:rPr>
        <w:t xml:space="preserve">rogram will be commenced in June each year by the Graduate Nurse Program Team in conjunction with the recruitment team at </w:t>
      </w:r>
      <w:r>
        <w:rPr>
          <w:rFonts w:asciiTheme="minorHAnsi" w:hAnsiTheme="minorHAnsi" w:cstheme="minorHAnsi"/>
          <w:szCs w:val="24"/>
        </w:rPr>
        <w:t>NCH</w:t>
      </w:r>
      <w:r w:rsidRPr="00BA6260">
        <w:rPr>
          <w:rFonts w:asciiTheme="minorHAnsi" w:hAnsiTheme="minorHAnsi" w:cstheme="minorHAnsi"/>
          <w:szCs w:val="24"/>
        </w:rPr>
        <w:t>.</w:t>
      </w:r>
    </w:p>
    <w:p w14:paraId="297AFCDF" w14:textId="46B97EAC"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Advertisement will be for a minimum of 3 weeks</w:t>
      </w:r>
    </w:p>
    <w:p w14:paraId="6E43D1F9" w14:textId="2EC4F8C0"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Advertisement will be conducted through </w:t>
      </w:r>
      <w:r>
        <w:rPr>
          <w:rFonts w:asciiTheme="minorHAnsi" w:hAnsiTheme="minorHAnsi" w:cstheme="minorHAnsi"/>
          <w:szCs w:val="24"/>
        </w:rPr>
        <w:t>CHS</w:t>
      </w:r>
      <w:r w:rsidRPr="00BA6260">
        <w:rPr>
          <w:rFonts w:asciiTheme="minorHAnsi" w:hAnsiTheme="minorHAnsi" w:cstheme="minorHAnsi"/>
          <w:szCs w:val="24"/>
        </w:rPr>
        <w:t xml:space="preserve"> platform</w:t>
      </w:r>
    </w:p>
    <w:p w14:paraId="3ADB2AEE" w14:textId="4D6BC7EB"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All information will be verified by the recruitment team prior to being put up for advertisement to make sure it meets the requirements of </w:t>
      </w:r>
      <w:r>
        <w:rPr>
          <w:rFonts w:asciiTheme="minorHAnsi" w:hAnsiTheme="minorHAnsi" w:cstheme="minorHAnsi"/>
          <w:szCs w:val="24"/>
        </w:rPr>
        <w:t>NCH and CHS</w:t>
      </w:r>
      <w:r w:rsidRPr="00BA6260">
        <w:rPr>
          <w:rFonts w:asciiTheme="minorHAnsi" w:hAnsiTheme="minorHAnsi" w:cstheme="minorHAnsi"/>
          <w:szCs w:val="24"/>
        </w:rPr>
        <w:t xml:space="preserve">. </w:t>
      </w:r>
    </w:p>
    <w:p w14:paraId="050AAE7A" w14:textId="77777777" w:rsidR="00BA6260" w:rsidRPr="002B394F" w:rsidRDefault="00BA6260" w:rsidP="002B394F">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B394F">
        <w:rPr>
          <w:rFonts w:asciiTheme="minorHAnsi" w:hAnsiTheme="minorHAnsi" w:cstheme="minorHAnsi"/>
          <w:b/>
          <w:bCs/>
          <w:i w:val="0"/>
          <w:iCs w:val="0"/>
          <w:color w:val="000000" w:themeColor="text1"/>
          <w:szCs w:val="24"/>
        </w:rPr>
        <w:t xml:space="preserve">Application </w:t>
      </w:r>
    </w:p>
    <w:p w14:paraId="05D432C6" w14:textId="1CA85922" w:rsidR="00BA6260" w:rsidRPr="00BA6260" w:rsidRDefault="00BA6260" w:rsidP="00802E67">
      <w:pPr>
        <w:spacing w:after="40"/>
        <w:ind w:left="426"/>
        <w:rPr>
          <w:rFonts w:asciiTheme="minorHAnsi" w:hAnsiTheme="minorHAnsi" w:cstheme="minorHAnsi"/>
          <w:szCs w:val="24"/>
        </w:rPr>
      </w:pPr>
      <w:r w:rsidRPr="00BA6260">
        <w:rPr>
          <w:rFonts w:asciiTheme="minorHAnsi" w:hAnsiTheme="minorHAnsi" w:cstheme="minorHAnsi"/>
          <w:szCs w:val="24"/>
        </w:rPr>
        <w:t xml:space="preserve">All applicants will be required to submit their applications through the </w:t>
      </w:r>
      <w:r>
        <w:rPr>
          <w:rFonts w:asciiTheme="minorHAnsi" w:hAnsiTheme="minorHAnsi" w:cstheme="minorHAnsi"/>
          <w:szCs w:val="24"/>
        </w:rPr>
        <w:t>CHS</w:t>
      </w:r>
      <w:r w:rsidRPr="00BA6260">
        <w:rPr>
          <w:rFonts w:asciiTheme="minorHAnsi" w:hAnsiTheme="minorHAnsi" w:cstheme="minorHAnsi"/>
          <w:szCs w:val="24"/>
        </w:rPr>
        <w:t xml:space="preserve"> portal and only applications submitted through this portal will be accepted. Applications emailed will not be considered. </w:t>
      </w:r>
    </w:p>
    <w:p w14:paraId="38AC8F1A" w14:textId="6A3286B3"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Applicants will be required to submit all components to be considered for the </w:t>
      </w:r>
      <w:r w:rsidR="00802E67">
        <w:rPr>
          <w:rFonts w:asciiTheme="minorHAnsi" w:hAnsiTheme="minorHAnsi" w:cstheme="minorHAnsi"/>
          <w:szCs w:val="24"/>
        </w:rPr>
        <w:t>P</w:t>
      </w:r>
      <w:r w:rsidRPr="00BA6260">
        <w:rPr>
          <w:rFonts w:asciiTheme="minorHAnsi" w:hAnsiTheme="minorHAnsi" w:cstheme="minorHAnsi"/>
          <w:szCs w:val="24"/>
        </w:rPr>
        <w:t xml:space="preserve">rogram. Incomplete applications will not be considered. </w:t>
      </w:r>
    </w:p>
    <w:p w14:paraId="4EFAA2A0" w14:textId="77777777"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Applications will consist of the following components:</w:t>
      </w:r>
    </w:p>
    <w:p w14:paraId="003DA73A" w14:textId="77777777" w:rsidR="00BA6260" w:rsidRPr="00BA6260" w:rsidRDefault="00BA6260" w:rsidP="005B7FBD">
      <w:pPr>
        <w:pStyle w:val="ListBullet"/>
        <w:tabs>
          <w:tab w:val="clear" w:pos="1080"/>
          <w:tab w:val="num" w:pos="1789"/>
        </w:tabs>
        <w:ind w:left="1135"/>
      </w:pPr>
      <w:r w:rsidRPr="00BA6260">
        <w:t xml:space="preserve">Cover letter addressing questions as per the advertisement </w:t>
      </w:r>
    </w:p>
    <w:p w14:paraId="5844FA0A" w14:textId="77777777" w:rsidR="00BA6260" w:rsidRPr="00BA6260" w:rsidRDefault="00BA6260" w:rsidP="005B7FBD">
      <w:pPr>
        <w:pStyle w:val="ListBullet"/>
        <w:tabs>
          <w:tab w:val="clear" w:pos="1080"/>
          <w:tab w:val="num" w:pos="1789"/>
        </w:tabs>
        <w:ind w:left="1135"/>
      </w:pPr>
      <w:r w:rsidRPr="00BA6260">
        <w:t xml:space="preserve">Curriculum Vitae </w:t>
      </w:r>
    </w:p>
    <w:p w14:paraId="693944A6" w14:textId="07596A10" w:rsidR="00BA6260" w:rsidRPr="00BA6260" w:rsidRDefault="00BA6260" w:rsidP="005B7FBD">
      <w:pPr>
        <w:pStyle w:val="ListBullet"/>
        <w:tabs>
          <w:tab w:val="clear" w:pos="1080"/>
          <w:tab w:val="num" w:pos="1789"/>
        </w:tabs>
        <w:ind w:left="1135"/>
      </w:pPr>
      <w:r w:rsidRPr="00BA6260">
        <w:t>Two written references, a minimum of one clinical</w:t>
      </w:r>
    </w:p>
    <w:p w14:paraId="550B7590" w14:textId="77777777" w:rsidR="00BA6260" w:rsidRPr="00BA6260" w:rsidRDefault="00BA6260" w:rsidP="005B7FBD">
      <w:pPr>
        <w:pStyle w:val="ListBullet"/>
        <w:tabs>
          <w:tab w:val="clear" w:pos="1080"/>
          <w:tab w:val="num" w:pos="1789"/>
        </w:tabs>
        <w:ind w:left="1135"/>
      </w:pPr>
      <w:r w:rsidRPr="00BA6260">
        <w:t xml:space="preserve">A current transcript. </w:t>
      </w:r>
    </w:p>
    <w:p w14:paraId="33A9E650" w14:textId="0AE5C163"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lastRenderedPageBreak/>
        <w:t>Applications will be reviewed over a period of 4 weeks before announcement of progression to interviews</w:t>
      </w:r>
    </w:p>
    <w:p w14:paraId="17F54C1A" w14:textId="77777777"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Applications will only be used to progress the applicants to interview and will not be used to make final offer decisions. </w:t>
      </w:r>
    </w:p>
    <w:p w14:paraId="38754E66" w14:textId="77777777" w:rsidR="00BA6260" w:rsidRPr="002B394F" w:rsidRDefault="00BA6260" w:rsidP="002B394F">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B394F">
        <w:rPr>
          <w:rFonts w:asciiTheme="minorHAnsi" w:hAnsiTheme="minorHAnsi" w:cstheme="minorHAnsi"/>
          <w:b/>
          <w:bCs/>
          <w:i w:val="0"/>
          <w:iCs w:val="0"/>
          <w:color w:val="000000" w:themeColor="text1"/>
          <w:szCs w:val="24"/>
        </w:rPr>
        <w:t xml:space="preserve">Assessment Centre </w:t>
      </w:r>
    </w:p>
    <w:p w14:paraId="074D6770" w14:textId="77777777" w:rsidR="00BA6260" w:rsidRPr="00BA6260" w:rsidRDefault="00BA6260" w:rsidP="00802E67">
      <w:pPr>
        <w:spacing w:after="40"/>
        <w:ind w:left="426"/>
        <w:rPr>
          <w:rFonts w:asciiTheme="minorHAnsi" w:hAnsiTheme="minorHAnsi" w:cstheme="minorHAnsi"/>
          <w:szCs w:val="24"/>
        </w:rPr>
      </w:pPr>
      <w:r w:rsidRPr="00BA6260">
        <w:rPr>
          <w:rFonts w:asciiTheme="minorHAnsi" w:hAnsiTheme="minorHAnsi" w:cstheme="minorHAnsi"/>
          <w:szCs w:val="24"/>
        </w:rPr>
        <w:t xml:space="preserve">Assessment Centre will be held in 3 hour blocks over a number of days, with Registered Nurses and Enrolled Nurses being allocated to blocks relevant to their qualification level. </w:t>
      </w:r>
    </w:p>
    <w:p w14:paraId="3F85F8FF" w14:textId="0A8C3AD9"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Assessment centres </w:t>
      </w:r>
      <w:r w:rsidR="00DF3163">
        <w:rPr>
          <w:rFonts w:asciiTheme="minorHAnsi" w:hAnsiTheme="minorHAnsi" w:cstheme="minorHAnsi"/>
          <w:szCs w:val="24"/>
        </w:rPr>
        <w:t>may</w:t>
      </w:r>
      <w:r w:rsidRPr="00BA6260">
        <w:rPr>
          <w:rFonts w:asciiTheme="minorHAnsi" w:hAnsiTheme="minorHAnsi" w:cstheme="minorHAnsi"/>
          <w:szCs w:val="24"/>
        </w:rPr>
        <w:t xml:space="preserve"> consist of the following assessments: </w:t>
      </w:r>
    </w:p>
    <w:p w14:paraId="11AE2927" w14:textId="77777777" w:rsidR="00BA6260" w:rsidRPr="00BA6260" w:rsidRDefault="00BA6260" w:rsidP="005B7FBD">
      <w:pPr>
        <w:pStyle w:val="ListBullet"/>
        <w:tabs>
          <w:tab w:val="clear" w:pos="1080"/>
          <w:tab w:val="num" w:pos="1789"/>
        </w:tabs>
        <w:ind w:left="1135"/>
      </w:pPr>
      <w:r w:rsidRPr="00BA6260">
        <w:t xml:space="preserve">Interview </w:t>
      </w:r>
    </w:p>
    <w:p w14:paraId="616D80D4" w14:textId="77777777" w:rsidR="00BA6260" w:rsidRPr="00BA6260" w:rsidRDefault="00BA6260" w:rsidP="005B7FBD">
      <w:pPr>
        <w:pStyle w:val="ListBullet"/>
        <w:tabs>
          <w:tab w:val="clear" w:pos="1080"/>
          <w:tab w:val="num" w:pos="1789"/>
        </w:tabs>
        <w:ind w:left="1135"/>
      </w:pPr>
      <w:r w:rsidRPr="00BA6260">
        <w:t xml:space="preserve">Communication exercise </w:t>
      </w:r>
    </w:p>
    <w:p w14:paraId="40F41FAE" w14:textId="383644A3" w:rsidR="00BA6260" w:rsidRPr="00BA6260" w:rsidRDefault="00BA6260" w:rsidP="005B7FBD">
      <w:pPr>
        <w:pStyle w:val="ListBullet"/>
        <w:tabs>
          <w:tab w:val="clear" w:pos="1080"/>
          <w:tab w:val="num" w:pos="1789"/>
        </w:tabs>
        <w:ind w:left="1135"/>
      </w:pPr>
      <w:r w:rsidRPr="00BA6260">
        <w:t xml:space="preserve">Written </w:t>
      </w:r>
      <w:r w:rsidR="00802E67">
        <w:t>i</w:t>
      </w:r>
      <w:r w:rsidRPr="00BA6260">
        <w:t xml:space="preserve">nterview </w:t>
      </w:r>
    </w:p>
    <w:p w14:paraId="707027CE" w14:textId="5BFF6A65"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Each applicant will be marked in each component of the </w:t>
      </w:r>
      <w:r w:rsidR="00802E67">
        <w:rPr>
          <w:rFonts w:asciiTheme="minorHAnsi" w:hAnsiTheme="minorHAnsi" w:cstheme="minorHAnsi"/>
          <w:szCs w:val="24"/>
        </w:rPr>
        <w:t>A</w:t>
      </w:r>
      <w:r w:rsidRPr="00BA6260">
        <w:rPr>
          <w:rFonts w:asciiTheme="minorHAnsi" w:hAnsiTheme="minorHAnsi" w:cstheme="minorHAnsi"/>
          <w:szCs w:val="24"/>
        </w:rPr>
        <w:t xml:space="preserve">ssessment </w:t>
      </w:r>
      <w:r w:rsidR="00802E67">
        <w:rPr>
          <w:rFonts w:asciiTheme="minorHAnsi" w:hAnsiTheme="minorHAnsi" w:cstheme="minorHAnsi"/>
          <w:szCs w:val="24"/>
        </w:rPr>
        <w:t>C</w:t>
      </w:r>
      <w:r w:rsidRPr="00BA6260">
        <w:rPr>
          <w:rFonts w:asciiTheme="minorHAnsi" w:hAnsiTheme="minorHAnsi" w:cstheme="minorHAnsi"/>
          <w:szCs w:val="24"/>
        </w:rPr>
        <w:t xml:space="preserve">entre and selected based on their individual mark. </w:t>
      </w:r>
    </w:p>
    <w:p w14:paraId="19B4029F" w14:textId="77777777" w:rsidR="00BA6260" w:rsidRPr="002B394F" w:rsidRDefault="00BA6260" w:rsidP="002B394F">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B394F">
        <w:rPr>
          <w:rFonts w:asciiTheme="minorHAnsi" w:hAnsiTheme="minorHAnsi" w:cstheme="minorHAnsi"/>
          <w:b/>
          <w:bCs/>
          <w:i w:val="0"/>
          <w:iCs w:val="0"/>
          <w:color w:val="000000" w:themeColor="text1"/>
          <w:szCs w:val="24"/>
        </w:rPr>
        <w:t xml:space="preserve">Selection and Offers  </w:t>
      </w:r>
    </w:p>
    <w:p w14:paraId="29D5601C" w14:textId="03D1B641" w:rsidR="00BA6260" w:rsidRDefault="00BA6260" w:rsidP="00802E67">
      <w:pPr>
        <w:spacing w:after="40"/>
        <w:ind w:left="426"/>
        <w:rPr>
          <w:rFonts w:asciiTheme="minorHAnsi" w:hAnsiTheme="minorHAnsi" w:cstheme="minorHAnsi"/>
          <w:szCs w:val="24"/>
        </w:rPr>
      </w:pPr>
      <w:r w:rsidRPr="00BA6260">
        <w:rPr>
          <w:rFonts w:asciiTheme="minorHAnsi" w:hAnsiTheme="minorHAnsi" w:cstheme="minorHAnsi"/>
          <w:szCs w:val="24"/>
        </w:rPr>
        <w:t xml:space="preserve">Each applicant will be marked and individually scored for their application and each component of the </w:t>
      </w:r>
      <w:r w:rsidR="00802E67">
        <w:rPr>
          <w:rFonts w:asciiTheme="minorHAnsi" w:hAnsiTheme="minorHAnsi" w:cstheme="minorHAnsi"/>
          <w:szCs w:val="24"/>
        </w:rPr>
        <w:t>A</w:t>
      </w:r>
      <w:r w:rsidRPr="00BA6260">
        <w:rPr>
          <w:rFonts w:asciiTheme="minorHAnsi" w:hAnsiTheme="minorHAnsi" w:cstheme="minorHAnsi"/>
          <w:szCs w:val="24"/>
        </w:rPr>
        <w:t xml:space="preserve">ssessment </w:t>
      </w:r>
      <w:r w:rsidR="00802E67">
        <w:rPr>
          <w:rFonts w:asciiTheme="minorHAnsi" w:hAnsiTheme="minorHAnsi" w:cstheme="minorHAnsi"/>
          <w:szCs w:val="24"/>
        </w:rPr>
        <w:t>C</w:t>
      </w:r>
      <w:r w:rsidRPr="00BA6260">
        <w:rPr>
          <w:rFonts w:asciiTheme="minorHAnsi" w:hAnsiTheme="minorHAnsi" w:cstheme="minorHAnsi"/>
          <w:szCs w:val="24"/>
        </w:rPr>
        <w:t xml:space="preserve">entre. </w:t>
      </w:r>
    </w:p>
    <w:p w14:paraId="6159F5AD" w14:textId="77777777" w:rsidR="00802E67" w:rsidRPr="00BA6260" w:rsidRDefault="00802E67" w:rsidP="00802E67">
      <w:pPr>
        <w:spacing w:after="40"/>
        <w:ind w:left="426"/>
        <w:rPr>
          <w:rFonts w:asciiTheme="minorHAnsi" w:hAnsiTheme="minorHAnsi" w:cstheme="minorHAnsi"/>
          <w:szCs w:val="24"/>
        </w:rPr>
      </w:pPr>
    </w:p>
    <w:p w14:paraId="79D4DD8C" w14:textId="60B5BEFE"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Applications will be marked for progression to interview</w:t>
      </w:r>
    </w:p>
    <w:p w14:paraId="764439B8" w14:textId="26076BCE"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Scores will be cleared and applicants will be marked based on their </w:t>
      </w:r>
      <w:r w:rsidR="00802E67">
        <w:rPr>
          <w:rFonts w:asciiTheme="minorHAnsi" w:hAnsiTheme="minorHAnsi" w:cstheme="minorHAnsi"/>
          <w:szCs w:val="24"/>
        </w:rPr>
        <w:t>A</w:t>
      </w:r>
      <w:r w:rsidRPr="00BA6260">
        <w:rPr>
          <w:rFonts w:asciiTheme="minorHAnsi" w:hAnsiTheme="minorHAnsi" w:cstheme="minorHAnsi"/>
          <w:szCs w:val="24"/>
        </w:rPr>
        <w:t xml:space="preserve">ssessment </w:t>
      </w:r>
      <w:r w:rsidR="00802E67">
        <w:rPr>
          <w:rFonts w:asciiTheme="minorHAnsi" w:hAnsiTheme="minorHAnsi" w:cstheme="minorHAnsi"/>
          <w:szCs w:val="24"/>
        </w:rPr>
        <w:t>C</w:t>
      </w:r>
      <w:r w:rsidRPr="00BA6260">
        <w:rPr>
          <w:rFonts w:asciiTheme="minorHAnsi" w:hAnsiTheme="minorHAnsi" w:cstheme="minorHAnsi"/>
          <w:szCs w:val="24"/>
        </w:rPr>
        <w:t xml:space="preserve">entre and offers made based on the merit list constructed from the interview </w:t>
      </w:r>
    </w:p>
    <w:p w14:paraId="32673D68" w14:textId="455F7DF4"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Offers will be sent to eligible applicants approximately 6 weeks after the </w:t>
      </w:r>
      <w:r w:rsidR="00802E67">
        <w:rPr>
          <w:rFonts w:asciiTheme="minorHAnsi" w:hAnsiTheme="minorHAnsi" w:cstheme="minorHAnsi"/>
          <w:szCs w:val="24"/>
        </w:rPr>
        <w:t>A</w:t>
      </w:r>
      <w:r w:rsidRPr="00BA6260">
        <w:rPr>
          <w:rFonts w:asciiTheme="minorHAnsi" w:hAnsiTheme="minorHAnsi" w:cstheme="minorHAnsi"/>
          <w:szCs w:val="24"/>
        </w:rPr>
        <w:t xml:space="preserve">ssessment </w:t>
      </w:r>
      <w:r w:rsidR="00802E67">
        <w:rPr>
          <w:rFonts w:asciiTheme="minorHAnsi" w:hAnsiTheme="minorHAnsi" w:cstheme="minorHAnsi"/>
          <w:szCs w:val="24"/>
        </w:rPr>
        <w:t>C</w:t>
      </w:r>
      <w:r w:rsidRPr="00BA6260">
        <w:rPr>
          <w:rFonts w:asciiTheme="minorHAnsi" w:hAnsiTheme="minorHAnsi" w:cstheme="minorHAnsi"/>
          <w:szCs w:val="24"/>
        </w:rPr>
        <w:t>entre each year</w:t>
      </w:r>
    </w:p>
    <w:p w14:paraId="3DAB9879" w14:textId="77777777"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Merit list offers and unsuccessful emails will also be sent at this time to all applicants who attended an interview </w:t>
      </w:r>
    </w:p>
    <w:p w14:paraId="7B051DB0" w14:textId="77777777" w:rsidR="00BA6260" w:rsidRPr="00BA6260" w:rsidRDefault="00BA6260" w:rsidP="002B394F">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Feedback for the application and interview will be offered and provided after the completion of the recruitment process. </w:t>
      </w:r>
    </w:p>
    <w:p w14:paraId="0E50F0F0" w14:textId="77777777" w:rsidR="00BA6260" w:rsidRPr="002F48C7" w:rsidRDefault="00BA6260" w:rsidP="002F48C7">
      <w:pPr>
        <w:pStyle w:val="Heading3"/>
        <w:numPr>
          <w:ilvl w:val="0"/>
          <w:numId w:val="18"/>
        </w:numPr>
        <w:spacing w:before="160" w:after="120"/>
        <w:ind w:left="426" w:hanging="426"/>
        <w:rPr>
          <w:rFonts w:asciiTheme="minorHAnsi" w:hAnsiTheme="minorHAnsi" w:cstheme="minorHAnsi"/>
          <w:color w:val="000000" w:themeColor="text1"/>
          <w:szCs w:val="24"/>
        </w:rPr>
      </w:pPr>
      <w:bookmarkStart w:id="17" w:name="_Toc93655322"/>
      <w:r w:rsidRPr="002F48C7">
        <w:rPr>
          <w:rFonts w:asciiTheme="minorHAnsi" w:hAnsiTheme="minorHAnsi" w:cstheme="minorHAnsi"/>
          <w:color w:val="000000" w:themeColor="text1"/>
          <w:szCs w:val="24"/>
        </w:rPr>
        <w:t>Employment</w:t>
      </w:r>
      <w:bookmarkEnd w:id="17"/>
    </w:p>
    <w:p w14:paraId="5237CE60" w14:textId="435E5180" w:rsidR="00BA6260" w:rsidRPr="002F48C7" w:rsidRDefault="00BA6260" w:rsidP="002F48C7">
      <w:pPr>
        <w:autoSpaceDE w:val="0"/>
        <w:autoSpaceDN w:val="0"/>
        <w:adjustRightInd w:val="0"/>
        <w:rPr>
          <w:rFonts w:cs="Tahoma"/>
          <w:lang w:eastAsia="en-AU"/>
        </w:rPr>
      </w:pPr>
      <w:r w:rsidRPr="002F48C7">
        <w:rPr>
          <w:rFonts w:cs="Tahoma"/>
          <w:lang w:eastAsia="en-AU"/>
        </w:rPr>
        <w:t>Registered Nurse Graduates will be offered either a permanent position if they are an Australian Citizen or Permanent Resident or a fixed term temporary contract if they are a visa holder with full working rights for the 12 months of the GNP. Enrolled Nurses are offered a 12 month contract.</w:t>
      </w:r>
    </w:p>
    <w:p w14:paraId="41F512A4" w14:textId="6460506D" w:rsidR="00BA6260" w:rsidRPr="00DA6E9F" w:rsidRDefault="00BA6260" w:rsidP="005B7FBD">
      <w:pPr>
        <w:pStyle w:val="ListBullet"/>
      </w:pPr>
      <w:r w:rsidRPr="00DA6E9F">
        <w:t xml:space="preserve">The Graduates will be placed into a Graduate Pool throughout the 12 months whilst completing the program and be placed in positions throughout the organisation rotating during the </w:t>
      </w:r>
      <w:r w:rsidR="005F0E9A" w:rsidRPr="00DA6E9F">
        <w:t>P</w:t>
      </w:r>
      <w:r w:rsidRPr="00DA6E9F">
        <w:t xml:space="preserve">rogram </w:t>
      </w:r>
    </w:p>
    <w:p w14:paraId="71D8E847" w14:textId="4AE8098C" w:rsidR="00BA6260" w:rsidRPr="00DA6E9F" w:rsidRDefault="00BA6260" w:rsidP="005B7FBD">
      <w:pPr>
        <w:pStyle w:val="ListBullet"/>
      </w:pPr>
      <w:r w:rsidRPr="00DA6E9F">
        <w:t xml:space="preserve">The Graduates </w:t>
      </w:r>
      <w:r w:rsidR="005F0E9A" w:rsidRPr="00DA6E9F">
        <w:t>will</w:t>
      </w:r>
      <w:r w:rsidRPr="00DA6E9F">
        <w:t xml:space="preserve"> be hired </w:t>
      </w:r>
      <w:r w:rsidR="005F0E9A" w:rsidRPr="00DA6E9F">
        <w:t>into</w:t>
      </w:r>
      <w:r w:rsidRPr="00DA6E9F">
        <w:t xml:space="preserve"> </w:t>
      </w:r>
      <w:r w:rsidR="00DF3163" w:rsidRPr="00DA6E9F">
        <w:t>multiple</w:t>
      </w:r>
      <w:r w:rsidRPr="00DA6E9F">
        <w:t xml:space="preserve"> position numbers </w:t>
      </w:r>
    </w:p>
    <w:p w14:paraId="2953EFAB" w14:textId="47560592" w:rsidR="00BA6260" w:rsidRPr="00DA6E9F" w:rsidRDefault="00BA6260" w:rsidP="005B7FBD">
      <w:pPr>
        <w:pStyle w:val="ListBullet"/>
      </w:pPr>
      <w:r w:rsidRPr="00DA6E9F">
        <w:t xml:space="preserve">The Graduates will be rotated via ESV onto the current position lines around the organisation for their </w:t>
      </w:r>
      <w:r w:rsidR="005F0E9A" w:rsidRPr="00DA6E9F">
        <w:t>two</w:t>
      </w:r>
      <w:r w:rsidRPr="00DA6E9F">
        <w:t xml:space="preserve"> rotations or the 12 month </w:t>
      </w:r>
      <w:r w:rsidR="00DF3163" w:rsidRPr="00DA6E9F">
        <w:t>speciality area</w:t>
      </w:r>
      <w:r w:rsidRPr="00DA6E9F">
        <w:t xml:space="preserve"> rotation. These rotations will be the Graduates home ward for the allocated time in which they reside in that area.</w:t>
      </w:r>
    </w:p>
    <w:p w14:paraId="141E40F9" w14:textId="77777777" w:rsidR="00BA6260" w:rsidRPr="002F48C7" w:rsidRDefault="00BA6260" w:rsidP="002F48C7">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F48C7">
        <w:rPr>
          <w:rFonts w:asciiTheme="minorHAnsi" w:hAnsiTheme="minorHAnsi" w:cstheme="minorHAnsi"/>
          <w:b/>
          <w:bCs/>
          <w:i w:val="0"/>
          <w:iCs w:val="0"/>
          <w:color w:val="000000" w:themeColor="text1"/>
          <w:szCs w:val="24"/>
        </w:rPr>
        <w:lastRenderedPageBreak/>
        <w:t>Hours of employment</w:t>
      </w:r>
    </w:p>
    <w:p w14:paraId="67AF5FBB" w14:textId="1EA60610" w:rsidR="00BA6260" w:rsidRPr="00BA6260" w:rsidRDefault="00BA6260" w:rsidP="002F48C7">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w:t>
      </w:r>
      <w:r w:rsidR="005F0E9A">
        <w:rPr>
          <w:rFonts w:asciiTheme="minorHAnsi" w:hAnsiTheme="minorHAnsi" w:cstheme="minorHAnsi"/>
          <w:szCs w:val="24"/>
        </w:rPr>
        <w:t>can</w:t>
      </w:r>
      <w:r w:rsidRPr="00BA6260">
        <w:rPr>
          <w:rFonts w:asciiTheme="minorHAnsi" w:hAnsiTheme="minorHAnsi" w:cstheme="minorHAnsi"/>
          <w:szCs w:val="24"/>
        </w:rPr>
        <w:t xml:space="preserve"> elect to be employed into the </w:t>
      </w:r>
      <w:r w:rsidR="005F0E9A">
        <w:rPr>
          <w:rFonts w:asciiTheme="minorHAnsi" w:hAnsiTheme="minorHAnsi" w:cstheme="minorHAnsi"/>
          <w:szCs w:val="24"/>
        </w:rPr>
        <w:t>P</w:t>
      </w:r>
      <w:r w:rsidRPr="00BA6260">
        <w:rPr>
          <w:rFonts w:asciiTheme="minorHAnsi" w:hAnsiTheme="minorHAnsi" w:cstheme="minorHAnsi"/>
          <w:szCs w:val="24"/>
        </w:rPr>
        <w:t xml:space="preserve">rogram for full time or part time hours. A minimum of 0.84 FTE or 64 hours per fortnight will be accepted for the </w:t>
      </w:r>
      <w:r w:rsidR="005F0E9A">
        <w:rPr>
          <w:rFonts w:asciiTheme="minorHAnsi" w:hAnsiTheme="minorHAnsi" w:cstheme="minorHAnsi"/>
          <w:szCs w:val="24"/>
        </w:rPr>
        <w:t>Nurse G</w:t>
      </w:r>
      <w:r w:rsidRPr="00BA6260">
        <w:rPr>
          <w:rFonts w:asciiTheme="minorHAnsi" w:hAnsiTheme="minorHAnsi" w:cstheme="minorHAnsi"/>
          <w:szCs w:val="24"/>
        </w:rPr>
        <w:t xml:space="preserve">raduates to meet the minimum requirements of the </w:t>
      </w:r>
      <w:r w:rsidR="005F0E9A">
        <w:rPr>
          <w:rFonts w:asciiTheme="minorHAnsi" w:hAnsiTheme="minorHAnsi" w:cstheme="minorHAnsi"/>
          <w:szCs w:val="24"/>
        </w:rPr>
        <w:t>P</w:t>
      </w:r>
      <w:r w:rsidRPr="00BA6260">
        <w:rPr>
          <w:rFonts w:asciiTheme="minorHAnsi" w:hAnsiTheme="minorHAnsi" w:cstheme="minorHAnsi"/>
          <w:szCs w:val="24"/>
        </w:rPr>
        <w:t xml:space="preserve">rogram. </w:t>
      </w:r>
    </w:p>
    <w:p w14:paraId="4DF86984" w14:textId="09CF8C1C" w:rsidR="00BA6260" w:rsidRPr="00BA6260" w:rsidRDefault="00BA6260" w:rsidP="002F48C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can elect to decrease from full time to part time hours at any point during their </w:t>
      </w:r>
      <w:r w:rsidR="005F0E9A">
        <w:rPr>
          <w:rFonts w:asciiTheme="minorHAnsi" w:hAnsiTheme="minorHAnsi" w:cstheme="minorHAnsi"/>
          <w:szCs w:val="24"/>
        </w:rPr>
        <w:t>P</w:t>
      </w:r>
      <w:r w:rsidRPr="00BA6260">
        <w:rPr>
          <w:rFonts w:asciiTheme="minorHAnsi" w:hAnsiTheme="minorHAnsi" w:cstheme="minorHAnsi"/>
          <w:szCs w:val="24"/>
        </w:rPr>
        <w:t xml:space="preserve">rogram. This has to be discussed and decided upon with the area Clinical Nurse Consultant and the </w:t>
      </w:r>
      <w:r w:rsidR="005F0E9A">
        <w:rPr>
          <w:rFonts w:asciiTheme="minorHAnsi" w:hAnsiTheme="minorHAnsi" w:cstheme="minorHAnsi"/>
          <w:szCs w:val="24"/>
        </w:rPr>
        <w:t>G</w:t>
      </w:r>
      <w:r w:rsidRPr="00BA6260">
        <w:rPr>
          <w:rFonts w:asciiTheme="minorHAnsi" w:hAnsiTheme="minorHAnsi" w:cstheme="minorHAnsi"/>
          <w:szCs w:val="24"/>
        </w:rPr>
        <w:t xml:space="preserve">raduate </w:t>
      </w:r>
      <w:r w:rsidR="005F0E9A">
        <w:rPr>
          <w:rFonts w:asciiTheme="minorHAnsi" w:hAnsiTheme="minorHAnsi" w:cstheme="minorHAnsi"/>
          <w:szCs w:val="24"/>
        </w:rPr>
        <w:t>N</w:t>
      </w:r>
      <w:r w:rsidRPr="00BA6260">
        <w:rPr>
          <w:rFonts w:asciiTheme="minorHAnsi" w:hAnsiTheme="minorHAnsi" w:cstheme="minorHAnsi"/>
          <w:szCs w:val="24"/>
        </w:rPr>
        <w:t xml:space="preserve">urse. </w:t>
      </w:r>
    </w:p>
    <w:p w14:paraId="4DF4CBF6" w14:textId="77777777" w:rsidR="00BA6260" w:rsidRPr="00BA6260" w:rsidRDefault="00BA6260" w:rsidP="002F48C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The Clinical Nurse Consultant must complete the relevant documentation for that rotation and submit the paperwork to human resources and pay accordingly. </w:t>
      </w:r>
    </w:p>
    <w:p w14:paraId="4341827F" w14:textId="77777777" w:rsidR="00BA6260" w:rsidRPr="002F48C7" w:rsidRDefault="00BA6260" w:rsidP="002F48C7">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2F48C7">
        <w:rPr>
          <w:rFonts w:asciiTheme="minorHAnsi" w:hAnsiTheme="minorHAnsi" w:cstheme="minorHAnsi"/>
          <w:b/>
          <w:bCs/>
          <w:i w:val="0"/>
          <w:iCs w:val="0"/>
          <w:color w:val="000000" w:themeColor="text1"/>
          <w:szCs w:val="24"/>
        </w:rPr>
        <w:t>Commencement date/s</w:t>
      </w:r>
    </w:p>
    <w:p w14:paraId="43380BB7" w14:textId="0FE1DD2E" w:rsidR="00BA6260" w:rsidRPr="00BA6260" w:rsidRDefault="00BA6260" w:rsidP="005F0E9A">
      <w:pPr>
        <w:spacing w:after="40"/>
        <w:ind w:left="426"/>
        <w:rPr>
          <w:rFonts w:asciiTheme="minorHAnsi" w:hAnsiTheme="minorHAnsi" w:cstheme="minorHAnsi"/>
          <w:szCs w:val="24"/>
        </w:rPr>
      </w:pPr>
      <w:r w:rsidRPr="00BA6260">
        <w:rPr>
          <w:rFonts w:asciiTheme="minorHAnsi" w:hAnsiTheme="minorHAnsi" w:cstheme="minorHAnsi"/>
          <w:szCs w:val="24"/>
        </w:rPr>
        <w:t>Each GNP commences with a</w:t>
      </w:r>
      <w:r w:rsidR="00DF3163">
        <w:rPr>
          <w:rFonts w:asciiTheme="minorHAnsi" w:hAnsiTheme="minorHAnsi" w:cstheme="minorHAnsi"/>
          <w:szCs w:val="24"/>
        </w:rPr>
        <w:t xml:space="preserve"> minimum</w:t>
      </w:r>
      <w:r w:rsidRPr="00BA6260">
        <w:rPr>
          <w:rFonts w:asciiTheme="minorHAnsi" w:hAnsiTheme="minorHAnsi" w:cstheme="minorHAnsi"/>
          <w:szCs w:val="24"/>
        </w:rPr>
        <w:t xml:space="preserve"> </w:t>
      </w:r>
      <w:r w:rsidR="005F0E9A">
        <w:rPr>
          <w:rFonts w:asciiTheme="minorHAnsi" w:hAnsiTheme="minorHAnsi" w:cstheme="minorHAnsi"/>
          <w:szCs w:val="24"/>
        </w:rPr>
        <w:t>two</w:t>
      </w:r>
      <w:r w:rsidR="005F0E9A" w:rsidRPr="00BA6260">
        <w:rPr>
          <w:rFonts w:asciiTheme="minorHAnsi" w:hAnsiTheme="minorHAnsi" w:cstheme="minorHAnsi"/>
          <w:szCs w:val="24"/>
        </w:rPr>
        <w:t>-day</w:t>
      </w:r>
      <w:r w:rsidRPr="00BA6260">
        <w:rPr>
          <w:rFonts w:asciiTheme="minorHAnsi" w:hAnsiTheme="minorHAnsi" w:cstheme="minorHAnsi"/>
          <w:szCs w:val="24"/>
        </w:rPr>
        <w:t xml:space="preserve"> specific orientation to the hospital and all graduates are required to commence on this date. </w:t>
      </w:r>
      <w:r w:rsidR="005F0E9A">
        <w:rPr>
          <w:rFonts w:asciiTheme="minorHAnsi" w:hAnsiTheme="minorHAnsi" w:cstheme="minorHAnsi"/>
          <w:szCs w:val="24"/>
        </w:rPr>
        <w:t>O</w:t>
      </w:r>
      <w:r w:rsidRPr="00BA6260">
        <w:rPr>
          <w:rFonts w:asciiTheme="minorHAnsi" w:hAnsiTheme="minorHAnsi" w:cstheme="minorHAnsi"/>
          <w:szCs w:val="24"/>
        </w:rPr>
        <w:t xml:space="preserve">rientation days are mandatory for all </w:t>
      </w:r>
      <w:r w:rsidR="005F0E9A">
        <w:rPr>
          <w:rFonts w:asciiTheme="minorHAnsi" w:hAnsiTheme="minorHAnsi" w:cstheme="minorHAnsi"/>
          <w:szCs w:val="24"/>
        </w:rPr>
        <w:t>G</w:t>
      </w:r>
      <w:r w:rsidRPr="00BA6260">
        <w:rPr>
          <w:rFonts w:asciiTheme="minorHAnsi" w:hAnsiTheme="minorHAnsi" w:cstheme="minorHAnsi"/>
          <w:szCs w:val="24"/>
        </w:rPr>
        <w:t>raduate</w:t>
      </w:r>
      <w:r w:rsidR="005F0E9A">
        <w:rPr>
          <w:rFonts w:asciiTheme="minorHAnsi" w:hAnsiTheme="minorHAnsi" w:cstheme="minorHAnsi"/>
          <w:szCs w:val="24"/>
        </w:rPr>
        <w:t xml:space="preserve"> Nurse</w:t>
      </w:r>
      <w:r w:rsidRPr="00BA6260">
        <w:rPr>
          <w:rFonts w:asciiTheme="minorHAnsi" w:hAnsiTheme="minorHAnsi" w:cstheme="minorHAnsi"/>
          <w:szCs w:val="24"/>
        </w:rPr>
        <w:t xml:space="preserve">s. </w:t>
      </w:r>
    </w:p>
    <w:p w14:paraId="5826538E" w14:textId="594D8A09" w:rsidR="00BA6260" w:rsidRPr="00BA6260" w:rsidRDefault="00BA6260" w:rsidP="005F0E9A">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All Graduates are required to attend orientation on their first </w:t>
      </w:r>
      <w:r w:rsidR="005F0E9A">
        <w:rPr>
          <w:rFonts w:asciiTheme="minorHAnsi" w:hAnsiTheme="minorHAnsi" w:cstheme="minorHAnsi"/>
          <w:szCs w:val="24"/>
        </w:rPr>
        <w:t>two</w:t>
      </w:r>
      <w:r w:rsidRPr="00BA6260">
        <w:rPr>
          <w:rFonts w:asciiTheme="minorHAnsi" w:hAnsiTheme="minorHAnsi" w:cstheme="minorHAnsi"/>
          <w:szCs w:val="24"/>
        </w:rPr>
        <w:t xml:space="preserve"> days of employment at </w:t>
      </w:r>
      <w:r w:rsidR="00DF3163">
        <w:rPr>
          <w:rFonts w:asciiTheme="minorHAnsi" w:hAnsiTheme="minorHAnsi" w:cstheme="minorHAnsi"/>
          <w:szCs w:val="24"/>
        </w:rPr>
        <w:t>NCH</w:t>
      </w:r>
      <w:r w:rsidRPr="00BA6260">
        <w:rPr>
          <w:rFonts w:asciiTheme="minorHAnsi" w:hAnsiTheme="minorHAnsi" w:cstheme="minorHAnsi"/>
          <w:szCs w:val="24"/>
        </w:rPr>
        <w:t>. These days are a mandatory component of the Graduate Nurse Program.</w:t>
      </w:r>
    </w:p>
    <w:p w14:paraId="516053E3" w14:textId="66EEBCA9" w:rsidR="00BA6260" w:rsidRPr="00BA6260" w:rsidRDefault="00BA6260" w:rsidP="005F0E9A">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This relates to all Graduates participating in the Graduate Nurse Program, even if the Graduate</w:t>
      </w:r>
      <w:r w:rsidR="00DF3163">
        <w:rPr>
          <w:rFonts w:asciiTheme="minorHAnsi" w:hAnsiTheme="minorHAnsi" w:cstheme="minorHAnsi"/>
          <w:szCs w:val="24"/>
        </w:rPr>
        <w:t xml:space="preserve"> has previously been employed with CHS</w:t>
      </w:r>
      <w:r w:rsidRPr="00BA6260">
        <w:rPr>
          <w:rFonts w:asciiTheme="minorHAnsi" w:hAnsiTheme="minorHAnsi" w:cstheme="minorHAnsi"/>
          <w:szCs w:val="24"/>
        </w:rPr>
        <w:t xml:space="preserve">. </w:t>
      </w:r>
    </w:p>
    <w:p w14:paraId="624E2CBA" w14:textId="77777777" w:rsidR="00BA6260" w:rsidRPr="000D71C1" w:rsidRDefault="00BA6260" w:rsidP="000D71C1">
      <w:pPr>
        <w:pStyle w:val="Heading3"/>
        <w:numPr>
          <w:ilvl w:val="0"/>
          <w:numId w:val="18"/>
        </w:numPr>
        <w:spacing w:before="160" w:after="120"/>
        <w:ind w:left="426" w:hanging="426"/>
        <w:rPr>
          <w:rFonts w:asciiTheme="minorHAnsi" w:hAnsiTheme="minorHAnsi" w:cstheme="minorHAnsi"/>
          <w:color w:val="000000" w:themeColor="text1"/>
          <w:szCs w:val="24"/>
        </w:rPr>
      </w:pPr>
      <w:bookmarkStart w:id="18" w:name="_Toc93655323"/>
      <w:r w:rsidRPr="000D71C1">
        <w:rPr>
          <w:rFonts w:asciiTheme="minorHAnsi" w:hAnsiTheme="minorHAnsi" w:cstheme="minorHAnsi"/>
          <w:color w:val="000000" w:themeColor="text1"/>
          <w:szCs w:val="24"/>
        </w:rPr>
        <w:t>Rostering</w:t>
      </w:r>
      <w:bookmarkEnd w:id="18"/>
    </w:p>
    <w:p w14:paraId="6C16BCE6" w14:textId="64B017AF" w:rsidR="00BA6260" w:rsidRPr="00BA6260" w:rsidRDefault="00BA6260" w:rsidP="005B7FBD">
      <w:pPr>
        <w:pStyle w:val="ListBullet"/>
      </w:pPr>
      <w:r w:rsidRPr="00BA6260">
        <w:t>Area CNCs will be in charge of the management and allocation of rosters</w:t>
      </w:r>
    </w:p>
    <w:p w14:paraId="3F59C1E2" w14:textId="027F62CD" w:rsidR="00BA6260" w:rsidRPr="00BA6260" w:rsidRDefault="00BA6260" w:rsidP="005B7FBD">
      <w:pPr>
        <w:pStyle w:val="ListBullet"/>
      </w:pPr>
      <w:r w:rsidRPr="00BA6260">
        <w:t xml:space="preserve">All rosters will align with the Nursing and Midwifery Enterprise Agreement </w:t>
      </w:r>
    </w:p>
    <w:p w14:paraId="716FDE87" w14:textId="6B7855C5" w:rsidR="00BA6260" w:rsidRPr="00BA6260" w:rsidRDefault="00BA6260" w:rsidP="005B7FBD">
      <w:pPr>
        <w:pStyle w:val="ListBullet"/>
      </w:pPr>
      <w:r w:rsidRPr="00BA6260">
        <w:t>Graduates will be rostered on a rotating roster as per the below guidelines</w:t>
      </w:r>
      <w:r w:rsidR="000D71C1">
        <w:t>.</w:t>
      </w:r>
    </w:p>
    <w:p w14:paraId="6BB8E2AB"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t xml:space="preserve">Super nummary days </w:t>
      </w:r>
    </w:p>
    <w:p w14:paraId="2EDC9D41" w14:textId="77777777" w:rsidR="00BA6260" w:rsidRPr="00BA6260" w:rsidRDefault="00BA6260" w:rsidP="000D71C1">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will be provided with supernumerary shifts for the following: </w:t>
      </w:r>
    </w:p>
    <w:p w14:paraId="60898613" w14:textId="48570CDF" w:rsidR="00BA6260" w:rsidRPr="00BA6260" w:rsidRDefault="00BA6260" w:rsidP="000D71C1">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First </w:t>
      </w:r>
      <w:r w:rsidR="00F30BB7">
        <w:rPr>
          <w:rFonts w:asciiTheme="minorHAnsi" w:hAnsiTheme="minorHAnsi" w:cstheme="minorHAnsi"/>
          <w:szCs w:val="24"/>
        </w:rPr>
        <w:t>three</w:t>
      </w:r>
      <w:r w:rsidRPr="00BA6260">
        <w:rPr>
          <w:rFonts w:asciiTheme="minorHAnsi" w:hAnsiTheme="minorHAnsi" w:cstheme="minorHAnsi"/>
          <w:szCs w:val="24"/>
        </w:rPr>
        <w:t xml:space="preserve"> days of the </w:t>
      </w:r>
      <w:r w:rsidR="000D71C1">
        <w:rPr>
          <w:rFonts w:asciiTheme="minorHAnsi" w:hAnsiTheme="minorHAnsi" w:cstheme="minorHAnsi"/>
          <w:szCs w:val="24"/>
        </w:rPr>
        <w:t>P</w:t>
      </w:r>
      <w:r w:rsidRPr="00BA6260">
        <w:rPr>
          <w:rFonts w:asciiTheme="minorHAnsi" w:hAnsiTheme="minorHAnsi" w:cstheme="minorHAnsi"/>
          <w:szCs w:val="24"/>
        </w:rPr>
        <w:t>rogram will be allocated as supernum</w:t>
      </w:r>
      <w:r w:rsidR="000D71C1">
        <w:rPr>
          <w:rFonts w:asciiTheme="minorHAnsi" w:hAnsiTheme="minorHAnsi" w:cstheme="minorHAnsi"/>
          <w:szCs w:val="24"/>
        </w:rPr>
        <w:t>era</w:t>
      </w:r>
      <w:r w:rsidRPr="00BA6260">
        <w:rPr>
          <w:rFonts w:asciiTheme="minorHAnsi" w:hAnsiTheme="minorHAnsi" w:cstheme="minorHAnsi"/>
          <w:szCs w:val="24"/>
        </w:rPr>
        <w:t>ry for orientation purposes; and,</w:t>
      </w:r>
    </w:p>
    <w:p w14:paraId="16E98157" w14:textId="7C7A46E7" w:rsidR="00BA6260" w:rsidRPr="00BA6260" w:rsidRDefault="00BA6260" w:rsidP="000D71C1">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First </w:t>
      </w:r>
      <w:r w:rsidR="00F30BB7">
        <w:rPr>
          <w:rFonts w:asciiTheme="minorHAnsi" w:hAnsiTheme="minorHAnsi" w:cstheme="minorHAnsi"/>
          <w:szCs w:val="24"/>
        </w:rPr>
        <w:t>three</w:t>
      </w:r>
      <w:r w:rsidRPr="00BA6260">
        <w:rPr>
          <w:rFonts w:asciiTheme="minorHAnsi" w:hAnsiTheme="minorHAnsi" w:cstheme="minorHAnsi"/>
          <w:szCs w:val="24"/>
        </w:rPr>
        <w:t xml:space="preserve"> shifts of each rotation will be </w:t>
      </w:r>
      <w:r w:rsidR="00F30BB7" w:rsidRPr="00BA6260">
        <w:rPr>
          <w:rFonts w:asciiTheme="minorHAnsi" w:hAnsiTheme="minorHAnsi" w:cstheme="minorHAnsi"/>
          <w:szCs w:val="24"/>
        </w:rPr>
        <w:t>supernum</w:t>
      </w:r>
      <w:r w:rsidR="00F30BB7">
        <w:rPr>
          <w:rFonts w:asciiTheme="minorHAnsi" w:hAnsiTheme="minorHAnsi" w:cstheme="minorHAnsi"/>
          <w:szCs w:val="24"/>
        </w:rPr>
        <w:t>era</w:t>
      </w:r>
      <w:r w:rsidR="00F30BB7" w:rsidRPr="00BA6260">
        <w:rPr>
          <w:rFonts w:asciiTheme="minorHAnsi" w:hAnsiTheme="minorHAnsi" w:cstheme="minorHAnsi"/>
          <w:szCs w:val="24"/>
        </w:rPr>
        <w:t>ry,</w:t>
      </w:r>
      <w:r w:rsidRPr="00BA6260">
        <w:rPr>
          <w:rFonts w:asciiTheme="minorHAnsi" w:hAnsiTheme="minorHAnsi" w:cstheme="minorHAnsi"/>
          <w:szCs w:val="24"/>
        </w:rPr>
        <w:t xml:space="preserve"> and the </w:t>
      </w:r>
      <w:r w:rsidR="00F30BB7">
        <w:rPr>
          <w:rFonts w:asciiTheme="minorHAnsi" w:hAnsiTheme="minorHAnsi" w:cstheme="minorHAnsi"/>
          <w:szCs w:val="24"/>
        </w:rPr>
        <w:t>G</w:t>
      </w:r>
      <w:r w:rsidRPr="00BA6260">
        <w:rPr>
          <w:rFonts w:asciiTheme="minorHAnsi" w:hAnsiTheme="minorHAnsi" w:cstheme="minorHAnsi"/>
          <w:szCs w:val="24"/>
        </w:rPr>
        <w:t xml:space="preserve">raduate will be buddied for these shifts with their allocated preceptor. </w:t>
      </w:r>
    </w:p>
    <w:p w14:paraId="17139271"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t xml:space="preserve">Extra and double shifts  </w:t>
      </w:r>
    </w:p>
    <w:p w14:paraId="64E5B67D" w14:textId="78BEFD8F" w:rsidR="00BA6260" w:rsidRPr="00BA6260" w:rsidRDefault="00BA6260" w:rsidP="000D71C1">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will not work any extra or double shifts for the first </w:t>
      </w:r>
      <w:r w:rsidR="00F30BB7">
        <w:rPr>
          <w:rFonts w:asciiTheme="minorHAnsi" w:hAnsiTheme="minorHAnsi" w:cstheme="minorHAnsi"/>
          <w:szCs w:val="24"/>
        </w:rPr>
        <w:t>eight</w:t>
      </w:r>
      <w:r w:rsidRPr="00BA6260">
        <w:rPr>
          <w:rFonts w:asciiTheme="minorHAnsi" w:hAnsiTheme="minorHAnsi" w:cstheme="minorHAnsi"/>
          <w:szCs w:val="24"/>
        </w:rPr>
        <w:t xml:space="preserve"> weeks of each rotation to assist with patient and client safety and to reduce fatigue of the Graduates </w:t>
      </w:r>
    </w:p>
    <w:p w14:paraId="5B96D783" w14:textId="47EDC2A6" w:rsidR="00BA6260" w:rsidRDefault="00BA6260" w:rsidP="000D71C1">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After </w:t>
      </w:r>
      <w:r w:rsidR="00F30BB7">
        <w:rPr>
          <w:rFonts w:asciiTheme="minorHAnsi" w:hAnsiTheme="minorHAnsi" w:cstheme="minorHAnsi"/>
          <w:szCs w:val="24"/>
        </w:rPr>
        <w:t>eight</w:t>
      </w:r>
      <w:r w:rsidRPr="00BA6260">
        <w:rPr>
          <w:rFonts w:asciiTheme="minorHAnsi" w:hAnsiTheme="minorHAnsi" w:cstheme="minorHAnsi"/>
          <w:szCs w:val="24"/>
        </w:rPr>
        <w:t xml:space="preserve"> weeks any extra or double shift will be worked within an area that the </w:t>
      </w:r>
      <w:r w:rsidR="00F30BB7">
        <w:rPr>
          <w:rFonts w:asciiTheme="minorHAnsi" w:hAnsiTheme="minorHAnsi" w:cstheme="minorHAnsi"/>
          <w:szCs w:val="24"/>
        </w:rPr>
        <w:t>G</w:t>
      </w:r>
      <w:r w:rsidRPr="00BA6260">
        <w:rPr>
          <w:rFonts w:asciiTheme="minorHAnsi" w:hAnsiTheme="minorHAnsi" w:cstheme="minorHAnsi"/>
          <w:szCs w:val="24"/>
        </w:rPr>
        <w:t xml:space="preserve">raduate has had a clinical rotation. </w:t>
      </w:r>
    </w:p>
    <w:p w14:paraId="3335DC46" w14:textId="77777777" w:rsidR="005B7FBD" w:rsidRDefault="005B7FBD" w:rsidP="005B7FBD">
      <w:pPr>
        <w:autoSpaceDE w:val="0"/>
        <w:autoSpaceDN w:val="0"/>
        <w:adjustRightInd w:val="0"/>
        <w:rPr>
          <w:rFonts w:asciiTheme="minorHAnsi" w:hAnsiTheme="minorHAnsi" w:cstheme="minorHAnsi"/>
          <w:szCs w:val="24"/>
        </w:rPr>
      </w:pPr>
    </w:p>
    <w:p w14:paraId="71FA65E3" w14:textId="77777777" w:rsidR="005B7FBD" w:rsidRDefault="005B7FBD" w:rsidP="005B7FBD">
      <w:pPr>
        <w:autoSpaceDE w:val="0"/>
        <w:autoSpaceDN w:val="0"/>
        <w:adjustRightInd w:val="0"/>
        <w:rPr>
          <w:rFonts w:asciiTheme="minorHAnsi" w:hAnsiTheme="minorHAnsi" w:cstheme="minorHAnsi"/>
          <w:szCs w:val="24"/>
        </w:rPr>
      </w:pPr>
    </w:p>
    <w:p w14:paraId="27BE7852" w14:textId="77777777" w:rsidR="005B7FBD" w:rsidRPr="005B7FBD" w:rsidRDefault="005B7FBD" w:rsidP="005B7FBD">
      <w:pPr>
        <w:autoSpaceDE w:val="0"/>
        <w:autoSpaceDN w:val="0"/>
        <w:adjustRightInd w:val="0"/>
        <w:rPr>
          <w:rFonts w:asciiTheme="minorHAnsi" w:hAnsiTheme="minorHAnsi" w:cstheme="minorHAnsi"/>
          <w:szCs w:val="24"/>
        </w:rPr>
      </w:pPr>
    </w:p>
    <w:p w14:paraId="44D6B154"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lastRenderedPageBreak/>
        <w:t xml:space="preserve">In-Charge shifts </w:t>
      </w:r>
    </w:p>
    <w:p w14:paraId="7B5DBD34" w14:textId="17AE7C22" w:rsidR="00BA6260" w:rsidRPr="000D71C1" w:rsidRDefault="00BA6260" w:rsidP="000D71C1">
      <w:pPr>
        <w:spacing w:after="40"/>
        <w:ind w:left="426"/>
        <w:rPr>
          <w:rFonts w:asciiTheme="minorHAnsi" w:hAnsiTheme="minorHAnsi" w:cstheme="minorHAnsi"/>
          <w:szCs w:val="24"/>
        </w:rPr>
      </w:pPr>
      <w:r w:rsidRPr="000D71C1">
        <w:rPr>
          <w:rFonts w:asciiTheme="minorHAnsi" w:hAnsiTheme="minorHAnsi" w:cstheme="minorHAnsi"/>
          <w:szCs w:val="24"/>
        </w:rPr>
        <w:t xml:space="preserve">Graduate Nurses will under no circumstances be assigned as team leader on any shift as per the Enterprise Agreement.  </w:t>
      </w:r>
    </w:p>
    <w:p w14:paraId="56305DFD" w14:textId="77777777" w:rsidR="00BA6260" w:rsidRPr="00BA6260" w:rsidRDefault="00BA6260" w:rsidP="000D71C1">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A Graduate Registered Nurse, if deemed competent and in their final rotation, may act in the role of team leader to gain experience for the position of team leading, so long as they are supported appropriately for the entirety of the shift, under direct supervision of the CDN, CNE, CNC or Team Lead.</w:t>
      </w:r>
    </w:p>
    <w:p w14:paraId="1892948B"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t xml:space="preserve">Night Duty </w:t>
      </w:r>
    </w:p>
    <w:p w14:paraId="4A5965F9" w14:textId="16F320A7" w:rsidR="00BA6260" w:rsidRPr="000D71C1" w:rsidRDefault="0001042F" w:rsidP="000D71C1">
      <w:pPr>
        <w:spacing w:after="40"/>
        <w:ind w:left="426"/>
        <w:rPr>
          <w:rFonts w:asciiTheme="minorHAnsi" w:hAnsiTheme="minorHAnsi" w:cstheme="minorHAnsi"/>
          <w:szCs w:val="24"/>
        </w:rPr>
      </w:pPr>
      <w:r w:rsidRPr="00B82A16">
        <w:rPr>
          <w:rFonts w:asciiTheme="minorHAnsi" w:hAnsiTheme="minorHAnsi" w:cstheme="minorHAnsi"/>
          <w:szCs w:val="24"/>
        </w:rPr>
        <w:t>Graduate Nurses will not be rostered for night duty shifts for the first four weeks of their first rotation and at least 2 weeks for their second rotation.</w:t>
      </w:r>
      <w:r>
        <w:rPr>
          <w:rFonts w:asciiTheme="minorHAnsi" w:hAnsiTheme="minorHAnsi" w:cstheme="minorHAnsi"/>
          <w:szCs w:val="24"/>
        </w:rPr>
        <w:t xml:space="preserve"> </w:t>
      </w:r>
      <w:r w:rsidR="00BA6260" w:rsidRPr="000D71C1">
        <w:rPr>
          <w:rFonts w:asciiTheme="minorHAnsi" w:hAnsiTheme="minorHAnsi" w:cstheme="minorHAnsi"/>
          <w:szCs w:val="24"/>
        </w:rPr>
        <w:t>This allows for the Graduate Nurse to acclimatise to shift work conditions and decreases fatigue of the Graduate Nurse.</w:t>
      </w:r>
    </w:p>
    <w:p w14:paraId="62A9D440"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t>Weekend Shifts</w:t>
      </w:r>
    </w:p>
    <w:p w14:paraId="28409071" w14:textId="4A926FBB" w:rsidR="00BA6260" w:rsidRPr="000D71C1" w:rsidRDefault="00065D47" w:rsidP="000D71C1">
      <w:pPr>
        <w:spacing w:after="40"/>
        <w:ind w:left="426"/>
        <w:rPr>
          <w:rFonts w:asciiTheme="minorHAnsi" w:hAnsiTheme="minorHAnsi" w:cstheme="minorHAnsi"/>
          <w:szCs w:val="24"/>
        </w:rPr>
      </w:pPr>
      <w:r w:rsidRPr="00B82A16">
        <w:rPr>
          <w:rFonts w:asciiTheme="minorHAnsi" w:hAnsiTheme="minorHAnsi" w:cstheme="minorHAnsi"/>
          <w:szCs w:val="24"/>
        </w:rPr>
        <w:t>Graduate Nurses will not be rostered for weekends for the first four weeks of their initial rotation and for the first two weeks of their second rotation. This may vary in speciality areas due to operational demand.</w:t>
      </w:r>
      <w:r>
        <w:rPr>
          <w:rFonts w:asciiTheme="minorHAnsi" w:hAnsiTheme="minorHAnsi" w:cstheme="minorHAnsi"/>
          <w:szCs w:val="24"/>
        </w:rPr>
        <w:t xml:space="preserve"> </w:t>
      </w:r>
      <w:r w:rsidR="00BA6260" w:rsidRPr="000D71C1">
        <w:rPr>
          <w:rFonts w:asciiTheme="minorHAnsi" w:hAnsiTheme="minorHAnsi" w:cstheme="minorHAnsi"/>
          <w:szCs w:val="24"/>
        </w:rPr>
        <w:t xml:space="preserve">This will allow the Graduate Nurses to have support from the Clinical Nurse Consultant, Nurse Educators and TGNP team whilst on their initial shifts. </w:t>
      </w:r>
    </w:p>
    <w:p w14:paraId="4FF1F5D3"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t xml:space="preserve">Redeployment </w:t>
      </w:r>
    </w:p>
    <w:p w14:paraId="10707107" w14:textId="2A1BE602" w:rsidR="00BA6260" w:rsidRPr="00BA6260" w:rsidRDefault="00BA6260" w:rsidP="000D71C1">
      <w:pPr>
        <w:spacing w:after="40"/>
        <w:ind w:left="426"/>
        <w:rPr>
          <w:rFonts w:asciiTheme="minorHAnsi" w:hAnsiTheme="minorHAnsi" w:cstheme="minorHAnsi"/>
          <w:szCs w:val="24"/>
        </w:rPr>
      </w:pPr>
      <w:r w:rsidRPr="00BA6260">
        <w:rPr>
          <w:rFonts w:asciiTheme="minorHAnsi" w:hAnsiTheme="minorHAnsi" w:cstheme="minorHAnsi"/>
          <w:szCs w:val="24"/>
        </w:rPr>
        <w:t xml:space="preserve">As per the Nursing and Midwifery ACT Enterprise Agreement, where practicable, nurses on a </w:t>
      </w:r>
      <w:r w:rsidR="00F30BB7">
        <w:rPr>
          <w:rFonts w:asciiTheme="minorHAnsi" w:hAnsiTheme="minorHAnsi" w:cstheme="minorHAnsi"/>
          <w:szCs w:val="24"/>
        </w:rPr>
        <w:t>G</w:t>
      </w:r>
      <w:r w:rsidRPr="00BA6260">
        <w:rPr>
          <w:rFonts w:asciiTheme="minorHAnsi" w:hAnsiTheme="minorHAnsi" w:cstheme="minorHAnsi"/>
          <w:szCs w:val="24"/>
        </w:rPr>
        <w:t xml:space="preserve">raduate </w:t>
      </w:r>
      <w:r w:rsidR="00F30BB7">
        <w:rPr>
          <w:rFonts w:asciiTheme="minorHAnsi" w:hAnsiTheme="minorHAnsi" w:cstheme="minorHAnsi"/>
          <w:szCs w:val="24"/>
        </w:rPr>
        <w:t>P</w:t>
      </w:r>
      <w:r w:rsidRPr="00BA6260">
        <w:rPr>
          <w:rFonts w:asciiTheme="minorHAnsi" w:hAnsiTheme="minorHAnsi" w:cstheme="minorHAnsi"/>
          <w:szCs w:val="24"/>
        </w:rPr>
        <w:t xml:space="preserve">rogram will not be deployed out of their ward/clinical service during their first clinical placement. </w:t>
      </w:r>
    </w:p>
    <w:p w14:paraId="44ACD70F" w14:textId="77777777" w:rsidR="00BA6260" w:rsidRPr="00BA6260" w:rsidRDefault="00BA6260" w:rsidP="000D71C1">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When not practicable, Graduates will not be redeployed from their areas for the: </w:t>
      </w:r>
    </w:p>
    <w:p w14:paraId="35C33929" w14:textId="7E96B874" w:rsidR="00BA6260" w:rsidRPr="00BA6260" w:rsidRDefault="00BA6260" w:rsidP="005B7FBD">
      <w:pPr>
        <w:pStyle w:val="ListBullet"/>
        <w:tabs>
          <w:tab w:val="clear" w:pos="1080"/>
          <w:tab w:val="num" w:pos="1789"/>
        </w:tabs>
        <w:ind w:left="1135"/>
      </w:pPr>
      <w:r w:rsidRPr="00BA6260">
        <w:t xml:space="preserve">First </w:t>
      </w:r>
      <w:r w:rsidR="00F30BB7">
        <w:t>six</w:t>
      </w:r>
      <w:r w:rsidRPr="00BA6260">
        <w:t xml:space="preserve"> weeks of their first rotation, and</w:t>
      </w:r>
    </w:p>
    <w:p w14:paraId="1D74A427" w14:textId="46D543CC" w:rsidR="00BA6260" w:rsidRPr="00BA6260" w:rsidRDefault="00BA6260" w:rsidP="005B7FBD">
      <w:pPr>
        <w:pStyle w:val="ListBullet"/>
        <w:tabs>
          <w:tab w:val="clear" w:pos="1080"/>
          <w:tab w:val="num" w:pos="1789"/>
        </w:tabs>
        <w:ind w:left="1135"/>
      </w:pPr>
      <w:r w:rsidRPr="00BA6260">
        <w:t xml:space="preserve">First </w:t>
      </w:r>
      <w:r w:rsidR="00F30BB7">
        <w:t>four</w:t>
      </w:r>
      <w:r w:rsidRPr="00BA6260">
        <w:t xml:space="preserve"> weeks of their second rotation</w:t>
      </w:r>
    </w:p>
    <w:p w14:paraId="1ECA1FDF" w14:textId="772F480D" w:rsidR="00BA6260" w:rsidRPr="00BA6260" w:rsidRDefault="00BA6260" w:rsidP="000D71C1">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can only be redeployed to areas within the same division or an area of previous program rotation </w:t>
      </w:r>
    </w:p>
    <w:p w14:paraId="4B356E3A" w14:textId="77777777" w:rsidR="00BA6260" w:rsidRPr="00BA6260" w:rsidRDefault="00BA6260" w:rsidP="000D71C1">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cannot be redeployed to a division of critical care whilst in the Graduate Program if they have not worked in that division. </w:t>
      </w:r>
    </w:p>
    <w:p w14:paraId="5BD27418"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t xml:space="preserve">Study Days </w:t>
      </w:r>
    </w:p>
    <w:p w14:paraId="33BCB26F" w14:textId="1D5A5CF9" w:rsidR="00BA6260" w:rsidRPr="00BA6260" w:rsidRDefault="00BA6260" w:rsidP="00F30BB7">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will be required to attend </w:t>
      </w:r>
      <w:r w:rsidR="00F30BB7">
        <w:rPr>
          <w:rFonts w:asciiTheme="minorHAnsi" w:hAnsiTheme="minorHAnsi" w:cstheme="minorHAnsi"/>
          <w:szCs w:val="24"/>
        </w:rPr>
        <w:t>two</w:t>
      </w:r>
      <w:r w:rsidRPr="00BA6260">
        <w:rPr>
          <w:rFonts w:asciiTheme="minorHAnsi" w:hAnsiTheme="minorHAnsi" w:cstheme="minorHAnsi"/>
          <w:szCs w:val="24"/>
        </w:rPr>
        <w:t xml:space="preserve"> full study days during their 12 month program. One study day will be allocated during each rotation. </w:t>
      </w:r>
    </w:p>
    <w:p w14:paraId="69160D82" w14:textId="77777777"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are required to be rostered on these dates as Study Days (SD). </w:t>
      </w:r>
    </w:p>
    <w:p w14:paraId="0E11357B" w14:textId="77777777" w:rsidR="00BA6260" w:rsidRPr="000D71C1" w:rsidRDefault="00BA6260" w:rsidP="000D71C1">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0D71C1">
        <w:rPr>
          <w:rFonts w:asciiTheme="minorHAnsi" w:hAnsiTheme="minorHAnsi" w:cstheme="minorHAnsi"/>
          <w:b/>
          <w:bCs/>
          <w:i w:val="0"/>
          <w:iCs w:val="0"/>
          <w:color w:val="000000" w:themeColor="text1"/>
          <w:szCs w:val="24"/>
        </w:rPr>
        <w:t xml:space="preserve">Annual Leave </w:t>
      </w:r>
    </w:p>
    <w:p w14:paraId="453D6FD2" w14:textId="625746DA" w:rsidR="00BA6260" w:rsidRPr="00BA6260" w:rsidRDefault="00BA6260" w:rsidP="00F30BB7">
      <w:pPr>
        <w:spacing w:line="276" w:lineRule="auto"/>
        <w:ind w:left="426"/>
        <w:rPr>
          <w:rFonts w:asciiTheme="minorHAnsi" w:hAnsiTheme="minorHAnsi" w:cstheme="minorHAnsi"/>
          <w:bCs/>
          <w:color w:val="000000"/>
          <w:szCs w:val="24"/>
          <w:lang w:val="en-US"/>
        </w:rPr>
      </w:pPr>
      <w:r w:rsidRPr="00F30BB7">
        <w:rPr>
          <w:rFonts w:asciiTheme="minorHAnsi" w:hAnsiTheme="minorHAnsi" w:cstheme="minorHAnsi"/>
          <w:szCs w:val="24"/>
        </w:rPr>
        <w:t xml:space="preserve">Graduate Nurses will be encouraged to apply for at least </w:t>
      </w:r>
      <w:r w:rsidR="00F30BB7">
        <w:rPr>
          <w:rFonts w:asciiTheme="minorHAnsi" w:hAnsiTheme="minorHAnsi" w:cstheme="minorHAnsi"/>
          <w:szCs w:val="24"/>
        </w:rPr>
        <w:t>two</w:t>
      </w:r>
      <w:r w:rsidRPr="00F30BB7">
        <w:rPr>
          <w:rFonts w:asciiTheme="minorHAnsi" w:hAnsiTheme="minorHAnsi" w:cstheme="minorHAnsi"/>
          <w:szCs w:val="24"/>
        </w:rPr>
        <w:t xml:space="preserve"> weeks annual leave midway through their </w:t>
      </w:r>
      <w:r w:rsidR="00F30BB7">
        <w:rPr>
          <w:rFonts w:asciiTheme="minorHAnsi" w:hAnsiTheme="minorHAnsi" w:cstheme="minorHAnsi"/>
          <w:szCs w:val="24"/>
        </w:rPr>
        <w:t>P</w:t>
      </w:r>
      <w:r w:rsidRPr="00F30BB7">
        <w:rPr>
          <w:rFonts w:asciiTheme="minorHAnsi" w:hAnsiTheme="minorHAnsi" w:cstheme="minorHAnsi"/>
          <w:szCs w:val="24"/>
        </w:rPr>
        <w:t xml:space="preserve">rogram. </w:t>
      </w:r>
      <w:r w:rsidR="00973C42" w:rsidRPr="00B82A16">
        <w:rPr>
          <w:rFonts w:asciiTheme="minorHAnsi" w:hAnsiTheme="minorHAnsi" w:cstheme="minorHAnsi"/>
          <w:szCs w:val="24"/>
        </w:rPr>
        <w:t xml:space="preserve">Extended periods of leave </w:t>
      </w:r>
      <w:r w:rsidR="00973C42">
        <w:rPr>
          <w:rFonts w:asciiTheme="minorHAnsi" w:hAnsiTheme="minorHAnsi" w:cstheme="minorHAnsi"/>
          <w:szCs w:val="24"/>
        </w:rPr>
        <w:t>are</w:t>
      </w:r>
      <w:r w:rsidR="00973C42" w:rsidRPr="00B82A16">
        <w:rPr>
          <w:rFonts w:asciiTheme="minorHAnsi" w:hAnsiTheme="minorHAnsi" w:cstheme="minorHAnsi"/>
          <w:szCs w:val="24"/>
        </w:rPr>
        <w:t xml:space="preserve"> not recommended due to the impact of missing content throughout the program. </w:t>
      </w:r>
      <w:r w:rsidRPr="00F30BB7">
        <w:rPr>
          <w:rFonts w:asciiTheme="minorHAnsi" w:hAnsiTheme="minorHAnsi" w:cstheme="minorHAnsi"/>
          <w:szCs w:val="24"/>
        </w:rPr>
        <w:t>Graduate Nurses are encouraged to take their annual leave as per the</w:t>
      </w:r>
      <w:r w:rsidRPr="00BA6260">
        <w:rPr>
          <w:rFonts w:asciiTheme="minorHAnsi" w:hAnsiTheme="minorHAnsi" w:cstheme="minorHAnsi"/>
          <w:bCs/>
          <w:color w:val="000000"/>
          <w:szCs w:val="24"/>
          <w:lang w:val="en-US"/>
        </w:rPr>
        <w:t xml:space="preserve"> </w:t>
      </w:r>
      <w:hyperlink r:id="rId11" w:history="1">
        <w:r w:rsidRPr="00BA6260">
          <w:rPr>
            <w:rStyle w:val="Hyperlink"/>
            <w:rFonts w:asciiTheme="minorHAnsi" w:hAnsiTheme="minorHAnsi" w:cstheme="minorHAnsi"/>
            <w:bCs/>
            <w:szCs w:val="24"/>
            <w:lang w:val="en-US"/>
          </w:rPr>
          <w:t>Leave Policy</w:t>
        </w:r>
      </w:hyperlink>
      <w:r w:rsidRPr="00BA6260">
        <w:rPr>
          <w:rFonts w:asciiTheme="minorHAnsi" w:hAnsiTheme="minorHAnsi" w:cstheme="minorHAnsi"/>
          <w:bCs/>
          <w:color w:val="000000"/>
          <w:szCs w:val="24"/>
          <w:lang w:val="en-US"/>
        </w:rPr>
        <w:t>.</w:t>
      </w:r>
    </w:p>
    <w:p w14:paraId="60F7B7B5" w14:textId="77777777" w:rsidR="00BA6260" w:rsidRPr="00F30BB7"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F30BB7">
        <w:rPr>
          <w:rFonts w:asciiTheme="minorHAnsi" w:hAnsiTheme="minorHAnsi" w:cstheme="minorHAnsi"/>
          <w:szCs w:val="24"/>
        </w:rPr>
        <w:lastRenderedPageBreak/>
        <w:t>Annual Leave is accrued as per the relevant EA.</w:t>
      </w:r>
    </w:p>
    <w:p w14:paraId="1A4F9497" w14:textId="36C3D850" w:rsidR="00BA6260" w:rsidRPr="00F30BB7"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F30BB7">
        <w:rPr>
          <w:rFonts w:asciiTheme="minorHAnsi" w:hAnsiTheme="minorHAnsi" w:cstheme="minorHAnsi"/>
          <w:szCs w:val="24"/>
        </w:rPr>
        <w:t>If a Graduate Nurse is having difficulty gaining access to leave the Graduate Nurse Coordinator should be contacted for further assistance</w:t>
      </w:r>
      <w:r w:rsidR="00F30BB7">
        <w:rPr>
          <w:rFonts w:asciiTheme="minorHAnsi" w:hAnsiTheme="minorHAnsi" w:cstheme="minorHAnsi"/>
          <w:szCs w:val="24"/>
        </w:rPr>
        <w:t>.</w:t>
      </w:r>
    </w:p>
    <w:p w14:paraId="7A0425AA" w14:textId="77777777" w:rsidR="00BA6260" w:rsidRPr="000D71C1" w:rsidRDefault="00BA6260" w:rsidP="000D71C1">
      <w:pPr>
        <w:pStyle w:val="Heading3"/>
        <w:numPr>
          <w:ilvl w:val="0"/>
          <w:numId w:val="18"/>
        </w:numPr>
        <w:spacing w:before="160" w:after="120"/>
        <w:ind w:left="426" w:hanging="426"/>
        <w:rPr>
          <w:rFonts w:asciiTheme="minorHAnsi" w:hAnsiTheme="minorHAnsi" w:cstheme="minorHAnsi"/>
          <w:color w:val="000000" w:themeColor="text1"/>
          <w:szCs w:val="24"/>
        </w:rPr>
      </w:pPr>
      <w:bookmarkStart w:id="19" w:name="_Toc93655324"/>
      <w:r w:rsidRPr="000D71C1">
        <w:rPr>
          <w:rFonts w:asciiTheme="minorHAnsi" w:hAnsiTheme="minorHAnsi" w:cstheme="minorHAnsi"/>
          <w:color w:val="000000" w:themeColor="text1"/>
          <w:szCs w:val="24"/>
        </w:rPr>
        <w:t>Workplace Allocations</w:t>
      </w:r>
      <w:bookmarkEnd w:id="19"/>
    </w:p>
    <w:p w14:paraId="0C25EF89" w14:textId="5E6B3143" w:rsidR="00BA6260" w:rsidRPr="00F30BB7" w:rsidRDefault="00BA6260" w:rsidP="00F30BB7">
      <w:pPr>
        <w:autoSpaceDE w:val="0"/>
        <w:autoSpaceDN w:val="0"/>
        <w:adjustRightInd w:val="0"/>
        <w:rPr>
          <w:rFonts w:asciiTheme="minorHAnsi" w:hAnsiTheme="minorHAnsi" w:cstheme="minorHAnsi"/>
          <w:szCs w:val="24"/>
        </w:rPr>
      </w:pPr>
      <w:r w:rsidRPr="00F30BB7">
        <w:rPr>
          <w:rFonts w:asciiTheme="minorHAnsi" w:hAnsiTheme="minorHAnsi" w:cstheme="minorHAnsi"/>
          <w:szCs w:val="24"/>
        </w:rPr>
        <w:t xml:space="preserve">Allocation of staffing, </w:t>
      </w:r>
      <w:r w:rsidR="005B7FBD" w:rsidRPr="00F30BB7">
        <w:rPr>
          <w:rFonts w:asciiTheme="minorHAnsi" w:hAnsiTheme="minorHAnsi" w:cstheme="minorHAnsi"/>
          <w:szCs w:val="24"/>
        </w:rPr>
        <w:t>precepting</w:t>
      </w:r>
      <w:r w:rsidRPr="00F30BB7">
        <w:rPr>
          <w:rFonts w:asciiTheme="minorHAnsi" w:hAnsiTheme="minorHAnsi" w:cstheme="minorHAnsi"/>
          <w:szCs w:val="24"/>
        </w:rPr>
        <w:t xml:space="preserve"> and patients working with </w:t>
      </w:r>
      <w:r w:rsidR="00F30BB7">
        <w:rPr>
          <w:rFonts w:asciiTheme="minorHAnsi" w:hAnsiTheme="minorHAnsi" w:cstheme="minorHAnsi"/>
          <w:szCs w:val="24"/>
        </w:rPr>
        <w:t>G</w:t>
      </w:r>
      <w:r w:rsidRPr="00F30BB7">
        <w:rPr>
          <w:rFonts w:asciiTheme="minorHAnsi" w:hAnsiTheme="minorHAnsi" w:cstheme="minorHAnsi"/>
          <w:szCs w:val="24"/>
        </w:rPr>
        <w:t>raduates will be made in conjunction with the relevant EA.</w:t>
      </w:r>
    </w:p>
    <w:p w14:paraId="26630927" w14:textId="77777777" w:rsidR="00BA6260" w:rsidRPr="00F30BB7" w:rsidRDefault="00BA6260" w:rsidP="00F30BB7">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F30BB7">
        <w:rPr>
          <w:rFonts w:asciiTheme="minorHAnsi" w:hAnsiTheme="minorHAnsi" w:cstheme="minorHAnsi"/>
          <w:b/>
          <w:bCs/>
          <w:i w:val="0"/>
          <w:iCs w:val="0"/>
          <w:color w:val="000000" w:themeColor="text1"/>
          <w:szCs w:val="24"/>
        </w:rPr>
        <w:t xml:space="preserve">Patient Allocation </w:t>
      </w:r>
    </w:p>
    <w:p w14:paraId="4062E15A" w14:textId="77777777" w:rsidR="00BA6260" w:rsidRPr="00BA6260" w:rsidRDefault="00BA6260" w:rsidP="00F30BB7">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should be allocated patients that are relevant to their immediate skill and training. </w:t>
      </w:r>
    </w:p>
    <w:p w14:paraId="2C6C1EC6" w14:textId="78404028"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should be allocated a decreased workload for their first </w:t>
      </w:r>
      <w:r w:rsidR="00F30BB7">
        <w:rPr>
          <w:rFonts w:asciiTheme="minorHAnsi" w:hAnsiTheme="minorHAnsi" w:cstheme="minorHAnsi"/>
          <w:szCs w:val="24"/>
        </w:rPr>
        <w:t>four</w:t>
      </w:r>
      <w:r w:rsidRPr="00BA6260">
        <w:rPr>
          <w:rFonts w:asciiTheme="minorHAnsi" w:hAnsiTheme="minorHAnsi" w:cstheme="minorHAnsi"/>
          <w:szCs w:val="24"/>
        </w:rPr>
        <w:t xml:space="preserve"> weeks as to maintain patient/client safety as the Graduate commences as a registered professional.  </w:t>
      </w:r>
    </w:p>
    <w:p w14:paraId="4AE56D0B" w14:textId="77777777" w:rsidR="00BA6260" w:rsidRPr="00F30BB7" w:rsidRDefault="00BA6260" w:rsidP="00F30BB7">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F30BB7">
        <w:rPr>
          <w:rFonts w:asciiTheme="minorHAnsi" w:hAnsiTheme="minorHAnsi" w:cstheme="minorHAnsi"/>
          <w:b/>
          <w:bCs/>
          <w:i w:val="0"/>
          <w:iCs w:val="0"/>
          <w:color w:val="000000" w:themeColor="text1"/>
          <w:szCs w:val="24"/>
        </w:rPr>
        <w:t xml:space="preserve">Team Nursing Allocation </w:t>
      </w:r>
    </w:p>
    <w:p w14:paraId="5E95140A" w14:textId="77777777" w:rsidR="00BA6260" w:rsidRPr="00BA6260" w:rsidRDefault="00BA6260" w:rsidP="00F30BB7">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should be allocated to work with a senior nurse where able to in any team nursing. </w:t>
      </w:r>
    </w:p>
    <w:p w14:paraId="182EA3B2" w14:textId="77777777"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ENs must work under the direct or indirect supervision of a RN. This supervision must not be a graduate RN. </w:t>
      </w:r>
    </w:p>
    <w:p w14:paraId="504A91E5" w14:textId="77777777"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must not be allocated to team nurse with an agency or casual nurse where there is a more appropriate allocation available. </w:t>
      </w:r>
    </w:p>
    <w:p w14:paraId="57CBDACD" w14:textId="77777777" w:rsidR="00BA6260" w:rsidRPr="00F30BB7" w:rsidRDefault="00BA6260" w:rsidP="00F30BB7">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F30BB7">
        <w:rPr>
          <w:rFonts w:asciiTheme="minorHAnsi" w:hAnsiTheme="minorHAnsi" w:cstheme="minorHAnsi"/>
          <w:b/>
          <w:bCs/>
          <w:i w:val="0"/>
          <w:iCs w:val="0"/>
          <w:color w:val="000000" w:themeColor="text1"/>
          <w:szCs w:val="24"/>
        </w:rPr>
        <w:t xml:space="preserve">Supervision of Undergraduate, Diploma Students and new starters </w:t>
      </w:r>
    </w:p>
    <w:p w14:paraId="4295D7CB" w14:textId="77777777" w:rsidR="00BA6260" w:rsidRPr="00F30BB7" w:rsidRDefault="00BA6260" w:rsidP="00F30BB7">
      <w:pPr>
        <w:spacing w:after="40"/>
        <w:ind w:left="426"/>
        <w:rPr>
          <w:rFonts w:asciiTheme="minorHAnsi" w:hAnsiTheme="minorHAnsi" w:cstheme="minorHAnsi"/>
          <w:szCs w:val="24"/>
        </w:rPr>
      </w:pPr>
      <w:r w:rsidRPr="00F30BB7">
        <w:rPr>
          <w:rFonts w:asciiTheme="minorHAnsi" w:hAnsiTheme="minorHAnsi" w:cstheme="minorHAnsi"/>
          <w:szCs w:val="24"/>
        </w:rPr>
        <w:t xml:space="preserve">Graduate Nurses will not supervise students or new starters in the first 8 weeks of each rotation. </w:t>
      </w:r>
    </w:p>
    <w:p w14:paraId="0984611D" w14:textId="17D288D6"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F30BB7">
        <w:rPr>
          <w:rFonts w:asciiTheme="minorHAnsi" w:hAnsiTheme="minorHAnsi" w:cstheme="minorHAnsi"/>
          <w:szCs w:val="24"/>
        </w:rPr>
        <w:t xml:space="preserve">After the </w:t>
      </w:r>
      <w:r w:rsidR="00F30BB7">
        <w:rPr>
          <w:rFonts w:asciiTheme="minorHAnsi" w:hAnsiTheme="minorHAnsi" w:cstheme="minorHAnsi"/>
          <w:szCs w:val="24"/>
        </w:rPr>
        <w:t>eight</w:t>
      </w:r>
      <w:r w:rsidRPr="00F30BB7">
        <w:rPr>
          <w:rFonts w:asciiTheme="minorHAnsi" w:hAnsiTheme="minorHAnsi" w:cstheme="minorHAnsi"/>
          <w:szCs w:val="24"/>
        </w:rPr>
        <w:t xml:space="preserve"> weeks, Graduate Nurses are able to supervise students and new starters, however, Graduate Nurses are not to be responsible for assessing the competence of final year nursing students.</w:t>
      </w:r>
    </w:p>
    <w:p w14:paraId="368E4B42" w14:textId="77777777" w:rsidR="00BA6260" w:rsidRPr="00F30BB7" w:rsidRDefault="00BA6260" w:rsidP="00F30BB7">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F30BB7">
        <w:rPr>
          <w:rFonts w:asciiTheme="minorHAnsi" w:hAnsiTheme="minorHAnsi" w:cstheme="minorHAnsi"/>
          <w:b/>
          <w:bCs/>
          <w:i w:val="0"/>
          <w:iCs w:val="0"/>
          <w:color w:val="000000" w:themeColor="text1"/>
          <w:szCs w:val="24"/>
        </w:rPr>
        <w:t xml:space="preserve">Preceptor shift allocation </w:t>
      </w:r>
    </w:p>
    <w:p w14:paraId="0BEA05E3" w14:textId="77777777" w:rsidR="00BA6260" w:rsidRPr="00BA6260" w:rsidRDefault="00BA6260" w:rsidP="00F30BB7">
      <w:pPr>
        <w:spacing w:after="40"/>
        <w:ind w:left="426"/>
        <w:rPr>
          <w:rFonts w:asciiTheme="minorHAnsi" w:hAnsiTheme="minorHAnsi" w:cstheme="minorHAnsi"/>
          <w:szCs w:val="24"/>
        </w:rPr>
      </w:pPr>
      <w:r w:rsidRPr="00BA6260">
        <w:rPr>
          <w:rFonts w:asciiTheme="minorHAnsi" w:hAnsiTheme="minorHAnsi" w:cstheme="minorHAnsi"/>
          <w:szCs w:val="24"/>
        </w:rPr>
        <w:t xml:space="preserve">As per the EA, preceptee’s rosters should coincide with their preceptors. </w:t>
      </w:r>
    </w:p>
    <w:p w14:paraId="2BF07FF3" w14:textId="10371ACB"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 rosters will align with their preceptors for at least the first </w:t>
      </w:r>
      <w:r w:rsidR="00B1202B">
        <w:rPr>
          <w:rFonts w:asciiTheme="minorHAnsi" w:hAnsiTheme="minorHAnsi" w:cstheme="minorHAnsi"/>
          <w:szCs w:val="24"/>
        </w:rPr>
        <w:t>four</w:t>
      </w:r>
      <w:r w:rsidRPr="00BA6260">
        <w:rPr>
          <w:rFonts w:asciiTheme="minorHAnsi" w:hAnsiTheme="minorHAnsi" w:cstheme="minorHAnsi"/>
          <w:szCs w:val="24"/>
        </w:rPr>
        <w:t xml:space="preserve"> weeks</w:t>
      </w:r>
    </w:p>
    <w:p w14:paraId="446966BE" w14:textId="32614BC4"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All </w:t>
      </w:r>
      <w:r w:rsidR="00B1202B">
        <w:rPr>
          <w:rFonts w:asciiTheme="minorHAnsi" w:hAnsiTheme="minorHAnsi" w:cstheme="minorHAnsi"/>
          <w:szCs w:val="24"/>
        </w:rPr>
        <w:t>G</w:t>
      </w:r>
      <w:r w:rsidRPr="00BA6260">
        <w:rPr>
          <w:rFonts w:asciiTheme="minorHAnsi" w:hAnsiTheme="minorHAnsi" w:cstheme="minorHAnsi"/>
          <w:szCs w:val="24"/>
        </w:rPr>
        <w:t>raduates should be allocated at least one preceptor before the commencement of their rotation</w:t>
      </w:r>
    </w:p>
    <w:p w14:paraId="1A975C38" w14:textId="77777777" w:rsidR="00BA6260" w:rsidRPr="00BA6260" w:rsidRDefault="00BA6260" w:rsidP="00F30BB7">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and preceptors must be informed before the commencement of their rotation. </w:t>
      </w:r>
    </w:p>
    <w:p w14:paraId="3BB997FA" w14:textId="77777777" w:rsidR="00BA6260" w:rsidRPr="00F30BB7" w:rsidRDefault="00BA6260" w:rsidP="00F30BB7">
      <w:pPr>
        <w:autoSpaceDE w:val="0"/>
        <w:autoSpaceDN w:val="0"/>
        <w:adjustRightInd w:val="0"/>
        <w:rPr>
          <w:rFonts w:asciiTheme="minorHAnsi" w:hAnsiTheme="minorHAnsi" w:cstheme="minorHAnsi"/>
          <w:szCs w:val="24"/>
        </w:rPr>
      </w:pPr>
    </w:p>
    <w:p w14:paraId="5A081E2C" w14:textId="77777777" w:rsidR="00BA6260" w:rsidRPr="00B1202B" w:rsidRDefault="00BA6260" w:rsidP="00B1202B">
      <w:pPr>
        <w:pStyle w:val="Heading3"/>
        <w:numPr>
          <w:ilvl w:val="0"/>
          <w:numId w:val="18"/>
        </w:numPr>
        <w:spacing w:before="160" w:after="120"/>
        <w:ind w:left="426" w:hanging="426"/>
        <w:rPr>
          <w:rFonts w:asciiTheme="minorHAnsi" w:hAnsiTheme="minorHAnsi" w:cstheme="minorHAnsi"/>
          <w:color w:val="000000" w:themeColor="text1"/>
          <w:szCs w:val="24"/>
        </w:rPr>
      </w:pPr>
      <w:bookmarkStart w:id="20" w:name="_Toc93655325"/>
      <w:r w:rsidRPr="00B1202B">
        <w:rPr>
          <w:rFonts w:asciiTheme="minorHAnsi" w:hAnsiTheme="minorHAnsi" w:cstheme="minorHAnsi"/>
          <w:color w:val="000000" w:themeColor="text1"/>
          <w:szCs w:val="24"/>
        </w:rPr>
        <w:t>Program Elements and Responsibilities</w:t>
      </w:r>
      <w:bookmarkEnd w:id="20"/>
    </w:p>
    <w:p w14:paraId="650F253E" w14:textId="432F6692" w:rsidR="00BA6260" w:rsidRDefault="00BA6260" w:rsidP="00B1202B">
      <w:pPr>
        <w:autoSpaceDE w:val="0"/>
        <w:autoSpaceDN w:val="0"/>
        <w:adjustRightInd w:val="0"/>
        <w:rPr>
          <w:rFonts w:asciiTheme="minorHAnsi" w:hAnsiTheme="minorHAnsi" w:cstheme="minorHAnsi"/>
          <w:szCs w:val="24"/>
        </w:rPr>
      </w:pPr>
      <w:r w:rsidRPr="00B1202B">
        <w:rPr>
          <w:rFonts w:asciiTheme="minorHAnsi" w:hAnsiTheme="minorHAnsi" w:cstheme="minorHAnsi"/>
          <w:szCs w:val="24"/>
        </w:rPr>
        <w:t xml:space="preserve">All program elements and responsibilities will be managed and coordinated by the Graduate Nursing Team. </w:t>
      </w:r>
      <w:r w:rsidRPr="00BA6260">
        <w:rPr>
          <w:rFonts w:asciiTheme="minorHAnsi" w:hAnsiTheme="minorHAnsi" w:cstheme="minorHAnsi"/>
          <w:szCs w:val="24"/>
        </w:rPr>
        <w:t xml:space="preserve">Any concerns regarding </w:t>
      </w:r>
      <w:r w:rsidR="00B1202B">
        <w:rPr>
          <w:rFonts w:asciiTheme="minorHAnsi" w:hAnsiTheme="minorHAnsi" w:cstheme="minorHAnsi"/>
          <w:szCs w:val="24"/>
        </w:rPr>
        <w:t xml:space="preserve">a </w:t>
      </w:r>
      <w:r w:rsidRPr="00BA6260">
        <w:rPr>
          <w:rFonts w:asciiTheme="minorHAnsi" w:hAnsiTheme="minorHAnsi" w:cstheme="minorHAnsi"/>
          <w:szCs w:val="24"/>
        </w:rPr>
        <w:t>Graduate</w:t>
      </w:r>
      <w:r w:rsidR="00B1202B">
        <w:rPr>
          <w:rFonts w:asciiTheme="minorHAnsi" w:hAnsiTheme="minorHAnsi" w:cstheme="minorHAnsi"/>
          <w:szCs w:val="24"/>
        </w:rPr>
        <w:t>’</w:t>
      </w:r>
      <w:r w:rsidRPr="00BA6260">
        <w:rPr>
          <w:rFonts w:asciiTheme="minorHAnsi" w:hAnsiTheme="minorHAnsi" w:cstheme="minorHAnsi"/>
          <w:szCs w:val="24"/>
        </w:rPr>
        <w:t xml:space="preserve">s ability to complete any component of the Graduate Program needs to be escalated to the Graduate Nurse Team as early as able. </w:t>
      </w:r>
    </w:p>
    <w:p w14:paraId="306FD6E5" w14:textId="77777777" w:rsidR="005B7FBD" w:rsidRDefault="005B7FBD" w:rsidP="00B1202B">
      <w:pPr>
        <w:autoSpaceDE w:val="0"/>
        <w:autoSpaceDN w:val="0"/>
        <w:adjustRightInd w:val="0"/>
        <w:rPr>
          <w:rFonts w:asciiTheme="minorHAnsi" w:hAnsiTheme="minorHAnsi" w:cstheme="minorHAnsi"/>
          <w:szCs w:val="24"/>
        </w:rPr>
      </w:pPr>
    </w:p>
    <w:p w14:paraId="3E936740" w14:textId="77777777" w:rsidR="005B7FBD" w:rsidRPr="00BA6260" w:rsidRDefault="005B7FBD" w:rsidP="00B1202B">
      <w:pPr>
        <w:autoSpaceDE w:val="0"/>
        <w:autoSpaceDN w:val="0"/>
        <w:adjustRightInd w:val="0"/>
        <w:rPr>
          <w:rFonts w:asciiTheme="minorHAnsi" w:hAnsiTheme="minorHAnsi" w:cstheme="minorHAnsi"/>
          <w:szCs w:val="24"/>
        </w:rPr>
      </w:pPr>
    </w:p>
    <w:p w14:paraId="1114B968"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t>Rotation Allocations</w:t>
      </w:r>
    </w:p>
    <w:p w14:paraId="63198440" w14:textId="0C7ECC7A"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Graduates will be provided two opportunities to advise the Graduate Nurse Team of their rotation preferences</w:t>
      </w:r>
    </w:p>
    <w:p w14:paraId="64F3714D" w14:textId="2780CDD6"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will be allocated to their rotations at least </w:t>
      </w:r>
      <w:r w:rsidR="00B1202B">
        <w:rPr>
          <w:rFonts w:asciiTheme="minorHAnsi" w:hAnsiTheme="minorHAnsi" w:cstheme="minorHAnsi"/>
          <w:szCs w:val="24"/>
        </w:rPr>
        <w:t>six</w:t>
      </w:r>
      <w:r w:rsidRPr="00BA6260">
        <w:rPr>
          <w:rFonts w:asciiTheme="minorHAnsi" w:hAnsiTheme="minorHAnsi" w:cstheme="minorHAnsi"/>
          <w:szCs w:val="24"/>
        </w:rPr>
        <w:t xml:space="preserve"> weeks prior to the commencement of their program</w:t>
      </w:r>
    </w:p>
    <w:p w14:paraId="6A4E7FF2" w14:textId="27021984"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Allocations will be provided based on the advice of position availabilities as per the direction of the Nursing Executive and Stream Leads, as per </w:t>
      </w:r>
      <w:r w:rsidR="00B1202B">
        <w:rPr>
          <w:rFonts w:asciiTheme="minorHAnsi" w:hAnsiTheme="minorHAnsi" w:cstheme="minorHAnsi"/>
          <w:szCs w:val="24"/>
        </w:rPr>
        <w:t>S</w:t>
      </w:r>
      <w:r w:rsidRPr="00BA6260">
        <w:rPr>
          <w:rFonts w:asciiTheme="minorHAnsi" w:hAnsiTheme="minorHAnsi" w:cstheme="minorHAnsi"/>
          <w:szCs w:val="24"/>
        </w:rPr>
        <w:t xml:space="preserve">ection 4.1.2 </w:t>
      </w:r>
    </w:p>
    <w:p w14:paraId="608F531C" w14:textId="77777777"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Each Graduate will be advised to contact their area prior to the commencement of their rotation. </w:t>
      </w:r>
    </w:p>
    <w:p w14:paraId="75743E19"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t xml:space="preserve">Workbook Completion </w:t>
      </w:r>
    </w:p>
    <w:p w14:paraId="077F38A0" w14:textId="16999F58" w:rsidR="00BA6260" w:rsidRPr="00BA6260" w:rsidRDefault="00BA6260" w:rsidP="00B1202B">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will be required to complete a workbook to be deemed completed for the Graduate Nurse Program. </w:t>
      </w:r>
    </w:p>
    <w:p w14:paraId="36AC0933" w14:textId="1E82A3E6"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The workbook will be provided and explained to the Graduate at orientation </w:t>
      </w:r>
    </w:p>
    <w:p w14:paraId="00E9B06A" w14:textId="6C41328F"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The completion of these workbooks will be </w:t>
      </w:r>
      <w:r w:rsidR="00B1202B">
        <w:rPr>
          <w:rFonts w:asciiTheme="minorHAnsi" w:hAnsiTheme="minorHAnsi" w:cstheme="minorHAnsi"/>
          <w:szCs w:val="24"/>
        </w:rPr>
        <w:t>monitored</w:t>
      </w:r>
      <w:r w:rsidRPr="00BA6260">
        <w:rPr>
          <w:rFonts w:asciiTheme="minorHAnsi" w:hAnsiTheme="minorHAnsi" w:cstheme="minorHAnsi"/>
          <w:szCs w:val="24"/>
        </w:rPr>
        <w:t xml:space="preserve"> throughout the year by the Graduate Nurse Team</w:t>
      </w:r>
    </w:p>
    <w:p w14:paraId="20217F8B" w14:textId="77777777"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The Graduate Nurse is responsible for organising each component to be completed with their area preceptor and CNC. </w:t>
      </w:r>
    </w:p>
    <w:p w14:paraId="4026B158"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t xml:space="preserve">Probation Reports </w:t>
      </w:r>
    </w:p>
    <w:p w14:paraId="276E44A4" w14:textId="77777777"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Area CNC’s will be required to complete probation reports and performance management during the time that the Graduate resides in their area on their first rotation on weeks 8 and 16.</w:t>
      </w:r>
    </w:p>
    <w:p w14:paraId="4C4C0445" w14:textId="3C78399E"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A third probation report will be required for the Graduates that are requiring ongoing performance management and completed in conjunction with HR and the Graduate Nurse Team to decide upon continuation in the </w:t>
      </w:r>
      <w:r w:rsidR="00B1202B">
        <w:rPr>
          <w:rFonts w:asciiTheme="minorHAnsi" w:hAnsiTheme="minorHAnsi" w:cstheme="minorHAnsi"/>
          <w:szCs w:val="24"/>
        </w:rPr>
        <w:t>P</w:t>
      </w:r>
      <w:r w:rsidRPr="00BA6260">
        <w:rPr>
          <w:rFonts w:asciiTheme="minorHAnsi" w:hAnsiTheme="minorHAnsi" w:cstheme="minorHAnsi"/>
          <w:szCs w:val="24"/>
        </w:rPr>
        <w:t xml:space="preserve">rogram  </w:t>
      </w:r>
    </w:p>
    <w:p w14:paraId="1B4CA9DA" w14:textId="2507570B"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The Graduate Team will be available to assist and support any educational requirements linked to performance management for the Graduates as advised of by the area CNCs</w:t>
      </w:r>
    </w:p>
    <w:p w14:paraId="671CE16A" w14:textId="77777777"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Learning Contracts will be commenced by the Graduate Team for any educational needs for the Graduate in consultation with the area CNC. </w:t>
      </w:r>
    </w:p>
    <w:p w14:paraId="64666183"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t>Professional Development Plans</w:t>
      </w:r>
    </w:p>
    <w:p w14:paraId="46B7CE75" w14:textId="25A618DC" w:rsidR="00BA6260" w:rsidRPr="00BA6260" w:rsidRDefault="00BA6260" w:rsidP="00B1202B">
      <w:pPr>
        <w:spacing w:after="40"/>
        <w:ind w:left="426"/>
        <w:rPr>
          <w:rFonts w:asciiTheme="minorHAnsi" w:hAnsiTheme="minorHAnsi" w:cstheme="minorHAnsi"/>
          <w:szCs w:val="24"/>
        </w:rPr>
      </w:pPr>
      <w:r w:rsidRPr="00BA6260">
        <w:rPr>
          <w:rFonts w:asciiTheme="minorHAnsi" w:hAnsiTheme="minorHAnsi" w:cstheme="minorHAnsi"/>
          <w:szCs w:val="24"/>
        </w:rPr>
        <w:t xml:space="preserve">Professional Development </w:t>
      </w:r>
      <w:r w:rsidR="00675255">
        <w:rPr>
          <w:rFonts w:asciiTheme="minorHAnsi" w:hAnsiTheme="minorHAnsi" w:cstheme="minorHAnsi"/>
          <w:szCs w:val="24"/>
        </w:rPr>
        <w:t>P</w:t>
      </w:r>
      <w:r w:rsidRPr="00BA6260">
        <w:rPr>
          <w:rFonts w:asciiTheme="minorHAnsi" w:hAnsiTheme="minorHAnsi" w:cstheme="minorHAnsi"/>
          <w:szCs w:val="24"/>
        </w:rPr>
        <w:t xml:space="preserve">lans are required to be completed each year in October </w:t>
      </w:r>
      <w:r w:rsidR="00675255">
        <w:rPr>
          <w:rFonts w:asciiTheme="minorHAnsi" w:hAnsiTheme="minorHAnsi" w:cstheme="minorHAnsi"/>
          <w:szCs w:val="24"/>
        </w:rPr>
        <w:t>to meet</w:t>
      </w:r>
      <w:r w:rsidRPr="00BA6260">
        <w:rPr>
          <w:rFonts w:asciiTheme="minorHAnsi" w:hAnsiTheme="minorHAnsi" w:cstheme="minorHAnsi"/>
          <w:szCs w:val="24"/>
        </w:rPr>
        <w:t xml:space="preserve"> organisational requirements. Graduate Professional </w:t>
      </w:r>
      <w:r w:rsidR="00675255">
        <w:rPr>
          <w:rFonts w:asciiTheme="minorHAnsi" w:hAnsiTheme="minorHAnsi" w:cstheme="minorHAnsi"/>
          <w:szCs w:val="24"/>
        </w:rPr>
        <w:t>D</w:t>
      </w:r>
      <w:r w:rsidRPr="00BA6260">
        <w:rPr>
          <w:rFonts w:asciiTheme="minorHAnsi" w:hAnsiTheme="minorHAnsi" w:cstheme="minorHAnsi"/>
          <w:szCs w:val="24"/>
        </w:rPr>
        <w:t xml:space="preserve">evelopment </w:t>
      </w:r>
      <w:r w:rsidR="00675255">
        <w:rPr>
          <w:rFonts w:asciiTheme="minorHAnsi" w:hAnsiTheme="minorHAnsi" w:cstheme="minorHAnsi"/>
          <w:szCs w:val="24"/>
        </w:rPr>
        <w:t>P</w:t>
      </w:r>
      <w:r w:rsidRPr="00BA6260">
        <w:rPr>
          <w:rFonts w:asciiTheme="minorHAnsi" w:hAnsiTheme="minorHAnsi" w:cstheme="minorHAnsi"/>
          <w:szCs w:val="24"/>
        </w:rPr>
        <w:t xml:space="preserve">lans will be completed by </w:t>
      </w:r>
      <w:r w:rsidR="00DF3163">
        <w:rPr>
          <w:rFonts w:asciiTheme="minorHAnsi" w:hAnsiTheme="minorHAnsi" w:cstheme="minorHAnsi"/>
          <w:szCs w:val="24"/>
        </w:rPr>
        <w:t xml:space="preserve">either </w:t>
      </w:r>
      <w:r w:rsidRPr="00BA6260">
        <w:rPr>
          <w:rFonts w:asciiTheme="minorHAnsi" w:hAnsiTheme="minorHAnsi" w:cstheme="minorHAnsi"/>
          <w:szCs w:val="24"/>
        </w:rPr>
        <w:t xml:space="preserve">the Graduate Nurse </w:t>
      </w:r>
      <w:r w:rsidR="00DF3163">
        <w:rPr>
          <w:rFonts w:asciiTheme="minorHAnsi" w:hAnsiTheme="minorHAnsi" w:cstheme="minorHAnsi"/>
          <w:szCs w:val="24"/>
        </w:rPr>
        <w:t>Team, local educators or managers</w:t>
      </w:r>
      <w:r w:rsidRPr="00BA6260">
        <w:rPr>
          <w:rFonts w:asciiTheme="minorHAnsi" w:hAnsiTheme="minorHAnsi" w:cstheme="minorHAnsi"/>
          <w:szCs w:val="24"/>
        </w:rPr>
        <w:t xml:space="preserve"> </w:t>
      </w:r>
    </w:p>
    <w:p w14:paraId="14783F9D" w14:textId="3A5901D2" w:rsid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The Graduate Nurse Team will advise area CNCs of the </w:t>
      </w:r>
      <w:r w:rsidR="00675255">
        <w:rPr>
          <w:rFonts w:asciiTheme="minorHAnsi" w:hAnsiTheme="minorHAnsi" w:cstheme="minorHAnsi"/>
          <w:szCs w:val="24"/>
        </w:rPr>
        <w:t xml:space="preserve">completion and </w:t>
      </w:r>
      <w:r w:rsidRPr="00BA6260">
        <w:rPr>
          <w:rFonts w:asciiTheme="minorHAnsi" w:hAnsiTheme="minorHAnsi" w:cstheme="minorHAnsi"/>
          <w:szCs w:val="24"/>
        </w:rPr>
        <w:t xml:space="preserve">outcome of the PDP. </w:t>
      </w:r>
    </w:p>
    <w:p w14:paraId="1514AC69" w14:textId="77777777" w:rsidR="005B7FBD" w:rsidRDefault="005B7FBD" w:rsidP="005B7FBD">
      <w:pPr>
        <w:autoSpaceDE w:val="0"/>
        <w:autoSpaceDN w:val="0"/>
        <w:adjustRightInd w:val="0"/>
        <w:rPr>
          <w:rFonts w:asciiTheme="minorHAnsi" w:hAnsiTheme="minorHAnsi" w:cstheme="minorHAnsi"/>
          <w:szCs w:val="24"/>
        </w:rPr>
      </w:pPr>
    </w:p>
    <w:p w14:paraId="6ADF9919" w14:textId="77777777" w:rsidR="005B7FBD" w:rsidRDefault="005B7FBD" w:rsidP="005B7FBD">
      <w:pPr>
        <w:autoSpaceDE w:val="0"/>
        <w:autoSpaceDN w:val="0"/>
        <w:adjustRightInd w:val="0"/>
        <w:rPr>
          <w:rFonts w:asciiTheme="minorHAnsi" w:hAnsiTheme="minorHAnsi" w:cstheme="minorHAnsi"/>
          <w:szCs w:val="24"/>
        </w:rPr>
      </w:pPr>
    </w:p>
    <w:p w14:paraId="0D4571B9" w14:textId="77777777" w:rsidR="005B7FBD" w:rsidRPr="005B7FBD" w:rsidRDefault="005B7FBD" w:rsidP="005B7FBD">
      <w:pPr>
        <w:autoSpaceDE w:val="0"/>
        <w:autoSpaceDN w:val="0"/>
        <w:adjustRightInd w:val="0"/>
        <w:rPr>
          <w:rFonts w:asciiTheme="minorHAnsi" w:hAnsiTheme="minorHAnsi" w:cstheme="minorHAnsi"/>
          <w:szCs w:val="24"/>
        </w:rPr>
      </w:pPr>
    </w:p>
    <w:p w14:paraId="642D2D18"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lastRenderedPageBreak/>
        <w:t>Study Days and Education Workshops</w:t>
      </w:r>
    </w:p>
    <w:p w14:paraId="3427E15D" w14:textId="14B25611" w:rsidR="00BA6260" w:rsidRPr="00BA6260" w:rsidRDefault="00675255" w:rsidP="00B1202B">
      <w:pPr>
        <w:spacing w:after="40"/>
        <w:ind w:left="426"/>
        <w:rPr>
          <w:rFonts w:asciiTheme="minorHAnsi" w:hAnsiTheme="minorHAnsi" w:cstheme="minorHAnsi"/>
          <w:szCs w:val="24"/>
        </w:rPr>
      </w:pPr>
      <w:r>
        <w:rPr>
          <w:rFonts w:asciiTheme="minorHAnsi" w:hAnsiTheme="minorHAnsi" w:cstheme="minorHAnsi"/>
          <w:szCs w:val="24"/>
        </w:rPr>
        <w:t>Attendance at s</w:t>
      </w:r>
      <w:r w:rsidR="00BA6260" w:rsidRPr="00BA6260">
        <w:rPr>
          <w:rFonts w:asciiTheme="minorHAnsi" w:hAnsiTheme="minorHAnsi" w:cstheme="minorHAnsi"/>
          <w:szCs w:val="24"/>
        </w:rPr>
        <w:t xml:space="preserve">tudy days and education workshops </w:t>
      </w:r>
      <w:r>
        <w:rPr>
          <w:rFonts w:asciiTheme="minorHAnsi" w:hAnsiTheme="minorHAnsi" w:cstheme="minorHAnsi"/>
          <w:szCs w:val="24"/>
        </w:rPr>
        <w:t xml:space="preserve">is </w:t>
      </w:r>
      <w:r w:rsidR="00BA6260" w:rsidRPr="00BA6260">
        <w:rPr>
          <w:rFonts w:asciiTheme="minorHAnsi" w:hAnsiTheme="minorHAnsi" w:cstheme="minorHAnsi"/>
          <w:szCs w:val="24"/>
        </w:rPr>
        <w:t xml:space="preserve">mandatory for Graduates as per </w:t>
      </w:r>
      <w:r>
        <w:rPr>
          <w:rFonts w:asciiTheme="minorHAnsi" w:hAnsiTheme="minorHAnsi" w:cstheme="minorHAnsi"/>
          <w:szCs w:val="24"/>
        </w:rPr>
        <w:t>P</w:t>
      </w:r>
      <w:r w:rsidR="00BA6260" w:rsidRPr="00BA6260">
        <w:rPr>
          <w:rFonts w:asciiTheme="minorHAnsi" w:hAnsiTheme="minorHAnsi" w:cstheme="minorHAnsi"/>
          <w:szCs w:val="24"/>
        </w:rPr>
        <w:t xml:space="preserve">rogram requirements. </w:t>
      </w:r>
    </w:p>
    <w:p w14:paraId="78FD78FC" w14:textId="6C292681" w:rsidR="00BA6260" w:rsidRPr="00BA6260" w:rsidRDefault="00675255"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Pr>
          <w:rFonts w:asciiTheme="minorHAnsi" w:hAnsiTheme="minorHAnsi" w:cstheme="minorHAnsi"/>
          <w:szCs w:val="24"/>
        </w:rPr>
        <w:t>Two</w:t>
      </w:r>
      <w:r w:rsidR="00BA6260" w:rsidRPr="00BA6260">
        <w:rPr>
          <w:rFonts w:asciiTheme="minorHAnsi" w:hAnsiTheme="minorHAnsi" w:cstheme="minorHAnsi"/>
          <w:szCs w:val="24"/>
        </w:rPr>
        <w:t xml:space="preserve"> full study days are allocated for each Graduate </w:t>
      </w:r>
    </w:p>
    <w:p w14:paraId="2F175156" w14:textId="46E4C0BE"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Fortnightly workshop</w:t>
      </w:r>
      <w:r w:rsidR="00675255">
        <w:rPr>
          <w:rFonts w:asciiTheme="minorHAnsi" w:hAnsiTheme="minorHAnsi" w:cstheme="minorHAnsi"/>
          <w:szCs w:val="24"/>
        </w:rPr>
        <w:t>s</w:t>
      </w:r>
      <w:r w:rsidRPr="00BA6260">
        <w:rPr>
          <w:rFonts w:asciiTheme="minorHAnsi" w:hAnsiTheme="minorHAnsi" w:cstheme="minorHAnsi"/>
          <w:szCs w:val="24"/>
        </w:rPr>
        <w:t xml:space="preserve"> will be provided to each </w:t>
      </w:r>
      <w:r w:rsidR="00675255">
        <w:rPr>
          <w:rFonts w:asciiTheme="minorHAnsi" w:hAnsiTheme="minorHAnsi" w:cstheme="minorHAnsi"/>
          <w:szCs w:val="24"/>
        </w:rPr>
        <w:t>G</w:t>
      </w:r>
      <w:r w:rsidRPr="00BA6260">
        <w:rPr>
          <w:rFonts w:asciiTheme="minorHAnsi" w:hAnsiTheme="minorHAnsi" w:cstheme="minorHAnsi"/>
          <w:szCs w:val="24"/>
        </w:rPr>
        <w:t xml:space="preserve">raduate. It is mandatory that the Graduate attends if they are on shift. If the </w:t>
      </w:r>
      <w:r w:rsidR="00675255">
        <w:rPr>
          <w:rFonts w:asciiTheme="minorHAnsi" w:hAnsiTheme="minorHAnsi" w:cstheme="minorHAnsi"/>
          <w:szCs w:val="24"/>
        </w:rPr>
        <w:t>G</w:t>
      </w:r>
      <w:r w:rsidRPr="00BA6260">
        <w:rPr>
          <w:rFonts w:asciiTheme="minorHAnsi" w:hAnsiTheme="minorHAnsi" w:cstheme="minorHAnsi"/>
          <w:szCs w:val="24"/>
        </w:rPr>
        <w:t>raduate is on a day off, it is the Graduate</w:t>
      </w:r>
      <w:r w:rsidR="00675255">
        <w:rPr>
          <w:rFonts w:asciiTheme="minorHAnsi" w:hAnsiTheme="minorHAnsi" w:cstheme="minorHAnsi"/>
          <w:szCs w:val="24"/>
        </w:rPr>
        <w:t>’</w:t>
      </w:r>
      <w:r w:rsidRPr="00BA6260">
        <w:rPr>
          <w:rFonts w:asciiTheme="minorHAnsi" w:hAnsiTheme="minorHAnsi" w:cstheme="minorHAnsi"/>
          <w:szCs w:val="24"/>
        </w:rPr>
        <w:t xml:space="preserve">s choice </w:t>
      </w:r>
      <w:r w:rsidR="00675255">
        <w:rPr>
          <w:rFonts w:asciiTheme="minorHAnsi" w:hAnsiTheme="minorHAnsi" w:cstheme="minorHAnsi"/>
          <w:szCs w:val="24"/>
        </w:rPr>
        <w:t>to</w:t>
      </w:r>
      <w:r w:rsidRPr="00BA6260">
        <w:rPr>
          <w:rFonts w:asciiTheme="minorHAnsi" w:hAnsiTheme="minorHAnsi" w:cstheme="minorHAnsi"/>
          <w:szCs w:val="24"/>
        </w:rPr>
        <w:t xml:space="preserve"> attend</w:t>
      </w:r>
    </w:p>
    <w:p w14:paraId="2C981866" w14:textId="644A95E4"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and CNCs are encouraged to roster Graduates on shift for these fortnightly sessions to allow access to them. </w:t>
      </w:r>
    </w:p>
    <w:p w14:paraId="61ECD7D2"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t xml:space="preserve">Documentation </w:t>
      </w:r>
    </w:p>
    <w:p w14:paraId="56207A2A" w14:textId="77777777" w:rsidR="00BA6260" w:rsidRPr="00BA6260" w:rsidRDefault="00BA6260" w:rsidP="00B1202B">
      <w:pPr>
        <w:spacing w:after="40"/>
        <w:ind w:left="426"/>
        <w:rPr>
          <w:rFonts w:asciiTheme="minorHAnsi" w:hAnsiTheme="minorHAnsi" w:cstheme="minorHAnsi"/>
          <w:szCs w:val="24"/>
        </w:rPr>
      </w:pPr>
      <w:r w:rsidRPr="00BA6260">
        <w:rPr>
          <w:rFonts w:asciiTheme="minorHAnsi" w:hAnsiTheme="minorHAnsi" w:cstheme="minorHAnsi"/>
          <w:szCs w:val="24"/>
        </w:rPr>
        <w:t xml:space="preserve">Graduate progress will be documented and followed up by the Graduate Nurse Team throughout the 12 month program. </w:t>
      </w:r>
    </w:p>
    <w:p w14:paraId="36FB8629" w14:textId="1C652D03"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are required to provide their workbook to the Graduate Nurse Team at the completion of each rotation to show completion of the rotation </w:t>
      </w:r>
    </w:p>
    <w:p w14:paraId="6A5691C2" w14:textId="7697E86B"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Graduates will be required to attend formal performance reviews with their area at given intervals throughout the program</w:t>
      </w:r>
    </w:p>
    <w:p w14:paraId="1622A887" w14:textId="05A9EF2E"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Workshop and study day attendance will be documented by the Graduate Nurse Team, both through registration of training and on an </w:t>
      </w:r>
      <w:r w:rsidR="00675255">
        <w:rPr>
          <w:rFonts w:asciiTheme="minorHAnsi" w:hAnsiTheme="minorHAnsi" w:cstheme="minorHAnsi"/>
          <w:szCs w:val="24"/>
        </w:rPr>
        <w:t>E</w:t>
      </w:r>
      <w:r w:rsidRPr="00BA6260">
        <w:rPr>
          <w:rFonts w:asciiTheme="minorHAnsi" w:hAnsiTheme="minorHAnsi" w:cstheme="minorHAnsi"/>
          <w:szCs w:val="24"/>
        </w:rPr>
        <w:t>xcel sheet</w:t>
      </w:r>
    </w:p>
    <w:p w14:paraId="4AA80FD8" w14:textId="77777777"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will be contacted by the Graduate Nurse Team if they are not attending education frequently and provided with assistance to attend training. </w:t>
      </w:r>
    </w:p>
    <w:p w14:paraId="2C74B247"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t xml:space="preserve">Feedback </w:t>
      </w:r>
    </w:p>
    <w:p w14:paraId="13E81B59" w14:textId="1C868515" w:rsidR="00BA6260" w:rsidRPr="00BA6260" w:rsidRDefault="00BA6260" w:rsidP="00B1202B">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will be provided both formal and informal feedback throughout their </w:t>
      </w:r>
      <w:r w:rsidR="00675255">
        <w:rPr>
          <w:rFonts w:asciiTheme="minorHAnsi" w:hAnsiTheme="minorHAnsi" w:cstheme="minorHAnsi"/>
          <w:szCs w:val="24"/>
        </w:rPr>
        <w:t>P</w:t>
      </w:r>
      <w:r w:rsidRPr="00BA6260">
        <w:rPr>
          <w:rFonts w:asciiTheme="minorHAnsi" w:hAnsiTheme="minorHAnsi" w:cstheme="minorHAnsi"/>
          <w:szCs w:val="24"/>
        </w:rPr>
        <w:t xml:space="preserve">rogram </w:t>
      </w:r>
      <w:r w:rsidR="00675255">
        <w:rPr>
          <w:rFonts w:asciiTheme="minorHAnsi" w:hAnsiTheme="minorHAnsi" w:cstheme="minorHAnsi"/>
          <w:szCs w:val="24"/>
        </w:rPr>
        <w:t>by</w:t>
      </w:r>
      <w:r w:rsidRPr="00BA6260">
        <w:rPr>
          <w:rFonts w:asciiTheme="minorHAnsi" w:hAnsiTheme="minorHAnsi" w:cstheme="minorHAnsi"/>
          <w:szCs w:val="24"/>
        </w:rPr>
        <w:t xml:space="preserve"> the Graduate Nurse Team and the area in which they are allocated. </w:t>
      </w:r>
    </w:p>
    <w:p w14:paraId="4A6DD8BC" w14:textId="7A3D0EC0"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Formal reviews will be conducted by the Graduate Nurse Team at </w:t>
      </w:r>
      <w:r w:rsidR="00675255">
        <w:rPr>
          <w:rFonts w:asciiTheme="minorHAnsi" w:hAnsiTheme="minorHAnsi" w:cstheme="minorHAnsi"/>
          <w:szCs w:val="24"/>
        </w:rPr>
        <w:t>eight</w:t>
      </w:r>
      <w:r w:rsidRPr="00BA6260">
        <w:rPr>
          <w:rFonts w:asciiTheme="minorHAnsi" w:hAnsiTheme="minorHAnsi" w:cstheme="minorHAnsi"/>
          <w:szCs w:val="24"/>
        </w:rPr>
        <w:t xml:space="preserve"> weeks of both rotations. Graduates will be provided with feedback on their progression, assisted with their workbook completion and asked to provide feedback on their rotation</w:t>
      </w:r>
    </w:p>
    <w:p w14:paraId="73206EFF" w14:textId="287258F6"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Formal performance reviews will be performed by the area preceptors and CNCs to provide Graduates opportunity to seek improvement and clarity on their performance</w:t>
      </w:r>
    </w:p>
    <w:p w14:paraId="3E4F3083" w14:textId="515C533A"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Informal feedback should be provided to the Graduate throughout their rotation if </w:t>
      </w:r>
      <w:r w:rsidR="00675255">
        <w:rPr>
          <w:rFonts w:asciiTheme="minorHAnsi" w:hAnsiTheme="minorHAnsi" w:cstheme="minorHAnsi"/>
          <w:szCs w:val="24"/>
        </w:rPr>
        <w:t>an incident</w:t>
      </w:r>
      <w:r w:rsidRPr="00BA6260">
        <w:rPr>
          <w:rFonts w:asciiTheme="minorHAnsi" w:hAnsiTheme="minorHAnsi" w:cstheme="minorHAnsi"/>
          <w:szCs w:val="24"/>
        </w:rPr>
        <w:t xml:space="preserve"> occurs on the shift. This should be completed by the team member nursing with the Graduate, the team leader or the CNC at the point of time of incident</w:t>
      </w:r>
    </w:p>
    <w:p w14:paraId="7F04DF70" w14:textId="1F5C65A0"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The Graduate Team can be informed of the incident if educational follow up is required. Area CNCs should be informed for any follow up of performance incidents. This is as per </w:t>
      </w:r>
      <w:r w:rsidR="00675255">
        <w:rPr>
          <w:rFonts w:asciiTheme="minorHAnsi" w:hAnsiTheme="minorHAnsi" w:cstheme="minorHAnsi"/>
          <w:szCs w:val="24"/>
        </w:rPr>
        <w:t>S</w:t>
      </w:r>
      <w:r w:rsidRPr="00BA6260">
        <w:rPr>
          <w:rFonts w:asciiTheme="minorHAnsi" w:hAnsiTheme="minorHAnsi" w:cstheme="minorHAnsi"/>
          <w:szCs w:val="24"/>
        </w:rPr>
        <w:t xml:space="preserve">ection 4.6. </w:t>
      </w:r>
    </w:p>
    <w:p w14:paraId="78FCC152"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lastRenderedPageBreak/>
        <w:t>Employment after successful completion of the Graduate Nurse Program for fixed term visa holders</w:t>
      </w:r>
    </w:p>
    <w:p w14:paraId="13916DE3" w14:textId="77777777" w:rsidR="00BA6260" w:rsidRPr="00BA6260" w:rsidRDefault="00BA6260" w:rsidP="00B1202B">
      <w:pPr>
        <w:spacing w:after="40"/>
        <w:ind w:left="426"/>
        <w:rPr>
          <w:rFonts w:asciiTheme="minorHAnsi" w:hAnsiTheme="minorHAnsi" w:cstheme="minorHAnsi"/>
          <w:szCs w:val="24"/>
        </w:rPr>
      </w:pPr>
      <w:r w:rsidRPr="00BA6260">
        <w:rPr>
          <w:rFonts w:asciiTheme="minorHAnsi" w:hAnsiTheme="minorHAnsi" w:cstheme="minorHAnsi"/>
          <w:szCs w:val="24"/>
        </w:rPr>
        <w:t xml:space="preserve">Graduates who are on fixed term contracts are required to have completed all components of the Graduate Program to be eligible to apply for an ongoing position in the hospital. </w:t>
      </w:r>
    </w:p>
    <w:p w14:paraId="4D31641F" w14:textId="1C35351E"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The Graduate Nurse Team will provide information to the Graduates at their second formal catch up on how to apply for a position in the hospital</w:t>
      </w:r>
    </w:p>
    <w:p w14:paraId="7ADADE1D" w14:textId="7862E7E3"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Graduate Nurses will be encouraged to contact and speak with areas of interest for employment post the Graduate Program</w:t>
      </w:r>
    </w:p>
    <w:p w14:paraId="3987EB1B" w14:textId="19343D35"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will be able to apply to any area of interest </w:t>
      </w:r>
      <w:r w:rsidR="00675255">
        <w:rPr>
          <w:rFonts w:asciiTheme="minorHAnsi" w:hAnsiTheme="minorHAnsi" w:cstheme="minorHAnsi"/>
          <w:szCs w:val="24"/>
        </w:rPr>
        <w:t>irrespective of where</w:t>
      </w:r>
      <w:r w:rsidRPr="00BA6260">
        <w:rPr>
          <w:rFonts w:asciiTheme="minorHAnsi" w:hAnsiTheme="minorHAnsi" w:cstheme="minorHAnsi"/>
          <w:szCs w:val="24"/>
        </w:rPr>
        <w:t xml:space="preserve"> they completed a rotation and submit a copy of their resume and a cover letter to that area</w:t>
      </w:r>
    </w:p>
    <w:p w14:paraId="2E534C4B" w14:textId="77777777"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Graduates can be directly appointed to positions available within the organisation as per the Nursing and Midwifery EA, clause 63; ‘Where it suits the operations of the ACTPS, and a substantive vacancy exists, a suitably qualified employee may be directly appointed or promoted, without advertising, to an EN1/RN1/RM1 position.’  </w:t>
      </w:r>
    </w:p>
    <w:p w14:paraId="4CA298C9" w14:textId="77777777" w:rsidR="00BA6260" w:rsidRPr="00B1202B" w:rsidRDefault="00BA6260" w:rsidP="00B1202B">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B1202B">
        <w:rPr>
          <w:rFonts w:asciiTheme="minorHAnsi" w:hAnsiTheme="minorHAnsi" w:cstheme="minorHAnsi"/>
          <w:b/>
          <w:bCs/>
          <w:i w:val="0"/>
          <w:iCs w:val="0"/>
          <w:color w:val="000000" w:themeColor="text1"/>
          <w:szCs w:val="24"/>
        </w:rPr>
        <w:t>Employment after successful completion of the Graduate Nurse Program for permanent contracts</w:t>
      </w:r>
    </w:p>
    <w:p w14:paraId="14CC320F" w14:textId="616920F5"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In the first instance of vacant RN 1 positions needing to be filled across the organisation, this pool will be utilised to fill those gaps within the areas. Those who remain in the pool will be utilised to fill short and long term leave contracts across the organisation and will be able to provide agility in the requirements of the organisation to open wards and extra beds across as needed</w:t>
      </w:r>
    </w:p>
    <w:p w14:paraId="78A93785" w14:textId="5B8B5ECE"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Direct appointment onto open permanent lines throughout the organisation at the end of the 12</w:t>
      </w:r>
      <w:r w:rsidR="00675255">
        <w:rPr>
          <w:rFonts w:asciiTheme="minorHAnsi" w:hAnsiTheme="minorHAnsi" w:cstheme="minorHAnsi"/>
          <w:szCs w:val="24"/>
        </w:rPr>
        <w:t>-</w:t>
      </w:r>
      <w:r w:rsidRPr="00BA6260">
        <w:rPr>
          <w:rFonts w:asciiTheme="minorHAnsi" w:hAnsiTheme="minorHAnsi" w:cstheme="minorHAnsi"/>
          <w:szCs w:val="24"/>
        </w:rPr>
        <w:t xml:space="preserve">month Program in consultation with areas by the Graduates who wish to obtain jobs within those areas can occur </w:t>
      </w:r>
    </w:p>
    <w:p w14:paraId="0EC3F3DD" w14:textId="5EB27E71"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A6260">
        <w:rPr>
          <w:rFonts w:asciiTheme="minorHAnsi" w:hAnsiTheme="minorHAnsi" w:cstheme="minorHAnsi"/>
          <w:szCs w:val="24"/>
        </w:rPr>
        <w:t xml:space="preserve">If a Graduate has not found a home ward at the completion of the </w:t>
      </w:r>
      <w:r w:rsidR="00675255">
        <w:rPr>
          <w:rFonts w:asciiTheme="minorHAnsi" w:hAnsiTheme="minorHAnsi" w:cstheme="minorHAnsi"/>
          <w:szCs w:val="24"/>
        </w:rPr>
        <w:t>P</w:t>
      </w:r>
      <w:r w:rsidRPr="00BA6260">
        <w:rPr>
          <w:rFonts w:asciiTheme="minorHAnsi" w:hAnsiTheme="minorHAnsi" w:cstheme="minorHAnsi"/>
          <w:szCs w:val="24"/>
        </w:rPr>
        <w:t xml:space="preserve">rogram the Graduate will be placed into the relief pool and placed into temporary contract positions throughout the organisation until permanent positions become available. </w:t>
      </w:r>
    </w:p>
    <w:p w14:paraId="0E6F1338" w14:textId="77777777" w:rsidR="00BA6260" w:rsidRPr="00BA6260" w:rsidRDefault="00BA6260" w:rsidP="00BA6260">
      <w:pPr>
        <w:rPr>
          <w:rFonts w:asciiTheme="minorHAnsi" w:hAnsiTheme="minorHAnsi" w:cstheme="minorHAnsi"/>
          <w:szCs w:val="24"/>
        </w:rPr>
      </w:pPr>
    </w:p>
    <w:p w14:paraId="56410C15" w14:textId="77777777" w:rsidR="00BA6260" w:rsidRPr="00675255" w:rsidRDefault="00BA6260" w:rsidP="00675255">
      <w:pPr>
        <w:pStyle w:val="Heading3"/>
        <w:numPr>
          <w:ilvl w:val="0"/>
          <w:numId w:val="18"/>
        </w:numPr>
        <w:spacing w:before="160" w:after="120"/>
        <w:ind w:left="426" w:hanging="426"/>
        <w:rPr>
          <w:rFonts w:asciiTheme="minorHAnsi" w:hAnsiTheme="minorHAnsi" w:cstheme="minorHAnsi"/>
          <w:color w:val="000000" w:themeColor="text1"/>
          <w:szCs w:val="24"/>
        </w:rPr>
      </w:pPr>
      <w:bookmarkStart w:id="21" w:name="_Toc93655326"/>
      <w:r w:rsidRPr="00675255">
        <w:rPr>
          <w:rFonts w:asciiTheme="minorHAnsi" w:hAnsiTheme="minorHAnsi" w:cstheme="minorHAnsi"/>
          <w:color w:val="000000" w:themeColor="text1"/>
          <w:szCs w:val="24"/>
        </w:rPr>
        <w:t>Performance and Underperformance</w:t>
      </w:r>
      <w:bookmarkEnd w:id="21"/>
      <w:r w:rsidRPr="00675255">
        <w:rPr>
          <w:rFonts w:asciiTheme="minorHAnsi" w:hAnsiTheme="minorHAnsi" w:cstheme="minorHAnsi"/>
          <w:color w:val="000000" w:themeColor="text1"/>
          <w:szCs w:val="24"/>
        </w:rPr>
        <w:t xml:space="preserve"> </w:t>
      </w:r>
    </w:p>
    <w:p w14:paraId="18795913" w14:textId="77777777" w:rsidR="00BA6260" w:rsidRPr="00675255" w:rsidRDefault="00BA6260" w:rsidP="00675255">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675255">
        <w:rPr>
          <w:rFonts w:asciiTheme="minorHAnsi" w:hAnsiTheme="minorHAnsi" w:cstheme="minorHAnsi"/>
          <w:b/>
          <w:bCs/>
          <w:i w:val="0"/>
          <w:iCs w:val="0"/>
          <w:color w:val="000000" w:themeColor="text1"/>
          <w:szCs w:val="24"/>
        </w:rPr>
        <w:t xml:space="preserve">Performance management </w:t>
      </w:r>
    </w:p>
    <w:p w14:paraId="025AE068" w14:textId="1963B6DF" w:rsidR="00BA6260" w:rsidRPr="00B1202B"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1202B">
        <w:rPr>
          <w:rFonts w:asciiTheme="minorHAnsi" w:hAnsiTheme="minorHAnsi" w:cstheme="minorHAnsi"/>
          <w:szCs w:val="24"/>
        </w:rPr>
        <w:t xml:space="preserve">Performance Management is the way in which </w:t>
      </w:r>
      <w:r w:rsidR="00DF3163" w:rsidRPr="00B1202B">
        <w:rPr>
          <w:rFonts w:asciiTheme="minorHAnsi" w:hAnsiTheme="minorHAnsi" w:cstheme="minorHAnsi"/>
          <w:szCs w:val="24"/>
        </w:rPr>
        <w:t>NCH</w:t>
      </w:r>
      <w:r w:rsidRPr="00B1202B">
        <w:rPr>
          <w:rFonts w:asciiTheme="minorHAnsi" w:hAnsiTheme="minorHAnsi" w:cstheme="minorHAnsi"/>
          <w:szCs w:val="24"/>
        </w:rPr>
        <w:t xml:space="preserve"> identifies the Graduate Nurses requirements during their individual rotations throughout their given year, identifying gaps in learning, monitoring mandatory training and establishing goals for the Graduate Nurse</w:t>
      </w:r>
    </w:p>
    <w:p w14:paraId="735FB997" w14:textId="77777777" w:rsidR="00BA6260" w:rsidRPr="00BA6260"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1202B">
        <w:rPr>
          <w:rFonts w:asciiTheme="minorHAnsi" w:hAnsiTheme="minorHAnsi" w:cstheme="minorHAnsi"/>
          <w:szCs w:val="24"/>
        </w:rPr>
        <w:t>Graduate Performance Reviews will be initiated and facilitated by the area Clinical Nurse Consultant. The interim report will be completed as per the Graduate Nurse Handbook and completed in conjunction with the Clinical Nurse Consultant and Nurse Educator of the area. The final review will be conducted on the Graduate Performance review form to be taken with the Graduate to subsequent rotations.</w:t>
      </w:r>
    </w:p>
    <w:p w14:paraId="3A5FBE75" w14:textId="77777777" w:rsidR="00BA6260" w:rsidRPr="00675255" w:rsidRDefault="00BA6260" w:rsidP="00675255">
      <w:pPr>
        <w:pStyle w:val="Heading4"/>
        <w:numPr>
          <w:ilvl w:val="1"/>
          <w:numId w:val="18"/>
        </w:numPr>
        <w:spacing w:before="160" w:after="120"/>
        <w:ind w:left="993" w:hanging="567"/>
        <w:rPr>
          <w:rFonts w:asciiTheme="minorHAnsi" w:hAnsiTheme="minorHAnsi" w:cstheme="minorHAnsi"/>
          <w:b/>
          <w:bCs/>
          <w:i w:val="0"/>
          <w:iCs w:val="0"/>
          <w:color w:val="000000" w:themeColor="text1"/>
          <w:szCs w:val="24"/>
        </w:rPr>
      </w:pPr>
      <w:r w:rsidRPr="00675255">
        <w:rPr>
          <w:rFonts w:asciiTheme="minorHAnsi" w:hAnsiTheme="minorHAnsi" w:cstheme="minorHAnsi"/>
          <w:b/>
          <w:bCs/>
          <w:i w:val="0"/>
          <w:iCs w:val="0"/>
          <w:color w:val="000000" w:themeColor="text1"/>
          <w:szCs w:val="24"/>
        </w:rPr>
        <w:lastRenderedPageBreak/>
        <w:t xml:space="preserve">Under-performance management </w:t>
      </w:r>
    </w:p>
    <w:p w14:paraId="061A6EF1" w14:textId="77777777" w:rsidR="00BA6260" w:rsidRPr="00BA6260" w:rsidRDefault="00BA6260" w:rsidP="00675255">
      <w:pPr>
        <w:spacing w:line="276" w:lineRule="auto"/>
        <w:ind w:left="426"/>
        <w:rPr>
          <w:rFonts w:asciiTheme="minorHAnsi" w:hAnsiTheme="minorHAnsi" w:cstheme="minorHAnsi"/>
          <w:bCs/>
          <w:color w:val="000000"/>
          <w:szCs w:val="24"/>
          <w:lang w:val="en-US"/>
        </w:rPr>
      </w:pPr>
      <w:r w:rsidRPr="00BA6260">
        <w:rPr>
          <w:rFonts w:asciiTheme="minorHAnsi" w:hAnsiTheme="minorHAnsi" w:cstheme="minorHAnsi"/>
          <w:bCs/>
          <w:color w:val="000000"/>
          <w:szCs w:val="24"/>
          <w:lang w:val="en-US"/>
        </w:rPr>
        <w:t xml:space="preserve">If concerns are raised about the Graduate Nurse, the divisional NUM will be advised and the underperformance pathway should be commenced. These concerns will be addressed in accordance with the legislation and current ACT Public Sector Nursing and Midwifery Enterprise Agreement.  The process will include: </w:t>
      </w:r>
    </w:p>
    <w:p w14:paraId="3F1EBE43" w14:textId="2CF9ED08" w:rsidR="00BA6260" w:rsidRPr="00B1202B"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1202B">
        <w:rPr>
          <w:rFonts w:asciiTheme="minorHAnsi" w:hAnsiTheme="minorHAnsi" w:cstheme="minorHAnsi"/>
          <w:szCs w:val="24"/>
        </w:rPr>
        <w:t>Discussion and feedback with the Graduate Nurse in regards to concerns raised. Any assistance or support that can be provided to the Graduate Nurse should be initiated in this discussion to assist the Graduate Nurse if able and formal written information provided to the Graduate Nurse and area delegates as required</w:t>
      </w:r>
    </w:p>
    <w:p w14:paraId="1975D859" w14:textId="2820F186" w:rsidR="00BA6260" w:rsidRPr="00B1202B"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1202B">
        <w:rPr>
          <w:rFonts w:asciiTheme="minorHAnsi" w:hAnsiTheme="minorHAnsi" w:cstheme="minorHAnsi"/>
          <w:szCs w:val="24"/>
        </w:rPr>
        <w:t>If concerns are ongoing a formal meeting will be held with an action plan initiated that outlines the expectations of the plan and made in conjunction with the area CNC/NUM/CNE along with the Graduate Nurse and the Graduate Nurse Program Team</w:t>
      </w:r>
    </w:p>
    <w:p w14:paraId="58F99729" w14:textId="77777777" w:rsidR="00BA6260" w:rsidRPr="00B1202B" w:rsidRDefault="00BA6260" w:rsidP="00B1202B">
      <w:pPr>
        <w:pStyle w:val="ListParagraph"/>
        <w:numPr>
          <w:ilvl w:val="0"/>
          <w:numId w:val="13"/>
        </w:numPr>
        <w:autoSpaceDE w:val="0"/>
        <w:autoSpaceDN w:val="0"/>
        <w:adjustRightInd w:val="0"/>
        <w:ind w:left="709" w:hanging="283"/>
        <w:contextualSpacing w:val="0"/>
        <w:rPr>
          <w:rFonts w:asciiTheme="minorHAnsi" w:hAnsiTheme="minorHAnsi" w:cstheme="minorHAnsi"/>
          <w:szCs w:val="24"/>
        </w:rPr>
      </w:pPr>
      <w:r w:rsidRPr="00B1202B">
        <w:rPr>
          <w:rFonts w:asciiTheme="minorHAnsi" w:hAnsiTheme="minorHAnsi" w:cstheme="minorHAnsi"/>
          <w:szCs w:val="24"/>
        </w:rPr>
        <w:t xml:space="preserve">Performance relating to the GNP manual will be addressed by the Graduate Nurse Coordinator. Additional education can be given to the Graduate Nurse by the Graduate Nurse Program team. This may be addressed through a Learning Contract/Action Plan. </w:t>
      </w:r>
    </w:p>
    <w:p w14:paraId="7A28EF03" w14:textId="77777777" w:rsidR="00BA6260" w:rsidRPr="00675255" w:rsidRDefault="00BA6260" w:rsidP="00675255">
      <w:pPr>
        <w:pStyle w:val="Heading4"/>
        <w:numPr>
          <w:ilvl w:val="2"/>
          <w:numId w:val="18"/>
        </w:numPr>
        <w:spacing w:before="160" w:after="120"/>
        <w:ind w:left="1701" w:hanging="992"/>
        <w:rPr>
          <w:rFonts w:asciiTheme="minorHAnsi" w:hAnsiTheme="minorHAnsi" w:cstheme="minorHAnsi"/>
          <w:b/>
          <w:bCs/>
          <w:i w:val="0"/>
          <w:iCs w:val="0"/>
          <w:color w:val="000000" w:themeColor="text1"/>
          <w:szCs w:val="24"/>
        </w:rPr>
      </w:pPr>
      <w:r w:rsidRPr="00675255">
        <w:rPr>
          <w:rFonts w:asciiTheme="minorHAnsi" w:hAnsiTheme="minorHAnsi" w:cstheme="minorHAnsi"/>
          <w:b/>
          <w:bCs/>
          <w:i w:val="0"/>
          <w:iCs w:val="0"/>
          <w:color w:val="000000" w:themeColor="text1"/>
          <w:szCs w:val="24"/>
        </w:rPr>
        <w:t xml:space="preserve">Education Action Plan </w:t>
      </w:r>
    </w:p>
    <w:p w14:paraId="0F662E3E" w14:textId="4961D923" w:rsidR="00BA6260" w:rsidRPr="00BA6260" w:rsidRDefault="00BA6260" w:rsidP="005B7FBD">
      <w:pPr>
        <w:pStyle w:val="ListBullet"/>
        <w:tabs>
          <w:tab w:val="clear" w:pos="1080"/>
          <w:tab w:val="num" w:pos="1789"/>
        </w:tabs>
        <w:ind w:left="1135"/>
      </w:pPr>
      <w:r w:rsidRPr="00BA6260">
        <w:t>Education Action plans will be initiated by the Graduate Nurse Team in consultation with the area CNC and area CNE. This will be completed with the Graduate over a</w:t>
      </w:r>
      <w:r w:rsidR="00742DE7">
        <w:t xml:space="preserve">n agreed </w:t>
      </w:r>
      <w:r w:rsidRPr="00BA6260">
        <w:t>period of time to allow the Graduate an opportunity to increase their knowledge and skill in a particular area</w:t>
      </w:r>
    </w:p>
    <w:p w14:paraId="5E08C694" w14:textId="69416AC1" w:rsidR="00BA6260" w:rsidRPr="00BA6260" w:rsidRDefault="00BA6260" w:rsidP="005B7FBD">
      <w:pPr>
        <w:pStyle w:val="ListBullet"/>
        <w:tabs>
          <w:tab w:val="clear" w:pos="1080"/>
          <w:tab w:val="num" w:pos="1789"/>
        </w:tabs>
        <w:ind w:left="1135"/>
      </w:pPr>
      <w:r w:rsidRPr="00BA6260">
        <w:t xml:space="preserve">The Education Action </w:t>
      </w:r>
      <w:r w:rsidR="00742DE7">
        <w:t>P</w:t>
      </w:r>
      <w:r w:rsidRPr="00BA6260">
        <w:t xml:space="preserve">lan will be initiated to focus on one area of concern. Subsequent </w:t>
      </w:r>
      <w:r w:rsidR="00742DE7">
        <w:t>A</w:t>
      </w:r>
      <w:r w:rsidRPr="00BA6260">
        <w:t xml:space="preserve">ction </w:t>
      </w:r>
      <w:r w:rsidR="00742DE7">
        <w:t>P</w:t>
      </w:r>
      <w:r w:rsidRPr="00BA6260">
        <w:t>lans can be initiated for other areas of concern if required</w:t>
      </w:r>
    </w:p>
    <w:p w14:paraId="11B7159A" w14:textId="1691EECB" w:rsidR="00BA6260" w:rsidRPr="00BA6260" w:rsidRDefault="00BA6260" w:rsidP="005B7FBD">
      <w:pPr>
        <w:pStyle w:val="ListBullet"/>
        <w:tabs>
          <w:tab w:val="clear" w:pos="1080"/>
          <w:tab w:val="num" w:pos="1789"/>
        </w:tabs>
        <w:ind w:left="1135"/>
      </w:pPr>
      <w:r w:rsidRPr="00BA6260">
        <w:t xml:space="preserve">Each </w:t>
      </w:r>
      <w:r w:rsidR="00742DE7">
        <w:t>A</w:t>
      </w:r>
      <w:r w:rsidRPr="00BA6260">
        <w:t xml:space="preserve">ction </w:t>
      </w:r>
      <w:r w:rsidR="00742DE7">
        <w:t>P</w:t>
      </w:r>
      <w:r w:rsidRPr="00BA6260">
        <w:t>lan will be commenced with a formal meeting and email follow up with the Graduate</w:t>
      </w:r>
    </w:p>
    <w:p w14:paraId="37C475C2" w14:textId="375BD01E" w:rsidR="00BA6260" w:rsidRPr="00BA6260" w:rsidRDefault="00BA6260" w:rsidP="005B7FBD">
      <w:pPr>
        <w:pStyle w:val="ListBullet"/>
        <w:tabs>
          <w:tab w:val="clear" w:pos="1080"/>
          <w:tab w:val="num" w:pos="1789"/>
        </w:tabs>
        <w:ind w:left="1135"/>
      </w:pPr>
      <w:r w:rsidRPr="00BA6260">
        <w:t xml:space="preserve">Each </w:t>
      </w:r>
      <w:r w:rsidR="00742DE7">
        <w:t>A</w:t>
      </w:r>
      <w:r w:rsidRPr="00BA6260">
        <w:t xml:space="preserve">ction </w:t>
      </w:r>
      <w:r w:rsidR="00742DE7">
        <w:t>P</w:t>
      </w:r>
      <w:r w:rsidRPr="00BA6260">
        <w:t xml:space="preserve">lan will be finalised with a formal meeting and email follow up. If the Graduate completes the </w:t>
      </w:r>
      <w:r w:rsidR="00742DE7">
        <w:t>A</w:t>
      </w:r>
      <w:r w:rsidRPr="00BA6260">
        <w:t xml:space="preserve">ction </w:t>
      </w:r>
      <w:r w:rsidR="00742DE7">
        <w:t>P</w:t>
      </w:r>
      <w:r w:rsidRPr="00BA6260">
        <w:t>lan to a satisfactory level, informal follow up will occur to continue to monitor the area of concern during their rotation</w:t>
      </w:r>
    </w:p>
    <w:p w14:paraId="06E671E4" w14:textId="7A49422F" w:rsidR="00BA6260" w:rsidRPr="00BA6260" w:rsidRDefault="00BA6260" w:rsidP="005B7FBD">
      <w:pPr>
        <w:pStyle w:val="ListBullet"/>
        <w:tabs>
          <w:tab w:val="clear" w:pos="1080"/>
          <w:tab w:val="num" w:pos="1789"/>
        </w:tabs>
        <w:ind w:left="1135"/>
      </w:pPr>
      <w:r w:rsidRPr="00BA6260">
        <w:t xml:space="preserve">If the Graduate does not complete their </w:t>
      </w:r>
      <w:r w:rsidR="00742DE7">
        <w:t>A</w:t>
      </w:r>
      <w:r w:rsidRPr="00BA6260">
        <w:t xml:space="preserve">ction </w:t>
      </w:r>
      <w:r w:rsidR="00742DE7">
        <w:t>P</w:t>
      </w:r>
      <w:r w:rsidRPr="00BA6260">
        <w:t xml:space="preserve">lan to a satisfactory level, a discussion and decision will be made by the Graduate Nurse Team, area CNC and area NUM to </w:t>
      </w:r>
      <w:r w:rsidR="00742DE7">
        <w:t>determine</w:t>
      </w:r>
      <w:r w:rsidRPr="00BA6260">
        <w:t xml:space="preserve"> if more time is to be allocated or if underperformance management is required </w:t>
      </w:r>
    </w:p>
    <w:p w14:paraId="51ABE635" w14:textId="77777777" w:rsidR="00BA6260" w:rsidRPr="00B1202B" w:rsidRDefault="00BA6260" w:rsidP="005B7FBD">
      <w:pPr>
        <w:pStyle w:val="ListBullet"/>
        <w:tabs>
          <w:tab w:val="clear" w:pos="1080"/>
          <w:tab w:val="num" w:pos="1789"/>
        </w:tabs>
        <w:ind w:left="1135"/>
      </w:pPr>
      <w:r w:rsidRPr="00B1202B">
        <w:t xml:space="preserve">Reports will be compiled and all information will be given to the Graduate Nurse and area NUM. </w:t>
      </w:r>
    </w:p>
    <w:p w14:paraId="4AAB69CD" w14:textId="782DA21C" w:rsidR="00BA6260" w:rsidRDefault="00BA6260" w:rsidP="005B7FBD">
      <w:pPr>
        <w:pStyle w:val="ListBullet"/>
        <w:tabs>
          <w:tab w:val="clear" w:pos="1080"/>
          <w:tab w:val="num" w:pos="1789"/>
        </w:tabs>
        <w:ind w:left="1135"/>
      </w:pPr>
      <w:r w:rsidRPr="00B1202B">
        <w:t>All process will be finali</w:t>
      </w:r>
      <w:r w:rsidR="00742DE7">
        <w:t>se</w:t>
      </w:r>
      <w:r w:rsidRPr="00B1202B">
        <w:t>d in agree</w:t>
      </w:r>
      <w:r w:rsidR="00742DE7">
        <w:t>ment</w:t>
      </w:r>
      <w:r w:rsidRPr="00B1202B">
        <w:t xml:space="preserve"> with the divisional NUM and decisions made in conjunction with the Director of Nursing. </w:t>
      </w:r>
    </w:p>
    <w:p w14:paraId="6D2A45F9" w14:textId="77777777" w:rsidR="005B7FBD" w:rsidRPr="00B1202B" w:rsidRDefault="005B7FBD" w:rsidP="005B7FBD">
      <w:pPr>
        <w:pStyle w:val="ListBullet"/>
        <w:numPr>
          <w:ilvl w:val="0"/>
          <w:numId w:val="0"/>
        </w:numPr>
        <w:ind w:left="426" w:hanging="426"/>
      </w:pPr>
    </w:p>
    <w:p w14:paraId="2D06C28D" w14:textId="77777777" w:rsidR="00BA6260" w:rsidRPr="00675255" w:rsidRDefault="00BA6260" w:rsidP="00675255">
      <w:pPr>
        <w:pStyle w:val="Heading4"/>
        <w:numPr>
          <w:ilvl w:val="2"/>
          <w:numId w:val="18"/>
        </w:numPr>
        <w:spacing w:before="160" w:after="120"/>
        <w:ind w:left="1701" w:hanging="992"/>
        <w:rPr>
          <w:rFonts w:asciiTheme="minorHAnsi" w:hAnsiTheme="minorHAnsi" w:cstheme="minorHAnsi"/>
          <w:b/>
          <w:bCs/>
          <w:i w:val="0"/>
          <w:iCs w:val="0"/>
          <w:color w:val="000000" w:themeColor="text1"/>
          <w:szCs w:val="24"/>
        </w:rPr>
      </w:pPr>
      <w:r w:rsidRPr="00675255">
        <w:rPr>
          <w:rFonts w:asciiTheme="minorHAnsi" w:hAnsiTheme="minorHAnsi" w:cstheme="minorHAnsi"/>
          <w:b/>
          <w:bCs/>
          <w:i w:val="0"/>
          <w:iCs w:val="0"/>
          <w:color w:val="000000" w:themeColor="text1"/>
          <w:szCs w:val="24"/>
        </w:rPr>
        <w:lastRenderedPageBreak/>
        <w:t xml:space="preserve">Performance Management </w:t>
      </w:r>
    </w:p>
    <w:p w14:paraId="77627655" w14:textId="77777777" w:rsidR="00BA6260" w:rsidRPr="00BA6260" w:rsidRDefault="00BA6260" w:rsidP="005B7FBD">
      <w:pPr>
        <w:pStyle w:val="ListBullet"/>
        <w:tabs>
          <w:tab w:val="clear" w:pos="1080"/>
          <w:tab w:val="num" w:pos="1789"/>
        </w:tabs>
        <w:ind w:left="1135"/>
      </w:pPr>
      <w:r w:rsidRPr="00BA6260">
        <w:t xml:space="preserve">If a Graduate is not meeting performance requirements, ie, absenteeism, inappropriate uniform, reliability, the area CNC can implement a performance management plan with the Graduate at any time they wish. </w:t>
      </w:r>
    </w:p>
    <w:p w14:paraId="1762964A" w14:textId="77777777" w:rsidR="00BA6260" w:rsidRPr="00BA6260" w:rsidRDefault="00BA6260" w:rsidP="005B7FBD">
      <w:pPr>
        <w:pStyle w:val="ListBullet"/>
        <w:tabs>
          <w:tab w:val="clear" w:pos="1080"/>
          <w:tab w:val="num" w:pos="1789"/>
        </w:tabs>
        <w:ind w:left="1135"/>
      </w:pPr>
      <w:r w:rsidRPr="00BA6260">
        <w:t xml:space="preserve">If a plan is implemented the Graduate Nurse Team should be informed as to be able to assist with any information regarding the performance of the Graduate. </w:t>
      </w:r>
    </w:p>
    <w:p w14:paraId="3C2C4EA7" w14:textId="77777777" w:rsidR="00BA6260" w:rsidRPr="00BA6260" w:rsidRDefault="00BA6260" w:rsidP="005B7FBD">
      <w:pPr>
        <w:pStyle w:val="ListBullet"/>
        <w:tabs>
          <w:tab w:val="clear" w:pos="1080"/>
          <w:tab w:val="num" w:pos="1789"/>
        </w:tabs>
        <w:ind w:left="1135"/>
      </w:pPr>
      <w:r w:rsidRPr="00BA6260">
        <w:t xml:space="preserve">All performance plans are required to be formally documented and the Graduate advised of the plan and the management accordingly. All documentation is to be given to all parties involved including the Graduate, area CNC, area NUM and Graduate Nurse Team. </w:t>
      </w:r>
    </w:p>
    <w:p w14:paraId="0AD2383C" w14:textId="77777777" w:rsidR="00BA6260" w:rsidRPr="00BA6260" w:rsidRDefault="00BA6260" w:rsidP="005B7FBD">
      <w:pPr>
        <w:pStyle w:val="ListBullet"/>
        <w:tabs>
          <w:tab w:val="clear" w:pos="1080"/>
          <w:tab w:val="num" w:pos="1789"/>
        </w:tabs>
        <w:ind w:left="1135"/>
      </w:pPr>
      <w:r w:rsidRPr="00BA6260">
        <w:t xml:space="preserve">Additional information regarding performance management can be seen in the appendices below. </w:t>
      </w:r>
    </w:p>
    <w:p w14:paraId="08682A0F" w14:textId="77777777" w:rsidR="009A534C" w:rsidRDefault="009A534C" w:rsidP="009A534C">
      <w:pPr>
        <w:rPr>
          <w:rFonts w:cs="Arial"/>
          <w:b/>
          <w:szCs w:val="24"/>
        </w:rPr>
      </w:pPr>
    </w:p>
    <w:p w14:paraId="74FB4D70" w14:textId="4B66E1B2" w:rsidR="00BB1540" w:rsidRDefault="009A534C" w:rsidP="009A534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p w14:paraId="400938B4" w14:textId="77777777" w:rsidR="00BB1540" w:rsidRPr="00DA3910" w:rsidRDefault="00BB1540" w:rsidP="00BB1540">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BB1540" w:rsidRPr="00CD1C0E" w14:paraId="3FA525E8" w14:textId="77777777" w:rsidTr="009378B3">
        <w:trPr>
          <w:cantSplit/>
          <w:trHeight w:val="285"/>
        </w:trPr>
        <w:tc>
          <w:tcPr>
            <w:tcW w:w="9158" w:type="dxa"/>
            <w:shd w:val="clear" w:color="auto" w:fill="D9D9D9" w:themeFill="background1" w:themeFillShade="D9"/>
          </w:tcPr>
          <w:p w14:paraId="3CD12C81" w14:textId="69B6499A" w:rsidR="00BB1540" w:rsidRPr="003D2D06" w:rsidRDefault="00BB1540" w:rsidP="009378B3">
            <w:pPr>
              <w:pStyle w:val="Heading1"/>
            </w:pPr>
            <w:bookmarkStart w:id="22" w:name="_Toc166597094"/>
            <w:r>
              <w:t>Related Policies, Procedures, Guidelines and Legislation</w:t>
            </w:r>
            <w:bookmarkEnd w:id="22"/>
          </w:p>
        </w:tc>
      </w:tr>
    </w:tbl>
    <w:p w14:paraId="3DAC1557" w14:textId="77777777" w:rsidR="00BB1540" w:rsidRDefault="00BB1540" w:rsidP="00BB1540">
      <w:pPr>
        <w:pStyle w:val="Heading2"/>
      </w:pPr>
    </w:p>
    <w:p w14:paraId="28D80651" w14:textId="77777777" w:rsidR="00742DE7" w:rsidRPr="00E44EE9" w:rsidRDefault="00742DE7" w:rsidP="005B7FBD">
      <w:pPr>
        <w:pStyle w:val="ListParagraph"/>
        <w:numPr>
          <w:ilvl w:val="0"/>
          <w:numId w:val="37"/>
        </w:numPr>
        <w:autoSpaceDE w:val="0"/>
        <w:autoSpaceDN w:val="0"/>
        <w:adjustRightInd w:val="0"/>
        <w:contextualSpacing w:val="0"/>
        <w:rPr>
          <w:rStyle w:val="Hyperlink"/>
          <w:rFonts w:cs="Arial"/>
          <w:lang w:val="en-US"/>
        </w:rPr>
      </w:pPr>
      <w:hyperlink r:id="rId12" w:tgtFrame="_blank" w:history="1">
        <w:r w:rsidRPr="00214526">
          <w:rPr>
            <w:rStyle w:val="Hyperlink"/>
            <w:rFonts w:cs="Arial"/>
            <w:i/>
          </w:rPr>
          <w:t>ACT Public Service Nursing &amp; Midwifery Enterprise Agreement 2013 - 2017</w:t>
        </w:r>
      </w:hyperlink>
      <w:r>
        <w:rPr>
          <w:rStyle w:val="Hyperlink"/>
          <w:rFonts w:cs="Arial"/>
        </w:rPr>
        <w:t xml:space="preserve"> </w:t>
      </w:r>
    </w:p>
    <w:p w14:paraId="02772161" w14:textId="77777777" w:rsidR="00742DE7" w:rsidRPr="00E44EE9" w:rsidRDefault="00742DE7" w:rsidP="005B7FBD">
      <w:pPr>
        <w:pStyle w:val="ListParagraph"/>
        <w:numPr>
          <w:ilvl w:val="0"/>
          <w:numId w:val="37"/>
        </w:numPr>
        <w:autoSpaceDE w:val="0"/>
        <w:autoSpaceDN w:val="0"/>
        <w:adjustRightInd w:val="0"/>
        <w:contextualSpacing w:val="0"/>
        <w:rPr>
          <w:rStyle w:val="Hyperlink"/>
          <w:rFonts w:cs="Arial"/>
          <w:lang w:val="en-US"/>
        </w:rPr>
      </w:pPr>
      <w:hyperlink r:id="rId13" w:history="1">
        <w:r w:rsidRPr="003D124B">
          <w:rPr>
            <w:rStyle w:val="Hyperlink"/>
            <w:rFonts w:cs="Arial"/>
            <w:i/>
            <w:szCs w:val="24"/>
          </w:rPr>
          <w:t>Public Sector Management Act 1994</w:t>
        </w:r>
        <w:r w:rsidRPr="003D124B">
          <w:rPr>
            <w:rStyle w:val="Hyperlink"/>
            <w:rFonts w:cs="Arial"/>
            <w:szCs w:val="24"/>
          </w:rPr>
          <w:t xml:space="preserve"> (ACT)</w:t>
        </w:r>
      </w:hyperlink>
    </w:p>
    <w:p w14:paraId="2F483273" w14:textId="77777777" w:rsidR="00742DE7" w:rsidRPr="00A13EF0" w:rsidRDefault="00742DE7" w:rsidP="005B7FBD">
      <w:pPr>
        <w:pStyle w:val="ListParagraph"/>
        <w:numPr>
          <w:ilvl w:val="0"/>
          <w:numId w:val="37"/>
        </w:numPr>
        <w:autoSpaceDE w:val="0"/>
        <w:autoSpaceDN w:val="0"/>
        <w:adjustRightInd w:val="0"/>
        <w:contextualSpacing w:val="0"/>
        <w:rPr>
          <w:rStyle w:val="Hyperlink"/>
          <w:rFonts w:cs="Arial"/>
          <w:lang w:val="en-US"/>
        </w:rPr>
      </w:pPr>
      <w:hyperlink r:id="rId14" w:history="1">
        <w:r w:rsidRPr="00CF29C2">
          <w:rPr>
            <w:rStyle w:val="Hyperlink"/>
            <w:rFonts w:cs="Arial"/>
            <w:i/>
            <w:szCs w:val="24"/>
          </w:rPr>
          <w:t>Public Sector Management Standards 2006</w:t>
        </w:r>
        <w:r w:rsidRPr="00CF29C2">
          <w:rPr>
            <w:rStyle w:val="Hyperlink"/>
            <w:rFonts w:cs="Arial"/>
            <w:szCs w:val="24"/>
          </w:rPr>
          <w:t xml:space="preserve"> (ACT)</w:t>
        </w:r>
      </w:hyperlink>
      <w:r>
        <w:rPr>
          <w:rFonts w:cs="Arial"/>
          <w:szCs w:val="24"/>
        </w:rPr>
        <w:t xml:space="preserve"> </w:t>
      </w:r>
    </w:p>
    <w:p w14:paraId="7FC41FB2" w14:textId="77777777" w:rsidR="00742DE7" w:rsidRPr="00845E44" w:rsidRDefault="00742DE7" w:rsidP="005B7FBD">
      <w:pPr>
        <w:pStyle w:val="ListParagraph"/>
        <w:numPr>
          <w:ilvl w:val="0"/>
          <w:numId w:val="37"/>
        </w:numPr>
        <w:autoSpaceDE w:val="0"/>
        <w:autoSpaceDN w:val="0"/>
        <w:adjustRightInd w:val="0"/>
        <w:contextualSpacing w:val="0"/>
        <w:rPr>
          <w:rFonts w:cs="Arial"/>
          <w:lang w:val="en-US"/>
        </w:rPr>
      </w:pPr>
      <w:hyperlink r:id="rId15" w:history="1">
        <w:r w:rsidRPr="00CF29C2">
          <w:rPr>
            <w:rStyle w:val="Hyperlink"/>
            <w:rFonts w:cs="Arial"/>
            <w:szCs w:val="24"/>
          </w:rPr>
          <w:t>Australian Nursing and Midwifery Council Standards of Practice</w:t>
        </w:r>
      </w:hyperlink>
      <w:r w:rsidRPr="00845E44">
        <w:rPr>
          <w:rFonts w:cs="Arial"/>
          <w:szCs w:val="24"/>
        </w:rPr>
        <w:t xml:space="preserve"> </w:t>
      </w:r>
    </w:p>
    <w:p w14:paraId="2200F02B" w14:textId="77777777" w:rsidR="00742DE7" w:rsidRPr="00742DE7" w:rsidRDefault="00742DE7" w:rsidP="005B7FBD">
      <w:pPr>
        <w:pStyle w:val="ListParagraph"/>
        <w:numPr>
          <w:ilvl w:val="0"/>
          <w:numId w:val="37"/>
        </w:numPr>
        <w:autoSpaceDE w:val="0"/>
        <w:autoSpaceDN w:val="0"/>
        <w:adjustRightInd w:val="0"/>
        <w:contextualSpacing w:val="0"/>
        <w:rPr>
          <w:rFonts w:cs="Arial"/>
          <w:lang w:val="en-US"/>
        </w:rPr>
      </w:pPr>
      <w:hyperlink r:id="rId16" w:history="1">
        <w:r w:rsidRPr="00CF29C2">
          <w:rPr>
            <w:rStyle w:val="Hyperlink"/>
            <w:rFonts w:cs="Arial"/>
            <w:szCs w:val="24"/>
          </w:rPr>
          <w:t>Australian Nursing and Midwifery Council Standards of Competency</w:t>
        </w:r>
      </w:hyperlink>
      <w:r w:rsidRPr="00845E44">
        <w:rPr>
          <w:rFonts w:cs="Arial"/>
          <w:szCs w:val="24"/>
        </w:rPr>
        <w:t xml:space="preserve"> </w:t>
      </w:r>
    </w:p>
    <w:p w14:paraId="1C2A229F" w14:textId="77777777" w:rsidR="00742DE7" w:rsidRDefault="00742DE7" w:rsidP="00BB1540">
      <w:pPr>
        <w:jc w:val="right"/>
      </w:pPr>
    </w:p>
    <w:p w14:paraId="3567F3B5" w14:textId="530905A3" w:rsidR="00BB1540" w:rsidRDefault="00BB1540" w:rsidP="00BB1540">
      <w:pPr>
        <w:jc w:val="right"/>
      </w:pPr>
      <w:hyperlink w:anchor="Contents" w:history="1">
        <w:r w:rsidRPr="00C91F3F">
          <w:rPr>
            <w:rStyle w:val="Hyperlink"/>
            <w:rFonts w:eastAsiaTheme="majorEastAsia" w:cs="Arial"/>
            <w:i/>
            <w:szCs w:val="24"/>
          </w:rPr>
          <w:t>Back to Table of Contents</w:t>
        </w:r>
      </w:hyperlink>
    </w:p>
    <w:p w14:paraId="3371C9D1" w14:textId="1C4727B5" w:rsidR="005B7FBD" w:rsidRDefault="005B7FBD" w:rsidP="009A534C">
      <w:pPr>
        <w:jc w:val="right"/>
        <w:rPr>
          <w:rFonts w:cs="Arial"/>
          <w:i/>
          <w:szCs w:val="24"/>
        </w:rPr>
      </w:pPr>
      <w:r>
        <w:rPr>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54428DC1" w:rsidR="009A534C" w:rsidRPr="003D2D06" w:rsidRDefault="00D82A02" w:rsidP="001A0C66">
            <w:pPr>
              <w:pStyle w:val="Heading1"/>
            </w:pPr>
            <w:bookmarkStart w:id="23" w:name="_Toc166597095"/>
            <w:r>
              <w:lastRenderedPageBreak/>
              <w:t>Definition of Terms</w:t>
            </w:r>
            <w:bookmarkEnd w:id="23"/>
          </w:p>
        </w:tc>
      </w:tr>
    </w:tbl>
    <w:p w14:paraId="08682A13" w14:textId="77777777" w:rsidR="009A534C" w:rsidRDefault="009A534C" w:rsidP="009A534C">
      <w:pPr>
        <w:pStyle w:val="Heading2"/>
      </w:pPr>
    </w:p>
    <w:p w14:paraId="4D075774" w14:textId="77777777" w:rsidR="00DF3163" w:rsidRPr="00D703EC"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Action Plan</w:t>
      </w:r>
      <w:r w:rsidRPr="00A92EAA">
        <w:rPr>
          <w:b/>
        </w:rPr>
        <w:t xml:space="preserve"> –</w:t>
      </w:r>
      <w:r w:rsidRPr="00A92EAA">
        <w:t xml:space="preserve"> </w:t>
      </w:r>
      <w:r>
        <w:t>A</w:t>
      </w:r>
      <w:r w:rsidRPr="00A92EAA">
        <w:t xml:space="preserve"> plan prepared by the employee and the employer representative to address poor performance. This is a set of actions that aim to imp</w:t>
      </w:r>
      <w:r>
        <w:t>rove an employee’s performance. From time to time, the description of such a plan may differ (eg. where an industrial mechanism uses a different term), noting however that terms may be used interchangeably</w:t>
      </w:r>
    </w:p>
    <w:p w14:paraId="2DB2E2F8" w14:textId="77777777" w:rsidR="00DF3163" w:rsidRPr="00174F86"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Clinical Nurse Consultant </w:t>
      </w:r>
      <w:r>
        <w:t>refers to the employee in which is the direct point of contact for the Graduate Nurse in which to report to in a clinical capacity.</w:t>
      </w:r>
    </w:p>
    <w:p w14:paraId="42BA182A" w14:textId="77777777" w:rsidR="00DF3163" w:rsidRPr="00127AB0" w:rsidRDefault="00DF3163" w:rsidP="00675255">
      <w:pPr>
        <w:pStyle w:val="ListParagraph"/>
        <w:numPr>
          <w:ilvl w:val="0"/>
          <w:numId w:val="33"/>
        </w:numPr>
        <w:autoSpaceDE w:val="0"/>
        <w:autoSpaceDN w:val="0"/>
        <w:adjustRightInd w:val="0"/>
        <w:spacing w:line="276" w:lineRule="auto"/>
        <w:ind w:left="426" w:hanging="426"/>
        <w:contextualSpacing w:val="0"/>
      </w:pPr>
      <w:r w:rsidRPr="00127AB0">
        <w:rPr>
          <w:b/>
        </w:rPr>
        <w:t>Divisional Lead</w:t>
      </w:r>
      <w:r>
        <w:t xml:space="preserve"> refers to the Directors of Nursing- Clinical Streams and the Director of Clinical Services- Nursing and Midwifery. </w:t>
      </w:r>
    </w:p>
    <w:p w14:paraId="783DD573" w14:textId="69B60F58" w:rsidR="00DF3163" w:rsidRPr="00C20F33" w:rsidRDefault="00DF3163" w:rsidP="00675255">
      <w:pPr>
        <w:pStyle w:val="ListParagraph"/>
        <w:numPr>
          <w:ilvl w:val="0"/>
          <w:numId w:val="33"/>
        </w:numPr>
        <w:autoSpaceDE w:val="0"/>
        <w:autoSpaceDN w:val="0"/>
        <w:adjustRightInd w:val="0"/>
        <w:spacing w:line="276" w:lineRule="auto"/>
        <w:ind w:left="426" w:hanging="426"/>
        <w:contextualSpacing w:val="0"/>
      </w:pPr>
      <w:r w:rsidRPr="00E93861">
        <w:rPr>
          <w:b/>
          <w:szCs w:val="24"/>
          <w:lang w:val="en-US"/>
        </w:rPr>
        <w:t>Employees</w:t>
      </w:r>
      <w:r>
        <w:rPr>
          <w:szCs w:val="24"/>
          <w:lang w:val="en-US"/>
        </w:rPr>
        <w:t xml:space="preserve"> for the purposes of the policy</w:t>
      </w:r>
      <w:r>
        <w:t xml:space="preserve"> refers to </w:t>
      </w:r>
      <w:r w:rsidR="001A0C66">
        <w:t>North Canberra Hospital</w:t>
      </w:r>
      <w:r>
        <w:t xml:space="preserve"> employees, inclusive of Clare Holland House.</w:t>
      </w:r>
    </w:p>
    <w:p w14:paraId="7732A6F1" w14:textId="5EC229D0" w:rsidR="00DF3163" w:rsidRPr="00770477" w:rsidRDefault="00DF3163" w:rsidP="00675255">
      <w:pPr>
        <w:pStyle w:val="ListParagraph"/>
        <w:numPr>
          <w:ilvl w:val="0"/>
          <w:numId w:val="33"/>
        </w:numPr>
        <w:autoSpaceDE w:val="0"/>
        <w:autoSpaceDN w:val="0"/>
        <w:adjustRightInd w:val="0"/>
        <w:spacing w:line="276" w:lineRule="auto"/>
        <w:ind w:left="426" w:hanging="426"/>
        <w:contextualSpacing w:val="0"/>
        <w:rPr>
          <w:b/>
        </w:rPr>
      </w:pPr>
      <w:r w:rsidRPr="00703417">
        <w:rPr>
          <w:b/>
        </w:rPr>
        <w:t>Employment Conditions</w:t>
      </w:r>
      <w:r>
        <w:rPr>
          <w:b/>
        </w:rPr>
        <w:t xml:space="preserve"> - </w:t>
      </w:r>
      <w:r w:rsidRPr="00703417">
        <w:rPr>
          <w:szCs w:val="24"/>
          <w:lang w:val="en-US"/>
        </w:rPr>
        <w:t xml:space="preserve">The employment framework at </w:t>
      </w:r>
      <w:r w:rsidR="001A0C66">
        <w:rPr>
          <w:szCs w:val="24"/>
          <w:lang w:val="en-US"/>
        </w:rPr>
        <w:t>NCH</w:t>
      </w:r>
      <w:r w:rsidRPr="00703417">
        <w:rPr>
          <w:szCs w:val="24"/>
          <w:lang w:val="en-US"/>
        </w:rPr>
        <w:t xml:space="preserve"> reflects that which is offered to ACT Public Service employees. Employment conditions for </w:t>
      </w:r>
      <w:r>
        <w:rPr>
          <w:szCs w:val="24"/>
          <w:lang w:val="en-US"/>
        </w:rPr>
        <w:t>Nurses employed at</w:t>
      </w:r>
      <w:r w:rsidRPr="00703417">
        <w:rPr>
          <w:szCs w:val="24"/>
          <w:lang w:val="en-US"/>
        </w:rPr>
        <w:t xml:space="preserve"> </w:t>
      </w:r>
      <w:r w:rsidR="001A0C66">
        <w:rPr>
          <w:szCs w:val="24"/>
          <w:lang w:val="en-US"/>
        </w:rPr>
        <w:t>NCH</w:t>
      </w:r>
      <w:r w:rsidRPr="00703417">
        <w:rPr>
          <w:szCs w:val="24"/>
          <w:lang w:val="en-US"/>
        </w:rPr>
        <w:t xml:space="preserve"> are consist</w:t>
      </w:r>
      <w:r>
        <w:rPr>
          <w:szCs w:val="24"/>
          <w:lang w:val="en-US"/>
        </w:rPr>
        <w:t xml:space="preserve">ent with the provisions of the </w:t>
      </w:r>
      <w:hyperlink r:id="rId17" w:tgtFrame="_blank" w:history="1">
        <w:r w:rsidRPr="00E44EE9">
          <w:rPr>
            <w:rStyle w:val="Hyperlink"/>
            <w:rFonts w:cs="Arial"/>
          </w:rPr>
          <w:t>ACT Public Service Nursing &amp; Midwifery Enterprise Agreement 2013 - 2017</w:t>
        </w:r>
      </w:hyperlink>
      <w:r w:rsidRPr="00703417">
        <w:rPr>
          <w:szCs w:val="24"/>
          <w:lang w:val="en-US"/>
        </w:rPr>
        <w:t xml:space="preserve">, including the </w:t>
      </w:r>
      <w:r w:rsidRPr="005A59A4">
        <w:rPr>
          <w:i/>
          <w:szCs w:val="24"/>
          <w:lang w:val="en-US"/>
        </w:rPr>
        <w:t>Public Sector Management Act 1994</w:t>
      </w:r>
      <w:r w:rsidRPr="00703417">
        <w:rPr>
          <w:szCs w:val="24"/>
          <w:lang w:val="en-US"/>
        </w:rPr>
        <w:t xml:space="preserve"> (ACT) and </w:t>
      </w:r>
      <w:r w:rsidRPr="005A59A4">
        <w:rPr>
          <w:i/>
          <w:szCs w:val="24"/>
          <w:lang w:val="en-US"/>
        </w:rPr>
        <w:t>Public Sector Management Standards</w:t>
      </w:r>
      <w:r>
        <w:rPr>
          <w:szCs w:val="24"/>
          <w:lang w:val="en-US"/>
        </w:rPr>
        <w:t>.</w:t>
      </w:r>
    </w:p>
    <w:p w14:paraId="6D3B69A7" w14:textId="77777777" w:rsidR="00DF3163" w:rsidRPr="00C20F33"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Graduate Nurse </w:t>
      </w:r>
      <w:r>
        <w:t xml:space="preserve">includes </w:t>
      </w:r>
      <w:r w:rsidRPr="00FA44AC">
        <w:rPr>
          <w:rFonts w:cs="Arial"/>
          <w:bCs/>
          <w:lang w:val="en-US"/>
        </w:rPr>
        <w:t>a ne</w:t>
      </w:r>
      <w:r>
        <w:rPr>
          <w:rFonts w:cs="Arial"/>
          <w:bCs/>
          <w:lang w:val="en-US"/>
        </w:rPr>
        <w:t>wly qualified professional RN or EN</w:t>
      </w:r>
      <w:r w:rsidRPr="00FA44AC">
        <w:rPr>
          <w:rFonts w:cs="Arial"/>
          <w:bCs/>
          <w:lang w:val="en-US"/>
        </w:rPr>
        <w:t xml:space="preserve"> who has not been exposed to what would be </w:t>
      </w:r>
      <w:r>
        <w:rPr>
          <w:rFonts w:cs="Arial"/>
          <w:bCs/>
          <w:lang w:val="en-US"/>
        </w:rPr>
        <w:t>considered, by the organisation,</w:t>
      </w:r>
      <w:r w:rsidRPr="00FA44AC">
        <w:rPr>
          <w:rFonts w:cs="Arial"/>
          <w:bCs/>
          <w:lang w:val="en-US"/>
        </w:rPr>
        <w:t xml:space="preserve"> to be an adequate amount of experience</w:t>
      </w:r>
      <w:r>
        <w:rPr>
          <w:rFonts w:cs="Arial"/>
          <w:bCs/>
          <w:lang w:val="en-US"/>
        </w:rPr>
        <w:t xml:space="preserve"> at their new designation level, within their first year of practice as a clinician.</w:t>
      </w:r>
    </w:p>
    <w:p w14:paraId="1B51207C" w14:textId="77777777" w:rsidR="00DF3163"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Graduate Nurse Coordinator </w:t>
      </w:r>
      <w:r>
        <w:t>refers to the program facilitator and educator, who provides overall support and guidance of the program to the Graduate Nurses and all relevant clinical staff who work alongside the Graduate Nurse.</w:t>
      </w:r>
    </w:p>
    <w:p w14:paraId="1257EF6B" w14:textId="77777777" w:rsidR="00DF3163" w:rsidRPr="00307F5C"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Graduate Nurse Handbook </w:t>
      </w:r>
      <w:r>
        <w:t>provides the program information, assessment tools and key components of the program to the Graduate Nurse in one centralised location.</w:t>
      </w:r>
    </w:p>
    <w:p w14:paraId="5288A274" w14:textId="77777777" w:rsidR="00DF3163" w:rsidRPr="00307F5C" w:rsidRDefault="00DF3163" w:rsidP="00675255">
      <w:pPr>
        <w:pStyle w:val="ListParagraph"/>
        <w:numPr>
          <w:ilvl w:val="0"/>
          <w:numId w:val="33"/>
        </w:numPr>
        <w:autoSpaceDE w:val="0"/>
        <w:autoSpaceDN w:val="0"/>
        <w:adjustRightInd w:val="0"/>
        <w:spacing w:before="120" w:after="120" w:line="276" w:lineRule="auto"/>
        <w:ind w:left="426" w:hanging="426"/>
        <w:contextualSpacing w:val="0"/>
        <w:rPr>
          <w:b/>
        </w:rPr>
      </w:pPr>
      <w:r w:rsidRPr="00220B7E">
        <w:rPr>
          <w:b/>
        </w:rPr>
        <w:t xml:space="preserve">Natural justice </w:t>
      </w:r>
      <w:r w:rsidRPr="00220B7E">
        <w:t>is that which</w:t>
      </w:r>
      <w:r w:rsidRPr="001B565A">
        <w:t xml:space="preserve"> ensures that fairness is provided to all parties involved in the management and resolution of </w:t>
      </w:r>
      <w:r>
        <w:t>unacceptable behaviour</w:t>
      </w:r>
      <w:r w:rsidRPr="001B565A">
        <w:t xml:space="preserve"> and/or misconduct. The applic</w:t>
      </w:r>
      <w:r>
        <w:t xml:space="preserve">ation of natural justice </w:t>
      </w:r>
      <w:r w:rsidRPr="00220B7E">
        <w:t>ensures that processes are managed and decisions are made with an absence of bias (whether it be perceived or real).</w:t>
      </w:r>
    </w:p>
    <w:p w14:paraId="5ECD1A06" w14:textId="77777777" w:rsidR="00DF3163"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Nurse Educator </w:t>
      </w:r>
      <w:r>
        <w:t>refers to the team in which education is undertaken within the clinical environment, this includes but is not limited to, the Clinical Nurse Educators and Clinical Development Nurses.</w:t>
      </w:r>
    </w:p>
    <w:p w14:paraId="7D6C48DE" w14:textId="77777777" w:rsidR="00DF3163"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Probation Report- </w:t>
      </w:r>
      <w:r>
        <w:t>organisation requirement for the graduate to be deemed suitable for ongoing employment</w:t>
      </w:r>
    </w:p>
    <w:p w14:paraId="3E34740B" w14:textId="77777777" w:rsidR="00DF3163" w:rsidRPr="00A92EAA"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lastRenderedPageBreak/>
        <w:t xml:space="preserve">Program Assessment </w:t>
      </w:r>
      <w:r>
        <w:t>for the purpose of this policy includes the tools utilised within the Graduate Nurse Handbook for each Graduate Nurse to be assessed against to attain skill level of the individual Graduate Nurse.</w:t>
      </w:r>
    </w:p>
    <w:p w14:paraId="7D54AC86" w14:textId="77777777" w:rsidR="00DF3163" w:rsidRPr="00EA1294" w:rsidRDefault="00DF3163" w:rsidP="00675255">
      <w:pPr>
        <w:pStyle w:val="ListParagraph"/>
        <w:numPr>
          <w:ilvl w:val="0"/>
          <w:numId w:val="33"/>
        </w:numPr>
        <w:autoSpaceDE w:val="0"/>
        <w:autoSpaceDN w:val="0"/>
        <w:adjustRightInd w:val="0"/>
        <w:spacing w:line="276" w:lineRule="auto"/>
        <w:ind w:left="426" w:hanging="426"/>
        <w:contextualSpacing w:val="0"/>
        <w:rPr>
          <w:b/>
        </w:rPr>
      </w:pPr>
      <w:r w:rsidRPr="00EA1294">
        <w:rPr>
          <w:b/>
        </w:rPr>
        <w:t xml:space="preserve">Performance Management- </w:t>
      </w:r>
      <w:r w:rsidRPr="00EA1294">
        <w:t>refers to the process used to assess and evaluate the progress of individuals in accordance to applicable legislation and EAs.</w:t>
      </w:r>
      <w:r>
        <w:t xml:space="preserve"> </w:t>
      </w:r>
    </w:p>
    <w:p w14:paraId="346B8B6A" w14:textId="77777777" w:rsidR="00DF3163"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Stream Leads </w:t>
      </w:r>
      <w:r>
        <w:t>refer to the employees who provide leadership task, including but not limited to, Team leading, mentorship and divisional leadership.</w:t>
      </w:r>
    </w:p>
    <w:p w14:paraId="563102F5" w14:textId="77777777" w:rsidR="001A0C66" w:rsidRPr="001A0C66" w:rsidRDefault="00DF3163" w:rsidP="00675255">
      <w:pPr>
        <w:pStyle w:val="ListParagraph"/>
        <w:numPr>
          <w:ilvl w:val="0"/>
          <w:numId w:val="33"/>
        </w:numPr>
        <w:autoSpaceDE w:val="0"/>
        <w:autoSpaceDN w:val="0"/>
        <w:adjustRightInd w:val="0"/>
        <w:spacing w:line="276" w:lineRule="auto"/>
        <w:ind w:left="426" w:hanging="426"/>
        <w:contextualSpacing w:val="0"/>
        <w:rPr>
          <w:b/>
        </w:rPr>
      </w:pPr>
      <w:r>
        <w:rPr>
          <w:b/>
        </w:rPr>
        <w:t xml:space="preserve">Graduate Nurse Program- </w:t>
      </w:r>
      <w:r>
        <w:t xml:space="preserve">The program refers to the framework in which has been established by the Transitional Nurse Graduate Coordinator and Learning and Development team, to </w:t>
      </w:r>
      <w:r w:rsidRPr="00EA1294">
        <w:t xml:space="preserve">which the participant will be provided with support and education in their first year of employment within </w:t>
      </w:r>
      <w:r w:rsidR="001A0C66">
        <w:t>CHS</w:t>
      </w:r>
      <w:r w:rsidRPr="00EA1294">
        <w:t>.</w:t>
      </w:r>
    </w:p>
    <w:p w14:paraId="1DA3BDA9" w14:textId="14BA75C3" w:rsidR="00BB1540" w:rsidRPr="00675255" w:rsidRDefault="00DF3163" w:rsidP="00514DAD">
      <w:pPr>
        <w:pStyle w:val="ListParagraph"/>
        <w:numPr>
          <w:ilvl w:val="0"/>
          <w:numId w:val="33"/>
        </w:numPr>
        <w:autoSpaceDE w:val="0"/>
        <w:autoSpaceDN w:val="0"/>
        <w:adjustRightInd w:val="0"/>
        <w:spacing w:line="276" w:lineRule="auto"/>
        <w:ind w:left="426" w:hanging="426"/>
        <w:contextualSpacing w:val="0"/>
        <w:rPr>
          <w:b/>
        </w:rPr>
      </w:pPr>
      <w:r w:rsidRPr="00675255">
        <w:rPr>
          <w:b/>
          <w:lang w:eastAsia="en-AU"/>
        </w:rPr>
        <w:t>Underperformance management-</w:t>
      </w:r>
      <w:r w:rsidRPr="00EA1294">
        <w:rPr>
          <w:lang w:eastAsia="en-AU"/>
        </w:rPr>
        <w:t xml:space="preserve"> means a process designed to correct poor performance or behaviour and includes the use of action plans</w:t>
      </w:r>
      <w:r>
        <w:rPr>
          <w:lang w:eastAsia="en-AU"/>
        </w:rPr>
        <w:t xml:space="preserve"> and learning contracts</w:t>
      </w:r>
      <w:r w:rsidRPr="00EA1294">
        <w:rPr>
          <w:lang w:eastAsia="en-AU"/>
        </w:rPr>
        <w:t>. The conduct of underperformance is described in EAs and applicable legislation as they apply to individual employees or groups of</w:t>
      </w:r>
      <w:r w:rsidR="00BB1540">
        <w:rPr>
          <w:lang w:eastAsia="en-AU"/>
        </w:rPr>
        <w:t>.</w:t>
      </w:r>
    </w:p>
    <w:p w14:paraId="05BEF480" w14:textId="77777777" w:rsidR="00BB1540" w:rsidRDefault="00BB1540" w:rsidP="00BB1540">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p w14:paraId="09B68D19" w14:textId="77777777" w:rsidR="00BB1540" w:rsidRPr="00E41A47" w:rsidRDefault="00BB1540" w:rsidP="00BB1540">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BB1540" w:rsidRPr="001B2BAC" w14:paraId="7AB49BC6" w14:textId="77777777" w:rsidTr="009378B3">
        <w:trPr>
          <w:cantSplit/>
          <w:trHeight w:val="285"/>
        </w:trPr>
        <w:tc>
          <w:tcPr>
            <w:tcW w:w="9158" w:type="dxa"/>
            <w:shd w:val="clear" w:color="auto" w:fill="D9D9D9" w:themeFill="background1" w:themeFillShade="D9"/>
          </w:tcPr>
          <w:p w14:paraId="3B4FAD35" w14:textId="4BC5D4C3" w:rsidR="00BB1540" w:rsidRPr="002E3BFE" w:rsidRDefault="00BB1540" w:rsidP="009378B3">
            <w:pPr>
              <w:pStyle w:val="Heading1"/>
              <w:rPr>
                <w:szCs w:val="24"/>
              </w:rPr>
            </w:pPr>
            <w:bookmarkStart w:id="24" w:name="_Toc166597096"/>
            <w:r>
              <w:rPr>
                <w:szCs w:val="24"/>
              </w:rPr>
              <w:t>Search Terms</w:t>
            </w:r>
            <w:bookmarkEnd w:id="24"/>
          </w:p>
        </w:tc>
      </w:tr>
    </w:tbl>
    <w:p w14:paraId="488A8938" w14:textId="77777777" w:rsidR="00BB1540" w:rsidRDefault="00BB1540" w:rsidP="00BB1540">
      <w:pPr>
        <w:pStyle w:val="ListParagraph"/>
        <w:autoSpaceDE w:val="0"/>
        <w:autoSpaceDN w:val="0"/>
        <w:adjustRightInd w:val="0"/>
        <w:spacing w:line="276" w:lineRule="auto"/>
        <w:contextualSpacing w:val="0"/>
        <w:rPr>
          <w:b/>
        </w:rPr>
      </w:pPr>
    </w:p>
    <w:p w14:paraId="6D14033B" w14:textId="5B993B51" w:rsidR="00675255" w:rsidRDefault="00675255" w:rsidP="00675255">
      <w:pPr>
        <w:pStyle w:val="ListParagraph"/>
        <w:autoSpaceDE w:val="0"/>
        <w:autoSpaceDN w:val="0"/>
        <w:adjustRightInd w:val="0"/>
        <w:spacing w:line="276" w:lineRule="auto"/>
        <w:ind w:left="0"/>
        <w:contextualSpacing w:val="0"/>
        <w:rPr>
          <w:bCs/>
        </w:rPr>
      </w:pPr>
      <w:r w:rsidRPr="00675255">
        <w:rPr>
          <w:bCs/>
        </w:rPr>
        <w:t>Graduate nurse program</w:t>
      </w:r>
      <w:r w:rsidR="005B7FBD">
        <w:rPr>
          <w:bCs/>
        </w:rPr>
        <w:t xml:space="preserve">, Graduate nurse, GNP, </w:t>
      </w:r>
      <w:r w:rsidR="00003D11">
        <w:rPr>
          <w:bCs/>
        </w:rPr>
        <w:t>Performance</w:t>
      </w:r>
    </w:p>
    <w:p w14:paraId="39CC6BF2" w14:textId="77777777" w:rsidR="00003D11" w:rsidRPr="00675255" w:rsidRDefault="00003D11" w:rsidP="00675255">
      <w:pPr>
        <w:pStyle w:val="ListParagraph"/>
        <w:autoSpaceDE w:val="0"/>
        <w:autoSpaceDN w:val="0"/>
        <w:adjustRightInd w:val="0"/>
        <w:spacing w:line="276" w:lineRule="auto"/>
        <w:ind w:left="0"/>
        <w:contextualSpacing w:val="0"/>
        <w:rPr>
          <w:bCs/>
        </w:rPr>
      </w:pPr>
    </w:p>
    <w:p w14:paraId="08682A18" w14:textId="227AF7AE" w:rsidR="009A534C" w:rsidRDefault="009A534C" w:rsidP="009A534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p w14:paraId="08682A49" w14:textId="255D08A2" w:rsidR="004A6A76" w:rsidRPr="00E41A47" w:rsidRDefault="004A6A76" w:rsidP="004A6A76">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25" w:name="_Toc166597097"/>
            <w:r>
              <w:rPr>
                <w:szCs w:val="24"/>
              </w:rPr>
              <w:t>Attachments</w:t>
            </w:r>
            <w:bookmarkEnd w:id="25"/>
          </w:p>
        </w:tc>
      </w:tr>
    </w:tbl>
    <w:p w14:paraId="08682A4C" w14:textId="77777777" w:rsidR="009A534C" w:rsidRDefault="009A534C" w:rsidP="009A534C">
      <w:pPr>
        <w:jc w:val="both"/>
        <w:rPr>
          <w:rFonts w:cs="Arial"/>
          <w:b/>
          <w:szCs w:val="24"/>
        </w:rPr>
      </w:pPr>
    </w:p>
    <w:p w14:paraId="39D8ABD8" w14:textId="03B41DE2" w:rsidR="001A0C66" w:rsidRDefault="00742DE7" w:rsidP="001A0C66">
      <w:pPr>
        <w:spacing w:after="160" w:line="259" w:lineRule="auto"/>
        <w:rPr>
          <w:rFonts w:cs="Arial"/>
          <w:lang w:val="en-US"/>
        </w:rPr>
      </w:pPr>
      <w:r>
        <w:rPr>
          <w:rFonts w:cs="Arial"/>
          <w:b/>
          <w:bCs/>
          <w:lang w:val="en-US"/>
        </w:rPr>
        <w:t>Attachment</w:t>
      </w:r>
      <w:r w:rsidR="001A0C66" w:rsidRPr="00675255">
        <w:rPr>
          <w:rFonts w:cs="Arial"/>
          <w:b/>
          <w:bCs/>
          <w:lang w:val="en-US"/>
        </w:rPr>
        <w:t xml:space="preserve"> 1:</w:t>
      </w:r>
      <w:r w:rsidR="001A0C66">
        <w:rPr>
          <w:rFonts w:cs="Arial"/>
          <w:lang w:val="en-US"/>
        </w:rPr>
        <w:t xml:space="preserve"> Graduate Nurse Performance Flow chart </w:t>
      </w: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DF3163">
        <w:tc>
          <w:tcPr>
            <w:tcW w:w="2265" w:type="dxa"/>
          </w:tcPr>
          <w:p w14:paraId="08682A53" w14:textId="77777777" w:rsidR="00153FB3" w:rsidRPr="003E167B" w:rsidRDefault="00153FB3" w:rsidP="00DF3163">
            <w:pPr>
              <w:rPr>
                <w:i/>
                <w:sz w:val="20"/>
              </w:rPr>
            </w:pPr>
            <w:r w:rsidRPr="003E167B">
              <w:rPr>
                <w:i/>
                <w:sz w:val="20"/>
              </w:rPr>
              <w:t>Date Amended</w:t>
            </w:r>
          </w:p>
        </w:tc>
        <w:tc>
          <w:tcPr>
            <w:tcW w:w="2265" w:type="dxa"/>
          </w:tcPr>
          <w:p w14:paraId="08682A54" w14:textId="77777777" w:rsidR="00153FB3" w:rsidRPr="003E167B" w:rsidRDefault="00153FB3" w:rsidP="00DF3163">
            <w:pPr>
              <w:rPr>
                <w:i/>
                <w:sz w:val="20"/>
              </w:rPr>
            </w:pPr>
            <w:r w:rsidRPr="003E167B">
              <w:rPr>
                <w:i/>
                <w:sz w:val="20"/>
              </w:rPr>
              <w:t>Section Amended</w:t>
            </w:r>
          </w:p>
        </w:tc>
        <w:tc>
          <w:tcPr>
            <w:tcW w:w="2265" w:type="dxa"/>
          </w:tcPr>
          <w:p w14:paraId="08682A55" w14:textId="77777777" w:rsidR="00153FB3" w:rsidRPr="003E167B" w:rsidRDefault="00153FB3" w:rsidP="00DF3163">
            <w:pPr>
              <w:rPr>
                <w:i/>
                <w:sz w:val="20"/>
              </w:rPr>
            </w:pPr>
            <w:r w:rsidRPr="003E167B">
              <w:rPr>
                <w:i/>
                <w:sz w:val="20"/>
              </w:rPr>
              <w:t>Divisional Approval</w:t>
            </w:r>
          </w:p>
        </w:tc>
        <w:tc>
          <w:tcPr>
            <w:tcW w:w="2265" w:type="dxa"/>
          </w:tcPr>
          <w:p w14:paraId="08682A56" w14:textId="77777777" w:rsidR="00153FB3" w:rsidRPr="003E167B" w:rsidRDefault="00153FB3" w:rsidP="00DF3163">
            <w:pPr>
              <w:rPr>
                <w:i/>
                <w:sz w:val="20"/>
              </w:rPr>
            </w:pPr>
            <w:r w:rsidRPr="003E167B">
              <w:rPr>
                <w:i/>
                <w:sz w:val="20"/>
              </w:rPr>
              <w:t xml:space="preserve">Final Approval </w:t>
            </w:r>
          </w:p>
        </w:tc>
      </w:tr>
      <w:tr w:rsidR="00153FB3" w:rsidRPr="003E167B" w14:paraId="08682A5C" w14:textId="77777777" w:rsidTr="00DF3163">
        <w:tc>
          <w:tcPr>
            <w:tcW w:w="2265" w:type="dxa"/>
          </w:tcPr>
          <w:p w14:paraId="08682A58" w14:textId="01BB5741" w:rsidR="00153FB3" w:rsidRPr="003E167B" w:rsidRDefault="00675255" w:rsidP="00DF3163">
            <w:pPr>
              <w:rPr>
                <w:i/>
                <w:sz w:val="20"/>
              </w:rPr>
            </w:pPr>
            <w:r>
              <w:rPr>
                <w:i/>
                <w:sz w:val="20"/>
              </w:rPr>
              <w:t>14/5/24</w:t>
            </w:r>
          </w:p>
        </w:tc>
        <w:tc>
          <w:tcPr>
            <w:tcW w:w="2265" w:type="dxa"/>
          </w:tcPr>
          <w:p w14:paraId="08682A59" w14:textId="463356CA" w:rsidR="00153FB3" w:rsidRPr="003E167B" w:rsidRDefault="00B96AB2" w:rsidP="00DF3163">
            <w:pPr>
              <w:rPr>
                <w:i/>
                <w:sz w:val="20"/>
              </w:rPr>
            </w:pPr>
            <w:r>
              <w:rPr>
                <w:i/>
                <w:sz w:val="20"/>
              </w:rPr>
              <w:t>Formatted according to CHS Style Guide</w:t>
            </w:r>
          </w:p>
        </w:tc>
        <w:tc>
          <w:tcPr>
            <w:tcW w:w="2265" w:type="dxa"/>
          </w:tcPr>
          <w:p w14:paraId="08682A5A" w14:textId="2A115226" w:rsidR="00153FB3" w:rsidRPr="003E167B" w:rsidRDefault="00E56E44" w:rsidP="00DF3163">
            <w:pPr>
              <w:rPr>
                <w:i/>
                <w:sz w:val="20"/>
              </w:rPr>
            </w:pPr>
            <w:r w:rsidRPr="00E56E44">
              <w:rPr>
                <w:i/>
                <w:sz w:val="20"/>
              </w:rPr>
              <w:t>Nursing and Midwifery</w:t>
            </w:r>
          </w:p>
        </w:tc>
        <w:tc>
          <w:tcPr>
            <w:tcW w:w="2265" w:type="dxa"/>
          </w:tcPr>
          <w:p w14:paraId="08682A5B" w14:textId="06213548" w:rsidR="00153FB3" w:rsidRPr="003E167B" w:rsidRDefault="00E56E44" w:rsidP="00DF3163">
            <w:pPr>
              <w:rPr>
                <w:i/>
                <w:sz w:val="20"/>
              </w:rPr>
            </w:pPr>
            <w:r>
              <w:rPr>
                <w:i/>
                <w:sz w:val="20"/>
              </w:rPr>
              <w:t>CHS Policy Team</w:t>
            </w:r>
          </w:p>
        </w:tc>
      </w:tr>
      <w:tr w:rsidR="00153FB3" w:rsidRPr="003E167B" w14:paraId="08682A61" w14:textId="77777777" w:rsidTr="00DF3163">
        <w:tc>
          <w:tcPr>
            <w:tcW w:w="2265" w:type="dxa"/>
          </w:tcPr>
          <w:p w14:paraId="08682A5D" w14:textId="4BC0DA5B" w:rsidR="00153FB3" w:rsidRPr="003E167B" w:rsidRDefault="000D57A4" w:rsidP="00DF3163">
            <w:pPr>
              <w:rPr>
                <w:i/>
                <w:sz w:val="20"/>
              </w:rPr>
            </w:pPr>
            <w:r>
              <w:rPr>
                <w:i/>
                <w:sz w:val="20"/>
              </w:rPr>
              <w:t xml:space="preserve">29/08/2025 </w:t>
            </w:r>
          </w:p>
        </w:tc>
        <w:tc>
          <w:tcPr>
            <w:tcW w:w="2265" w:type="dxa"/>
          </w:tcPr>
          <w:p w14:paraId="08682A5E" w14:textId="72AA3FAD" w:rsidR="00153FB3" w:rsidRPr="003E167B" w:rsidRDefault="001E1B7F" w:rsidP="00DF3163">
            <w:pPr>
              <w:rPr>
                <w:i/>
                <w:sz w:val="20"/>
              </w:rPr>
            </w:pPr>
            <w:r>
              <w:rPr>
                <w:i/>
                <w:sz w:val="20"/>
              </w:rPr>
              <w:t>Amendments made to Section 4.3.4, 4.3.5 and 4.3.8.</w:t>
            </w:r>
          </w:p>
        </w:tc>
        <w:tc>
          <w:tcPr>
            <w:tcW w:w="2265" w:type="dxa"/>
          </w:tcPr>
          <w:p w14:paraId="08682A5F" w14:textId="1FC4EF05" w:rsidR="00153FB3" w:rsidRPr="003E167B" w:rsidRDefault="001E1B7F" w:rsidP="00DF3163">
            <w:pPr>
              <w:rPr>
                <w:i/>
                <w:sz w:val="20"/>
              </w:rPr>
            </w:pPr>
            <w:r>
              <w:rPr>
                <w:i/>
                <w:sz w:val="20"/>
              </w:rPr>
              <w:t>Judy Ryall, ED Nursing &amp; Midwifery</w:t>
            </w:r>
            <w:r w:rsidR="004E5193">
              <w:rPr>
                <w:i/>
                <w:sz w:val="20"/>
              </w:rPr>
              <w:t xml:space="preserve"> NCH</w:t>
            </w:r>
          </w:p>
        </w:tc>
        <w:tc>
          <w:tcPr>
            <w:tcW w:w="2265" w:type="dxa"/>
          </w:tcPr>
          <w:p w14:paraId="21D6843B" w14:textId="77777777" w:rsidR="00153FB3" w:rsidRDefault="004E5193" w:rsidP="00DF3163">
            <w:pPr>
              <w:rPr>
                <w:i/>
                <w:sz w:val="20"/>
              </w:rPr>
            </w:pPr>
            <w:r>
              <w:rPr>
                <w:i/>
                <w:sz w:val="20"/>
              </w:rPr>
              <w:t>CHS Policy and Consumer Handouts Team</w:t>
            </w:r>
          </w:p>
          <w:p w14:paraId="08682A60" w14:textId="7251567D" w:rsidR="004E5193" w:rsidRPr="003E167B" w:rsidRDefault="004E5193" w:rsidP="00DF3163">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DF3163">
        <w:tc>
          <w:tcPr>
            <w:tcW w:w="2122" w:type="dxa"/>
          </w:tcPr>
          <w:p w14:paraId="08682A64" w14:textId="77777777" w:rsidR="00153FB3" w:rsidRPr="003E167B" w:rsidRDefault="00153FB3" w:rsidP="00DF3163">
            <w:pPr>
              <w:rPr>
                <w:i/>
                <w:sz w:val="20"/>
              </w:rPr>
            </w:pPr>
            <w:r w:rsidRPr="003E167B">
              <w:rPr>
                <w:i/>
                <w:sz w:val="20"/>
              </w:rPr>
              <w:t>Document Number</w:t>
            </w:r>
          </w:p>
        </w:tc>
        <w:tc>
          <w:tcPr>
            <w:tcW w:w="6938" w:type="dxa"/>
          </w:tcPr>
          <w:p w14:paraId="08682A65" w14:textId="77777777" w:rsidR="00153FB3" w:rsidRPr="003E167B" w:rsidRDefault="00153FB3" w:rsidP="00DF3163">
            <w:pPr>
              <w:rPr>
                <w:i/>
                <w:sz w:val="20"/>
              </w:rPr>
            </w:pPr>
            <w:r w:rsidRPr="003E167B">
              <w:rPr>
                <w:i/>
                <w:sz w:val="20"/>
              </w:rPr>
              <w:t>Document Name</w:t>
            </w:r>
          </w:p>
        </w:tc>
      </w:tr>
      <w:tr w:rsidR="00153FB3" w:rsidRPr="003E167B" w14:paraId="08682A69" w14:textId="77777777" w:rsidTr="00DF3163">
        <w:tc>
          <w:tcPr>
            <w:tcW w:w="2122" w:type="dxa"/>
          </w:tcPr>
          <w:p w14:paraId="08682A67" w14:textId="77777777" w:rsidR="00153FB3" w:rsidRPr="003E167B" w:rsidRDefault="00153FB3" w:rsidP="00DF3163">
            <w:pPr>
              <w:rPr>
                <w:i/>
                <w:sz w:val="20"/>
              </w:rPr>
            </w:pPr>
          </w:p>
        </w:tc>
        <w:tc>
          <w:tcPr>
            <w:tcW w:w="6938" w:type="dxa"/>
          </w:tcPr>
          <w:p w14:paraId="08682A68" w14:textId="77777777" w:rsidR="00153FB3" w:rsidRPr="003E167B" w:rsidRDefault="00153FB3" w:rsidP="00DF3163">
            <w:pPr>
              <w:rPr>
                <w:i/>
                <w:sz w:val="20"/>
              </w:rPr>
            </w:pPr>
          </w:p>
        </w:tc>
      </w:tr>
      <w:tr w:rsidR="00153FB3" w:rsidRPr="003E167B" w14:paraId="08682A6C" w14:textId="77777777" w:rsidTr="00DF3163">
        <w:tc>
          <w:tcPr>
            <w:tcW w:w="2122" w:type="dxa"/>
          </w:tcPr>
          <w:p w14:paraId="08682A6A" w14:textId="77777777" w:rsidR="00153FB3" w:rsidRPr="003E167B" w:rsidRDefault="00153FB3" w:rsidP="00DF3163">
            <w:pPr>
              <w:rPr>
                <w:i/>
                <w:sz w:val="20"/>
              </w:rPr>
            </w:pPr>
          </w:p>
        </w:tc>
        <w:tc>
          <w:tcPr>
            <w:tcW w:w="6938" w:type="dxa"/>
          </w:tcPr>
          <w:p w14:paraId="08682A6B" w14:textId="77777777" w:rsidR="00153FB3" w:rsidRPr="003E167B" w:rsidRDefault="00153FB3" w:rsidP="00DF3163">
            <w:pPr>
              <w:rPr>
                <w:i/>
                <w:sz w:val="20"/>
              </w:rPr>
            </w:pPr>
          </w:p>
        </w:tc>
      </w:tr>
    </w:tbl>
    <w:p w14:paraId="08682A6D" w14:textId="46096F95" w:rsidR="00675255" w:rsidRDefault="00675255" w:rsidP="00153FB3">
      <w:pPr>
        <w:rPr>
          <w:i/>
          <w:sz w:val="20"/>
          <w:szCs w:val="24"/>
        </w:rPr>
      </w:pPr>
    </w:p>
    <w:p w14:paraId="77BCFC56" w14:textId="7255F94E" w:rsidR="00675255" w:rsidRPr="00675255" w:rsidRDefault="00675255" w:rsidP="00003D11">
      <w:pPr>
        <w:spacing w:after="200" w:line="276" w:lineRule="auto"/>
        <w:rPr>
          <w:rFonts w:cs="Arial"/>
          <w:b/>
          <w:bCs/>
          <w:lang w:val="en-US"/>
        </w:rPr>
      </w:pPr>
      <w:r>
        <w:rPr>
          <w:i/>
          <w:sz w:val="20"/>
          <w:szCs w:val="24"/>
        </w:rPr>
        <w:br w:type="page"/>
      </w:r>
      <w:r w:rsidR="00742DE7">
        <w:rPr>
          <w:rFonts w:cs="Arial"/>
          <w:b/>
          <w:bCs/>
          <w:lang w:val="en-US"/>
        </w:rPr>
        <w:lastRenderedPageBreak/>
        <w:t>Attachment</w:t>
      </w:r>
      <w:r w:rsidRPr="00675255">
        <w:rPr>
          <w:rFonts w:cs="Arial"/>
          <w:b/>
          <w:bCs/>
          <w:lang w:val="en-US"/>
        </w:rPr>
        <w:t xml:space="preserve"> 1: Graduate Nurse Performance Flow chart </w:t>
      </w:r>
    </w:p>
    <w:p w14:paraId="28296B1A" w14:textId="77777777" w:rsidR="00675255" w:rsidRDefault="00675255" w:rsidP="00675255">
      <w:pPr>
        <w:rPr>
          <w:rFonts w:cs="Arial"/>
          <w:iCs/>
          <w:sz w:val="20"/>
        </w:rPr>
      </w:pPr>
      <w:r>
        <w:rPr>
          <w:rFonts w:cs="Arial"/>
          <w:noProof/>
          <w:lang w:eastAsia="en-AU"/>
        </w:rPr>
        <w:drawing>
          <wp:inline distT="0" distB="0" distL="0" distR="0" wp14:anchorId="57FE81A9" wp14:editId="2BD7CE0C">
            <wp:extent cx="5486400" cy="3200400"/>
            <wp:effectExtent l="0" t="0" r="0" b="1905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0A99D6F" w14:textId="77777777" w:rsidR="00010E74" w:rsidRPr="00010E74" w:rsidRDefault="00010E74" w:rsidP="00153FB3">
      <w:pPr>
        <w:rPr>
          <w:i/>
          <w:sz w:val="20"/>
          <w:szCs w:val="24"/>
        </w:rPr>
      </w:pPr>
    </w:p>
    <w:sectPr w:rsidR="00010E74" w:rsidRPr="00010E74" w:rsidSect="00B10F87">
      <w:headerReference w:type="default" r:id="rId23"/>
      <w:footerReference w:type="default" r:id="rId2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4AA2" w14:textId="77777777" w:rsidR="006C5308" w:rsidRDefault="006C5308" w:rsidP="00F66CB0">
      <w:r>
        <w:separator/>
      </w:r>
    </w:p>
  </w:endnote>
  <w:endnote w:type="continuationSeparator" w:id="0">
    <w:p w14:paraId="61D7928B" w14:textId="77777777" w:rsidR="006C5308" w:rsidRDefault="006C530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DF3163" w:rsidRPr="00AE7C5C" w14:paraId="08682A7C" w14:textId="77777777" w:rsidTr="008E7509">
      <w:tc>
        <w:tcPr>
          <w:tcW w:w="1515" w:type="dxa"/>
        </w:tcPr>
        <w:p w14:paraId="08682A76" w14:textId="77777777" w:rsidR="00DF3163" w:rsidRPr="00B3752F" w:rsidRDefault="00DF3163" w:rsidP="00B10F87">
          <w:pPr>
            <w:pStyle w:val="Footer"/>
            <w:rPr>
              <w:rFonts w:cs="Arial"/>
              <w:b/>
              <w:bCs/>
              <w:i/>
              <w:sz w:val="20"/>
            </w:rPr>
          </w:pPr>
          <w:r w:rsidRPr="00B3752F">
            <w:rPr>
              <w:rFonts w:cs="Arial"/>
              <w:b/>
              <w:bCs/>
              <w:i/>
              <w:sz w:val="20"/>
            </w:rPr>
            <w:t>Doc Number</w:t>
          </w:r>
        </w:p>
      </w:tc>
      <w:tc>
        <w:tcPr>
          <w:tcW w:w="965" w:type="dxa"/>
        </w:tcPr>
        <w:p w14:paraId="08682A77" w14:textId="77777777" w:rsidR="00DF3163" w:rsidRPr="00B3752F" w:rsidRDefault="00DF3163" w:rsidP="00B10F87">
          <w:pPr>
            <w:pStyle w:val="Footer"/>
            <w:rPr>
              <w:rFonts w:cs="Arial"/>
              <w:b/>
              <w:bCs/>
              <w:i/>
              <w:sz w:val="20"/>
            </w:rPr>
          </w:pPr>
          <w:r w:rsidRPr="00B3752F">
            <w:rPr>
              <w:rFonts w:cs="Arial"/>
              <w:b/>
              <w:bCs/>
              <w:i/>
              <w:sz w:val="20"/>
            </w:rPr>
            <w:t>Version</w:t>
          </w:r>
        </w:p>
      </w:tc>
      <w:tc>
        <w:tcPr>
          <w:tcW w:w="1552" w:type="dxa"/>
        </w:tcPr>
        <w:p w14:paraId="08682A78" w14:textId="77777777" w:rsidR="00DF3163" w:rsidRPr="00B3752F" w:rsidRDefault="00DF3163" w:rsidP="00B10F87">
          <w:pPr>
            <w:pStyle w:val="Footer"/>
            <w:rPr>
              <w:rFonts w:cs="Arial"/>
              <w:b/>
              <w:bCs/>
              <w:i/>
              <w:sz w:val="20"/>
            </w:rPr>
          </w:pPr>
          <w:r w:rsidRPr="00B3752F">
            <w:rPr>
              <w:rFonts w:cs="Arial"/>
              <w:b/>
              <w:bCs/>
              <w:i/>
              <w:sz w:val="20"/>
            </w:rPr>
            <w:t>Issued</w:t>
          </w:r>
        </w:p>
      </w:tc>
      <w:tc>
        <w:tcPr>
          <w:tcW w:w="1456" w:type="dxa"/>
        </w:tcPr>
        <w:p w14:paraId="08682A79" w14:textId="77777777" w:rsidR="00DF3163" w:rsidRPr="00B3752F" w:rsidRDefault="00DF3163" w:rsidP="00B10F87">
          <w:pPr>
            <w:pStyle w:val="Footer"/>
            <w:rPr>
              <w:rFonts w:cs="Arial"/>
              <w:b/>
              <w:bCs/>
              <w:i/>
              <w:sz w:val="20"/>
            </w:rPr>
          </w:pPr>
          <w:r w:rsidRPr="00B3752F">
            <w:rPr>
              <w:rFonts w:cs="Arial"/>
              <w:b/>
              <w:bCs/>
              <w:i/>
              <w:sz w:val="20"/>
            </w:rPr>
            <w:t>Review Date</w:t>
          </w:r>
        </w:p>
      </w:tc>
      <w:tc>
        <w:tcPr>
          <w:tcW w:w="1746" w:type="dxa"/>
        </w:tcPr>
        <w:p w14:paraId="08682A7A" w14:textId="77777777" w:rsidR="00DF3163" w:rsidRPr="00B3752F" w:rsidRDefault="00DF3163" w:rsidP="00B10F87">
          <w:pPr>
            <w:pStyle w:val="Footer"/>
            <w:rPr>
              <w:rFonts w:cs="Arial"/>
              <w:b/>
              <w:bCs/>
              <w:i/>
              <w:sz w:val="20"/>
            </w:rPr>
          </w:pPr>
          <w:r w:rsidRPr="00B3752F">
            <w:rPr>
              <w:rFonts w:cs="Arial"/>
              <w:b/>
              <w:bCs/>
              <w:i/>
              <w:sz w:val="20"/>
            </w:rPr>
            <w:t>Area Responsible</w:t>
          </w:r>
        </w:p>
      </w:tc>
      <w:tc>
        <w:tcPr>
          <w:tcW w:w="1836" w:type="dxa"/>
        </w:tcPr>
        <w:p w14:paraId="08682A7B" w14:textId="77777777" w:rsidR="00DF3163" w:rsidRPr="00B3752F" w:rsidRDefault="00DF3163" w:rsidP="00B10F87">
          <w:pPr>
            <w:pStyle w:val="Footer"/>
            <w:rPr>
              <w:rFonts w:cs="Arial"/>
              <w:b/>
              <w:bCs/>
              <w:i/>
              <w:sz w:val="20"/>
            </w:rPr>
          </w:pPr>
          <w:r w:rsidRPr="00B3752F">
            <w:rPr>
              <w:rFonts w:cs="Arial"/>
              <w:b/>
              <w:bCs/>
              <w:i/>
              <w:sz w:val="20"/>
            </w:rPr>
            <w:t>Page</w:t>
          </w:r>
        </w:p>
      </w:tc>
    </w:tr>
    <w:tr w:rsidR="00DF3163" w14:paraId="08682A83" w14:textId="77777777" w:rsidTr="008E7509">
      <w:tc>
        <w:tcPr>
          <w:tcW w:w="1515" w:type="dxa"/>
        </w:tcPr>
        <w:p w14:paraId="08682A7D" w14:textId="155E670A" w:rsidR="00DF3163" w:rsidRPr="00542EE6" w:rsidRDefault="00E56E44" w:rsidP="00B10F87">
          <w:pPr>
            <w:pStyle w:val="Footer"/>
            <w:rPr>
              <w:rFonts w:cs="Arial"/>
              <w:b/>
              <w:bCs/>
              <w:sz w:val="20"/>
            </w:rPr>
          </w:pPr>
          <w:r>
            <w:rPr>
              <w:b/>
              <w:sz w:val="20"/>
            </w:rPr>
            <w:t>CHS24/285</w:t>
          </w:r>
        </w:p>
      </w:tc>
      <w:tc>
        <w:tcPr>
          <w:tcW w:w="965" w:type="dxa"/>
        </w:tcPr>
        <w:p w14:paraId="08682A7E" w14:textId="2E86A1D7" w:rsidR="00DF3163" w:rsidRPr="00B3752F" w:rsidRDefault="00492DC9" w:rsidP="00B10F87">
          <w:pPr>
            <w:pStyle w:val="Footer"/>
            <w:rPr>
              <w:rFonts w:cs="Arial"/>
              <w:b/>
              <w:bCs/>
              <w:sz w:val="20"/>
            </w:rPr>
          </w:pPr>
          <w:r>
            <w:rPr>
              <w:rFonts w:cs="Arial"/>
              <w:b/>
              <w:bCs/>
              <w:sz w:val="20"/>
            </w:rPr>
            <w:t>2</w:t>
          </w:r>
        </w:p>
      </w:tc>
      <w:tc>
        <w:tcPr>
          <w:tcW w:w="1552" w:type="dxa"/>
        </w:tcPr>
        <w:p w14:paraId="08682A7F" w14:textId="1C55DE95" w:rsidR="00DF3163" w:rsidRPr="00B3752F" w:rsidRDefault="00E56E44" w:rsidP="00B10F87">
          <w:pPr>
            <w:pStyle w:val="Footer"/>
            <w:rPr>
              <w:rFonts w:cs="Arial"/>
              <w:b/>
              <w:bCs/>
              <w:sz w:val="20"/>
            </w:rPr>
          </w:pPr>
          <w:r>
            <w:rPr>
              <w:rFonts w:cs="Arial"/>
              <w:b/>
              <w:bCs/>
              <w:sz w:val="20"/>
            </w:rPr>
            <w:t>24/05/2024</w:t>
          </w:r>
        </w:p>
      </w:tc>
      <w:tc>
        <w:tcPr>
          <w:tcW w:w="1456" w:type="dxa"/>
        </w:tcPr>
        <w:p w14:paraId="08682A80" w14:textId="67BAD411" w:rsidR="00DF3163" w:rsidRPr="00B3752F" w:rsidRDefault="00E56E44" w:rsidP="00470E63">
          <w:pPr>
            <w:pStyle w:val="Footer"/>
            <w:rPr>
              <w:rFonts w:cs="Arial"/>
              <w:b/>
              <w:bCs/>
              <w:sz w:val="20"/>
            </w:rPr>
          </w:pPr>
          <w:r>
            <w:rPr>
              <w:rFonts w:cs="Arial"/>
              <w:b/>
              <w:bCs/>
              <w:sz w:val="20"/>
            </w:rPr>
            <w:t>01/05/2028</w:t>
          </w:r>
        </w:p>
      </w:tc>
      <w:tc>
        <w:tcPr>
          <w:tcW w:w="1746" w:type="dxa"/>
        </w:tcPr>
        <w:p w14:paraId="08682A81" w14:textId="729EA56E" w:rsidR="00DF3163" w:rsidRPr="00B3752F" w:rsidRDefault="00DF3163" w:rsidP="007F5BAB">
          <w:pPr>
            <w:pStyle w:val="Footer"/>
            <w:rPr>
              <w:rFonts w:cs="Arial"/>
              <w:b/>
              <w:bCs/>
              <w:sz w:val="20"/>
            </w:rPr>
          </w:pPr>
          <w:r>
            <w:rPr>
              <w:rFonts w:cs="Arial"/>
              <w:b/>
              <w:bCs/>
              <w:sz w:val="20"/>
            </w:rPr>
            <w:t>NCH Clinical Education</w:t>
          </w:r>
        </w:p>
      </w:tc>
      <w:tc>
        <w:tcPr>
          <w:tcW w:w="1836" w:type="dxa"/>
        </w:tcPr>
        <w:p w14:paraId="08682A82" w14:textId="5B8F1EB6" w:rsidR="00DF3163" w:rsidRPr="00B3752F" w:rsidRDefault="00DF3163"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534A64">
            <w:rPr>
              <w:rStyle w:val="PageNumber"/>
              <w:noProof/>
              <w:sz w:val="20"/>
            </w:rPr>
            <w:t>17</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534A64">
            <w:rPr>
              <w:rStyle w:val="PageNumber"/>
              <w:noProof/>
              <w:sz w:val="20"/>
            </w:rPr>
            <w:t>17</w:t>
          </w:r>
          <w:r w:rsidRPr="00B3752F">
            <w:rPr>
              <w:rStyle w:val="PageNumber"/>
              <w:sz w:val="20"/>
            </w:rPr>
            <w:fldChar w:fldCharType="end"/>
          </w:r>
        </w:p>
      </w:tc>
    </w:tr>
    <w:tr w:rsidR="00DF3163" w14:paraId="274E5098" w14:textId="77777777" w:rsidTr="00DF3163">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DF3163" w:rsidRPr="002C1428" w:rsidRDefault="00DF3163"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DF3163" w:rsidRPr="00AE7C5C" w:rsidRDefault="00DF3163"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7CBC" w14:textId="77777777" w:rsidR="006C5308" w:rsidRDefault="006C5308" w:rsidP="00F66CB0">
      <w:r>
        <w:separator/>
      </w:r>
    </w:p>
  </w:footnote>
  <w:footnote w:type="continuationSeparator" w:id="0">
    <w:p w14:paraId="7B388594" w14:textId="77777777" w:rsidR="006C5308" w:rsidRDefault="006C530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3163" w14:paraId="60F17A8F" w14:textId="77777777" w:rsidTr="00DF3163">
      <w:trPr>
        <w:trHeight w:val="1418"/>
      </w:trPr>
      <w:tc>
        <w:tcPr>
          <w:tcW w:w="5556" w:type="dxa"/>
          <w:vAlign w:val="center"/>
          <w:hideMark/>
        </w:tcPr>
        <w:p w14:paraId="4A5666D5" w14:textId="77777777" w:rsidR="00DF3163" w:rsidRDefault="00DF3163"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030C3F8D" w:rsidR="00DF3163" w:rsidRDefault="00DF3163" w:rsidP="00A939DF">
          <w:pPr>
            <w:pStyle w:val="Header"/>
            <w:tabs>
              <w:tab w:val="left" w:pos="720"/>
            </w:tabs>
            <w:jc w:val="right"/>
            <w:rPr>
              <w:sz w:val="20"/>
            </w:rPr>
          </w:pPr>
          <w:bookmarkStart w:id="26" w:name="_top"/>
          <w:bookmarkEnd w:id="26"/>
          <w:r>
            <w:rPr>
              <w:sz w:val="20"/>
            </w:rPr>
            <w:t>CHS</w:t>
          </w:r>
          <w:r w:rsidR="00E56E44">
            <w:rPr>
              <w:sz w:val="20"/>
            </w:rPr>
            <w:t>24/285</w:t>
          </w:r>
        </w:p>
      </w:tc>
    </w:tr>
  </w:tbl>
  <w:p w14:paraId="08682A75" w14:textId="77777777" w:rsidR="00DF3163" w:rsidRPr="00FC3538" w:rsidRDefault="00DF316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F4A2AA9"/>
    <w:multiLevelType w:val="hybridMultilevel"/>
    <w:tmpl w:val="C1F8C422"/>
    <w:lvl w:ilvl="0" w:tplc="0C090003">
      <w:start w:val="1"/>
      <w:numFmt w:val="bullet"/>
      <w:lvlText w:val="o"/>
      <w:lvlJc w:val="left"/>
      <w:pPr>
        <w:ind w:left="1788" w:hanging="360"/>
      </w:pPr>
      <w:rPr>
        <w:rFonts w:ascii="Courier New" w:hAnsi="Courier New" w:cs="Courier New" w:hint="default"/>
      </w:rPr>
    </w:lvl>
    <w:lvl w:ilvl="1" w:tplc="0C090003">
      <w:start w:val="1"/>
      <w:numFmt w:val="bullet"/>
      <w:lvlText w:val="o"/>
      <w:lvlJc w:val="left"/>
      <w:pPr>
        <w:ind w:left="2508" w:hanging="360"/>
      </w:pPr>
      <w:rPr>
        <w:rFonts w:ascii="Courier New" w:hAnsi="Courier New" w:cs="Courier New" w:hint="default"/>
      </w:rPr>
    </w:lvl>
    <w:lvl w:ilvl="2" w:tplc="0C090005" w:tentative="1">
      <w:start w:val="1"/>
      <w:numFmt w:val="bullet"/>
      <w:lvlText w:val=""/>
      <w:lvlJc w:val="left"/>
      <w:pPr>
        <w:ind w:left="3228" w:hanging="360"/>
      </w:pPr>
      <w:rPr>
        <w:rFonts w:ascii="Wingdings" w:hAnsi="Wingdings" w:hint="default"/>
      </w:rPr>
    </w:lvl>
    <w:lvl w:ilvl="3" w:tplc="0C090001" w:tentative="1">
      <w:start w:val="1"/>
      <w:numFmt w:val="bullet"/>
      <w:lvlText w:val=""/>
      <w:lvlJc w:val="left"/>
      <w:pPr>
        <w:ind w:left="3948" w:hanging="360"/>
      </w:pPr>
      <w:rPr>
        <w:rFonts w:ascii="Symbol" w:hAnsi="Symbol" w:hint="default"/>
      </w:rPr>
    </w:lvl>
    <w:lvl w:ilvl="4" w:tplc="0C090003" w:tentative="1">
      <w:start w:val="1"/>
      <w:numFmt w:val="bullet"/>
      <w:lvlText w:val="o"/>
      <w:lvlJc w:val="left"/>
      <w:pPr>
        <w:ind w:left="4668" w:hanging="360"/>
      </w:pPr>
      <w:rPr>
        <w:rFonts w:ascii="Courier New" w:hAnsi="Courier New" w:cs="Courier New" w:hint="default"/>
      </w:rPr>
    </w:lvl>
    <w:lvl w:ilvl="5" w:tplc="0C090005" w:tentative="1">
      <w:start w:val="1"/>
      <w:numFmt w:val="bullet"/>
      <w:lvlText w:val=""/>
      <w:lvlJc w:val="left"/>
      <w:pPr>
        <w:ind w:left="5388" w:hanging="360"/>
      </w:pPr>
      <w:rPr>
        <w:rFonts w:ascii="Wingdings" w:hAnsi="Wingdings" w:hint="default"/>
      </w:rPr>
    </w:lvl>
    <w:lvl w:ilvl="6" w:tplc="0C090001" w:tentative="1">
      <w:start w:val="1"/>
      <w:numFmt w:val="bullet"/>
      <w:lvlText w:val=""/>
      <w:lvlJc w:val="left"/>
      <w:pPr>
        <w:ind w:left="6108" w:hanging="360"/>
      </w:pPr>
      <w:rPr>
        <w:rFonts w:ascii="Symbol" w:hAnsi="Symbol" w:hint="default"/>
      </w:rPr>
    </w:lvl>
    <w:lvl w:ilvl="7" w:tplc="0C090003" w:tentative="1">
      <w:start w:val="1"/>
      <w:numFmt w:val="bullet"/>
      <w:lvlText w:val="o"/>
      <w:lvlJc w:val="left"/>
      <w:pPr>
        <w:ind w:left="6828" w:hanging="360"/>
      </w:pPr>
      <w:rPr>
        <w:rFonts w:ascii="Courier New" w:hAnsi="Courier New" w:cs="Courier New" w:hint="default"/>
      </w:rPr>
    </w:lvl>
    <w:lvl w:ilvl="8" w:tplc="0C090005" w:tentative="1">
      <w:start w:val="1"/>
      <w:numFmt w:val="bullet"/>
      <w:lvlText w:val=""/>
      <w:lvlJc w:val="left"/>
      <w:pPr>
        <w:ind w:left="7548" w:hanging="360"/>
      </w:pPr>
      <w:rPr>
        <w:rFonts w:ascii="Wingdings" w:hAnsi="Wingdings" w:hint="default"/>
      </w:rPr>
    </w:lvl>
  </w:abstractNum>
  <w:abstractNum w:abstractNumId="4"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13224640"/>
    <w:multiLevelType w:val="hybridMultilevel"/>
    <w:tmpl w:val="52120FE0"/>
    <w:lvl w:ilvl="0" w:tplc="0C090003">
      <w:start w:val="1"/>
      <w:numFmt w:val="bullet"/>
      <w:lvlText w:val="o"/>
      <w:lvlJc w:val="left"/>
      <w:pPr>
        <w:ind w:left="1069" w:hanging="360"/>
      </w:pPr>
      <w:rPr>
        <w:rFonts w:ascii="Courier New" w:hAnsi="Courier New" w:cs="Courier New" w:hint="default"/>
        <w:color w:val="auto"/>
      </w:rPr>
    </w:lvl>
    <w:lvl w:ilvl="1" w:tplc="FFFFFFFF">
      <w:start w:val="1"/>
      <w:numFmt w:val="bullet"/>
      <w:lvlText w:val=""/>
      <w:lvlJc w:val="left"/>
      <w:pPr>
        <w:ind w:left="1789" w:hanging="360"/>
      </w:pPr>
      <w:rPr>
        <w:rFonts w:ascii="Symbol" w:hAnsi="Symbol" w:hint="default"/>
      </w:rPr>
    </w:lvl>
    <w:lvl w:ilvl="2" w:tplc="FFFFFFFF">
      <w:start w:val="1"/>
      <w:numFmt w:val="bullet"/>
      <w:lvlText w:val="o"/>
      <w:lvlJc w:val="left"/>
      <w:pPr>
        <w:ind w:left="2509" w:hanging="360"/>
      </w:pPr>
      <w:rPr>
        <w:rFonts w:ascii="Courier New" w:hAnsi="Courier New" w:cs="Courier New"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14A12128"/>
    <w:multiLevelType w:val="hybridMultilevel"/>
    <w:tmpl w:val="795056E4"/>
    <w:lvl w:ilvl="0" w:tplc="0C090001">
      <w:start w:val="1"/>
      <w:numFmt w:val="bullet"/>
      <w:lvlText w:val=""/>
      <w:lvlJc w:val="left"/>
      <w:pPr>
        <w:ind w:left="644" w:hanging="360"/>
      </w:pPr>
      <w:rPr>
        <w:rFonts w:ascii="Symbol" w:hAnsi="Symbo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10D61"/>
    <w:multiLevelType w:val="hybridMultilevel"/>
    <w:tmpl w:val="D89C7D64"/>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7374ED4"/>
    <w:multiLevelType w:val="hybridMultilevel"/>
    <w:tmpl w:val="0950BC5A"/>
    <w:lvl w:ilvl="0" w:tplc="0C090003">
      <w:start w:val="1"/>
      <w:numFmt w:val="bullet"/>
      <w:lvlText w:val="o"/>
      <w:lvlJc w:val="left"/>
      <w:pPr>
        <w:ind w:left="1069" w:hanging="360"/>
      </w:pPr>
      <w:rPr>
        <w:rFonts w:ascii="Courier New" w:hAnsi="Courier New" w:cs="Courier New" w:hint="default"/>
        <w:color w:val="auto"/>
      </w:rPr>
    </w:lvl>
    <w:lvl w:ilvl="1" w:tplc="FFFFFFFF">
      <w:start w:val="1"/>
      <w:numFmt w:val="bullet"/>
      <w:lvlText w:val=""/>
      <w:lvlJc w:val="left"/>
      <w:pPr>
        <w:ind w:left="1789" w:hanging="360"/>
      </w:pPr>
      <w:rPr>
        <w:rFonts w:ascii="Symbol" w:hAnsi="Symbol" w:hint="default"/>
      </w:rPr>
    </w:lvl>
    <w:lvl w:ilvl="2" w:tplc="FFFFFFFF">
      <w:start w:val="1"/>
      <w:numFmt w:val="bullet"/>
      <w:lvlText w:val="o"/>
      <w:lvlJc w:val="left"/>
      <w:pPr>
        <w:ind w:left="2509" w:hanging="360"/>
      </w:pPr>
      <w:rPr>
        <w:rFonts w:ascii="Courier New" w:hAnsi="Courier New" w:cs="Courier New"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176356F1"/>
    <w:multiLevelType w:val="hybridMultilevel"/>
    <w:tmpl w:val="56E4D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805DC1"/>
    <w:multiLevelType w:val="hybridMultilevel"/>
    <w:tmpl w:val="C452F5D6"/>
    <w:lvl w:ilvl="0" w:tplc="05388232">
      <w:start w:val="5"/>
      <w:numFmt w:val="bullet"/>
      <w:lvlText w:val="-"/>
      <w:lvlJc w:val="left"/>
      <w:pPr>
        <w:ind w:left="720" w:hanging="360"/>
      </w:pPr>
      <w:rPr>
        <w:rFonts w:ascii="Segoe UI" w:eastAsia="Times New Roman" w:hAnsi="Segoe UI" w:cs="Segoe UI" w:hint="default"/>
      </w:rPr>
    </w:lvl>
    <w:lvl w:ilvl="1" w:tplc="9E2CA2B2">
      <w:start w:val="1"/>
      <w:numFmt w:val="bullet"/>
      <w:pStyle w:val="Bullet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02239"/>
    <w:multiLevelType w:val="hybridMultilevel"/>
    <w:tmpl w:val="1626F3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9827EEF"/>
    <w:multiLevelType w:val="hybridMultilevel"/>
    <w:tmpl w:val="0714C726"/>
    <w:lvl w:ilvl="0" w:tplc="948AD87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C8638A"/>
    <w:multiLevelType w:val="hybridMultilevel"/>
    <w:tmpl w:val="FF420DBC"/>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7" w15:restartNumberingAfterBreak="0">
    <w:nsid w:val="3DC97655"/>
    <w:multiLevelType w:val="hybridMultilevel"/>
    <w:tmpl w:val="D460E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C33E19"/>
    <w:multiLevelType w:val="hybridMultilevel"/>
    <w:tmpl w:val="0FFC7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FB6F8F"/>
    <w:multiLevelType w:val="hybridMultilevel"/>
    <w:tmpl w:val="0898FDAA"/>
    <w:lvl w:ilvl="0" w:tplc="0C090001">
      <w:start w:val="1"/>
      <w:numFmt w:val="bullet"/>
      <w:lvlText w:val=""/>
      <w:lvlJc w:val="left"/>
      <w:pPr>
        <w:ind w:left="2064" w:hanging="360"/>
      </w:pPr>
      <w:rPr>
        <w:rFonts w:ascii="Symbol" w:hAnsi="Symbol" w:hint="default"/>
      </w:rPr>
    </w:lvl>
    <w:lvl w:ilvl="1" w:tplc="0C090003" w:tentative="1">
      <w:start w:val="1"/>
      <w:numFmt w:val="bullet"/>
      <w:lvlText w:val="o"/>
      <w:lvlJc w:val="left"/>
      <w:pPr>
        <w:ind w:left="2784" w:hanging="360"/>
      </w:pPr>
      <w:rPr>
        <w:rFonts w:ascii="Courier New" w:hAnsi="Courier New" w:cs="Courier New" w:hint="default"/>
      </w:rPr>
    </w:lvl>
    <w:lvl w:ilvl="2" w:tplc="0C090005" w:tentative="1">
      <w:start w:val="1"/>
      <w:numFmt w:val="bullet"/>
      <w:lvlText w:val=""/>
      <w:lvlJc w:val="left"/>
      <w:pPr>
        <w:ind w:left="3504" w:hanging="360"/>
      </w:pPr>
      <w:rPr>
        <w:rFonts w:ascii="Wingdings" w:hAnsi="Wingdings" w:hint="default"/>
      </w:rPr>
    </w:lvl>
    <w:lvl w:ilvl="3" w:tplc="0C090001" w:tentative="1">
      <w:start w:val="1"/>
      <w:numFmt w:val="bullet"/>
      <w:lvlText w:val=""/>
      <w:lvlJc w:val="left"/>
      <w:pPr>
        <w:ind w:left="4224" w:hanging="360"/>
      </w:pPr>
      <w:rPr>
        <w:rFonts w:ascii="Symbol" w:hAnsi="Symbol" w:hint="default"/>
      </w:rPr>
    </w:lvl>
    <w:lvl w:ilvl="4" w:tplc="0C090003" w:tentative="1">
      <w:start w:val="1"/>
      <w:numFmt w:val="bullet"/>
      <w:lvlText w:val="o"/>
      <w:lvlJc w:val="left"/>
      <w:pPr>
        <w:ind w:left="4944" w:hanging="360"/>
      </w:pPr>
      <w:rPr>
        <w:rFonts w:ascii="Courier New" w:hAnsi="Courier New" w:cs="Courier New" w:hint="default"/>
      </w:rPr>
    </w:lvl>
    <w:lvl w:ilvl="5" w:tplc="0C090005" w:tentative="1">
      <w:start w:val="1"/>
      <w:numFmt w:val="bullet"/>
      <w:lvlText w:val=""/>
      <w:lvlJc w:val="left"/>
      <w:pPr>
        <w:ind w:left="5664" w:hanging="360"/>
      </w:pPr>
      <w:rPr>
        <w:rFonts w:ascii="Wingdings" w:hAnsi="Wingdings" w:hint="default"/>
      </w:rPr>
    </w:lvl>
    <w:lvl w:ilvl="6" w:tplc="0C090001" w:tentative="1">
      <w:start w:val="1"/>
      <w:numFmt w:val="bullet"/>
      <w:lvlText w:val=""/>
      <w:lvlJc w:val="left"/>
      <w:pPr>
        <w:ind w:left="6384" w:hanging="360"/>
      </w:pPr>
      <w:rPr>
        <w:rFonts w:ascii="Symbol" w:hAnsi="Symbol" w:hint="default"/>
      </w:rPr>
    </w:lvl>
    <w:lvl w:ilvl="7" w:tplc="0C090003" w:tentative="1">
      <w:start w:val="1"/>
      <w:numFmt w:val="bullet"/>
      <w:lvlText w:val="o"/>
      <w:lvlJc w:val="left"/>
      <w:pPr>
        <w:ind w:left="7104" w:hanging="360"/>
      </w:pPr>
      <w:rPr>
        <w:rFonts w:ascii="Courier New" w:hAnsi="Courier New" w:cs="Courier New" w:hint="default"/>
      </w:rPr>
    </w:lvl>
    <w:lvl w:ilvl="8" w:tplc="0C090005" w:tentative="1">
      <w:start w:val="1"/>
      <w:numFmt w:val="bullet"/>
      <w:lvlText w:val=""/>
      <w:lvlJc w:val="left"/>
      <w:pPr>
        <w:ind w:left="7824" w:hanging="360"/>
      </w:pPr>
      <w:rPr>
        <w:rFonts w:ascii="Wingdings" w:hAnsi="Wingdings" w:hint="default"/>
      </w:rPr>
    </w:lvl>
  </w:abstractNum>
  <w:abstractNum w:abstractNumId="2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2" w15:restartNumberingAfterBreak="0">
    <w:nsid w:val="52C45E72"/>
    <w:multiLevelType w:val="hybridMultilevel"/>
    <w:tmpl w:val="2BC487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2E31219"/>
    <w:multiLevelType w:val="hybridMultilevel"/>
    <w:tmpl w:val="0E74E1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3163AF5"/>
    <w:multiLevelType w:val="hybridMultilevel"/>
    <w:tmpl w:val="20108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EF48F4"/>
    <w:multiLevelType w:val="hybridMultilevel"/>
    <w:tmpl w:val="1DFA4C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E9660BB"/>
    <w:multiLevelType w:val="multilevel"/>
    <w:tmpl w:val="A7D8B116"/>
    <w:lvl w:ilvl="0">
      <w:start w:val="1"/>
      <w:numFmt w:val="decimal"/>
      <w:lvlText w:val="4.%1"/>
      <w:lvlJc w:val="left"/>
      <w:pPr>
        <w:ind w:left="5461" w:hanging="357"/>
      </w:pPr>
      <w:rPr>
        <w:rFonts w:hint="default"/>
      </w:rPr>
    </w:lvl>
    <w:lvl w:ilvl="1">
      <w:start w:val="1"/>
      <w:numFmt w:val="decimal"/>
      <w:lvlText w:val="4.%1.%2"/>
      <w:lvlJc w:val="left"/>
      <w:pPr>
        <w:ind w:left="6158" w:firstLine="363"/>
      </w:pPr>
      <w:rPr>
        <w:rFonts w:hint="default"/>
      </w:rPr>
    </w:lvl>
    <w:lvl w:ilvl="2">
      <w:start w:val="1"/>
      <w:numFmt w:val="decimal"/>
      <w:lvlText w:val="4.%1.%2.%3."/>
      <w:lvlJc w:val="left"/>
      <w:pPr>
        <w:ind w:left="2342" w:hanging="357"/>
      </w:pPr>
      <w:rPr>
        <w:rFonts w:hint="default"/>
      </w:rPr>
    </w:lvl>
    <w:lvl w:ilvl="3">
      <w:start w:val="1"/>
      <w:numFmt w:val="decimal"/>
      <w:lvlText w:val="4.%1.%2.%3.%4."/>
      <w:lvlJc w:val="left"/>
      <w:pPr>
        <w:ind w:left="1729" w:hanging="649"/>
      </w:pPr>
      <w:rPr>
        <w:rFonts w:hint="default"/>
      </w:rPr>
    </w:lvl>
    <w:lvl w:ilvl="4">
      <w:start w:val="1"/>
      <w:numFmt w:val="decimal"/>
      <w:lvlText w:val="4.%1.%2.%3.%4.%5."/>
      <w:lvlJc w:val="left"/>
      <w:pPr>
        <w:ind w:left="2232" w:hanging="792"/>
      </w:pPr>
      <w:rPr>
        <w:rFonts w:hint="default"/>
      </w:rPr>
    </w:lvl>
    <w:lvl w:ilvl="5">
      <w:start w:val="1"/>
      <w:numFmt w:val="decimal"/>
      <w:lvlText w:val="4.%1.%2.%3.%4.%5.%6."/>
      <w:lvlJc w:val="left"/>
      <w:pPr>
        <w:ind w:left="2736" w:hanging="936"/>
      </w:pPr>
      <w:rPr>
        <w:rFonts w:hint="default"/>
      </w:rPr>
    </w:lvl>
    <w:lvl w:ilvl="6">
      <w:start w:val="1"/>
      <w:numFmt w:val="decimal"/>
      <w:lvlText w:val="4.%1.%2.%3.%4.%5.%6.%7."/>
      <w:lvlJc w:val="left"/>
      <w:pPr>
        <w:ind w:left="3240" w:hanging="1080"/>
      </w:pPr>
      <w:rPr>
        <w:rFonts w:hint="default"/>
      </w:rPr>
    </w:lvl>
    <w:lvl w:ilvl="7">
      <w:start w:val="1"/>
      <w:numFmt w:val="decimal"/>
      <w:lvlText w:val="4.%1.%2.%3.%4.%5.%6.%7.%8."/>
      <w:lvlJc w:val="left"/>
      <w:pPr>
        <w:ind w:left="3744" w:hanging="1224"/>
      </w:pPr>
      <w:rPr>
        <w:rFonts w:hint="default"/>
      </w:rPr>
    </w:lvl>
    <w:lvl w:ilvl="8">
      <w:start w:val="1"/>
      <w:numFmt w:val="decimal"/>
      <w:lvlText w:val="4.%1.%2.%3.%4.%5.%6.%7.%8.%9."/>
      <w:lvlJc w:val="left"/>
      <w:pPr>
        <w:ind w:left="4320" w:hanging="1440"/>
      </w:pPr>
      <w:rPr>
        <w:rFonts w:hint="default"/>
      </w:rPr>
    </w:lvl>
  </w:abstractNum>
  <w:abstractNum w:abstractNumId="27" w15:restartNumberingAfterBreak="0">
    <w:nsid w:val="5F0A4251"/>
    <w:multiLevelType w:val="hybridMultilevel"/>
    <w:tmpl w:val="AB427F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450182F"/>
    <w:multiLevelType w:val="hybridMultilevel"/>
    <w:tmpl w:val="0A84D802"/>
    <w:lvl w:ilvl="0" w:tplc="0C090001">
      <w:start w:val="1"/>
      <w:numFmt w:val="bullet"/>
      <w:lvlText w:val=""/>
      <w:lvlJc w:val="left"/>
      <w:pPr>
        <w:ind w:left="2574" w:hanging="360"/>
      </w:pPr>
      <w:rPr>
        <w:rFonts w:ascii="Symbol" w:hAnsi="Symbol" w:hint="default"/>
      </w:rPr>
    </w:lvl>
    <w:lvl w:ilvl="1" w:tplc="0C090003">
      <w:start w:val="1"/>
      <w:numFmt w:val="bullet"/>
      <w:lvlText w:val="o"/>
      <w:lvlJc w:val="left"/>
      <w:pPr>
        <w:ind w:left="3294" w:hanging="360"/>
      </w:pPr>
      <w:rPr>
        <w:rFonts w:ascii="Courier New" w:hAnsi="Courier New" w:cs="Courier New" w:hint="default"/>
      </w:rPr>
    </w:lvl>
    <w:lvl w:ilvl="2" w:tplc="0C090005" w:tentative="1">
      <w:start w:val="1"/>
      <w:numFmt w:val="bullet"/>
      <w:lvlText w:val=""/>
      <w:lvlJc w:val="left"/>
      <w:pPr>
        <w:ind w:left="4014" w:hanging="360"/>
      </w:pPr>
      <w:rPr>
        <w:rFonts w:ascii="Wingdings" w:hAnsi="Wingdings" w:hint="default"/>
      </w:rPr>
    </w:lvl>
    <w:lvl w:ilvl="3" w:tplc="0C090001" w:tentative="1">
      <w:start w:val="1"/>
      <w:numFmt w:val="bullet"/>
      <w:lvlText w:val=""/>
      <w:lvlJc w:val="left"/>
      <w:pPr>
        <w:ind w:left="4734" w:hanging="360"/>
      </w:pPr>
      <w:rPr>
        <w:rFonts w:ascii="Symbol" w:hAnsi="Symbol" w:hint="default"/>
      </w:rPr>
    </w:lvl>
    <w:lvl w:ilvl="4" w:tplc="0C090003" w:tentative="1">
      <w:start w:val="1"/>
      <w:numFmt w:val="bullet"/>
      <w:lvlText w:val="o"/>
      <w:lvlJc w:val="left"/>
      <w:pPr>
        <w:ind w:left="5454" w:hanging="360"/>
      </w:pPr>
      <w:rPr>
        <w:rFonts w:ascii="Courier New" w:hAnsi="Courier New" w:cs="Courier New" w:hint="default"/>
      </w:rPr>
    </w:lvl>
    <w:lvl w:ilvl="5" w:tplc="0C090005" w:tentative="1">
      <w:start w:val="1"/>
      <w:numFmt w:val="bullet"/>
      <w:lvlText w:val=""/>
      <w:lvlJc w:val="left"/>
      <w:pPr>
        <w:ind w:left="6174" w:hanging="360"/>
      </w:pPr>
      <w:rPr>
        <w:rFonts w:ascii="Wingdings" w:hAnsi="Wingdings" w:hint="default"/>
      </w:rPr>
    </w:lvl>
    <w:lvl w:ilvl="6" w:tplc="0C090001" w:tentative="1">
      <w:start w:val="1"/>
      <w:numFmt w:val="bullet"/>
      <w:lvlText w:val=""/>
      <w:lvlJc w:val="left"/>
      <w:pPr>
        <w:ind w:left="6894" w:hanging="360"/>
      </w:pPr>
      <w:rPr>
        <w:rFonts w:ascii="Symbol" w:hAnsi="Symbol" w:hint="default"/>
      </w:rPr>
    </w:lvl>
    <w:lvl w:ilvl="7" w:tplc="0C090003" w:tentative="1">
      <w:start w:val="1"/>
      <w:numFmt w:val="bullet"/>
      <w:lvlText w:val="o"/>
      <w:lvlJc w:val="left"/>
      <w:pPr>
        <w:ind w:left="7614" w:hanging="360"/>
      </w:pPr>
      <w:rPr>
        <w:rFonts w:ascii="Courier New" w:hAnsi="Courier New" w:cs="Courier New" w:hint="default"/>
      </w:rPr>
    </w:lvl>
    <w:lvl w:ilvl="8" w:tplc="0C090005" w:tentative="1">
      <w:start w:val="1"/>
      <w:numFmt w:val="bullet"/>
      <w:lvlText w:val=""/>
      <w:lvlJc w:val="left"/>
      <w:pPr>
        <w:ind w:left="8334" w:hanging="360"/>
      </w:pPr>
      <w:rPr>
        <w:rFonts w:ascii="Wingdings" w:hAnsi="Wingdings" w:hint="default"/>
      </w:rPr>
    </w:lvl>
  </w:abstractNum>
  <w:abstractNum w:abstractNumId="29" w15:restartNumberingAfterBreak="0">
    <w:nsid w:val="6AC6702E"/>
    <w:multiLevelType w:val="hybridMultilevel"/>
    <w:tmpl w:val="ACF47C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6B8756D0"/>
    <w:multiLevelType w:val="hybridMultilevel"/>
    <w:tmpl w:val="A9CC6068"/>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069"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AB1554"/>
    <w:multiLevelType w:val="hybridMultilevel"/>
    <w:tmpl w:val="FBEAC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3D4823"/>
    <w:multiLevelType w:val="hybridMultilevel"/>
    <w:tmpl w:val="61880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1974C7"/>
    <w:multiLevelType w:val="hybridMultilevel"/>
    <w:tmpl w:val="4078C002"/>
    <w:lvl w:ilvl="0" w:tplc="0C09000F">
      <w:start w:val="1"/>
      <w:numFmt w:val="decimal"/>
      <w:lvlText w:val="%1."/>
      <w:lvlJc w:val="left"/>
      <w:pPr>
        <w:ind w:left="360" w:hanging="360"/>
      </w:pPr>
      <w:rPr>
        <w:rFonts w:hint="default"/>
        <w:color w:val="auto"/>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11584529">
    <w:abstractNumId w:val="0"/>
  </w:num>
  <w:num w:numId="2" w16cid:durableId="1947150449">
    <w:abstractNumId w:val="2"/>
  </w:num>
  <w:num w:numId="3" w16cid:durableId="874076456">
    <w:abstractNumId w:val="34"/>
  </w:num>
  <w:num w:numId="4" w16cid:durableId="992484658">
    <w:abstractNumId w:val="7"/>
  </w:num>
  <w:num w:numId="5" w16cid:durableId="137461456">
    <w:abstractNumId w:val="12"/>
  </w:num>
  <w:num w:numId="6" w16cid:durableId="1743679856">
    <w:abstractNumId w:val="4"/>
  </w:num>
  <w:num w:numId="7" w16cid:durableId="643698264">
    <w:abstractNumId w:val="35"/>
  </w:num>
  <w:num w:numId="8" w16cid:durableId="1660379096">
    <w:abstractNumId w:val="21"/>
  </w:num>
  <w:num w:numId="9" w16cid:durableId="1668944419">
    <w:abstractNumId w:val="20"/>
  </w:num>
  <w:num w:numId="10" w16cid:durableId="140121039">
    <w:abstractNumId w:val="20"/>
  </w:num>
  <w:num w:numId="11" w16cid:durableId="566691060">
    <w:abstractNumId w:val="1"/>
  </w:num>
  <w:num w:numId="12" w16cid:durableId="828060599">
    <w:abstractNumId w:val="9"/>
  </w:num>
  <w:num w:numId="13" w16cid:durableId="1865483322">
    <w:abstractNumId w:val="15"/>
  </w:num>
  <w:num w:numId="14" w16cid:durableId="1934623569">
    <w:abstractNumId w:val="17"/>
  </w:num>
  <w:num w:numId="15" w16cid:durableId="1073746326">
    <w:abstractNumId w:val="31"/>
  </w:num>
  <w:num w:numId="16" w16cid:durableId="392850280">
    <w:abstractNumId w:val="24"/>
  </w:num>
  <w:num w:numId="17" w16cid:durableId="450128681">
    <w:abstractNumId w:val="11"/>
  </w:num>
  <w:num w:numId="18" w16cid:durableId="1325205533">
    <w:abstractNumId w:val="26"/>
  </w:num>
  <w:num w:numId="19" w16cid:durableId="1361397185">
    <w:abstractNumId w:val="6"/>
  </w:num>
  <w:num w:numId="20" w16cid:durableId="1083183085">
    <w:abstractNumId w:val="27"/>
  </w:num>
  <w:num w:numId="21" w16cid:durableId="405566339">
    <w:abstractNumId w:val="8"/>
  </w:num>
  <w:num w:numId="22" w16cid:durableId="1750544599">
    <w:abstractNumId w:val="3"/>
  </w:num>
  <w:num w:numId="23" w16cid:durableId="168521818">
    <w:abstractNumId w:val="16"/>
  </w:num>
  <w:num w:numId="24" w16cid:durableId="878205621">
    <w:abstractNumId w:val="22"/>
  </w:num>
  <w:num w:numId="25" w16cid:durableId="684019066">
    <w:abstractNumId w:val="14"/>
  </w:num>
  <w:num w:numId="26" w16cid:durableId="1173960563">
    <w:abstractNumId w:val="29"/>
  </w:num>
  <w:num w:numId="27" w16cid:durableId="902986111">
    <w:abstractNumId w:val="28"/>
  </w:num>
  <w:num w:numId="28" w16cid:durableId="635716637">
    <w:abstractNumId w:val="19"/>
  </w:num>
  <w:num w:numId="29" w16cid:durableId="1830515650">
    <w:abstractNumId w:val="18"/>
  </w:num>
  <w:num w:numId="30" w16cid:durableId="2003240192">
    <w:abstractNumId w:val="13"/>
  </w:num>
  <w:num w:numId="31" w16cid:durableId="1235168071">
    <w:abstractNumId w:val="25"/>
  </w:num>
  <w:num w:numId="32" w16cid:durableId="216748294">
    <w:abstractNumId w:val="23"/>
  </w:num>
  <w:num w:numId="33" w16cid:durableId="1113863030">
    <w:abstractNumId w:val="32"/>
  </w:num>
  <w:num w:numId="34" w16cid:durableId="898055396">
    <w:abstractNumId w:val="5"/>
  </w:num>
  <w:num w:numId="35" w16cid:durableId="1762556505">
    <w:abstractNumId w:val="10"/>
  </w:num>
  <w:num w:numId="36" w16cid:durableId="789516410">
    <w:abstractNumId w:val="30"/>
  </w:num>
  <w:num w:numId="37" w16cid:durableId="11953835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3D11"/>
    <w:rsid w:val="0001042F"/>
    <w:rsid w:val="00010E74"/>
    <w:rsid w:val="000121C3"/>
    <w:rsid w:val="00015B90"/>
    <w:rsid w:val="0001607A"/>
    <w:rsid w:val="00065D47"/>
    <w:rsid w:val="000728F3"/>
    <w:rsid w:val="000A3D5E"/>
    <w:rsid w:val="000B5C8C"/>
    <w:rsid w:val="000B5EC4"/>
    <w:rsid w:val="000C3F25"/>
    <w:rsid w:val="000C59E2"/>
    <w:rsid w:val="000C7B2D"/>
    <w:rsid w:val="000D57A4"/>
    <w:rsid w:val="000D71C1"/>
    <w:rsid w:val="000F7B7E"/>
    <w:rsid w:val="0010015B"/>
    <w:rsid w:val="00103EEA"/>
    <w:rsid w:val="0015231E"/>
    <w:rsid w:val="00153FB3"/>
    <w:rsid w:val="001670BB"/>
    <w:rsid w:val="0018239D"/>
    <w:rsid w:val="00191109"/>
    <w:rsid w:val="001A0053"/>
    <w:rsid w:val="001A0C66"/>
    <w:rsid w:val="001B2465"/>
    <w:rsid w:val="001E1B7F"/>
    <w:rsid w:val="001E64DB"/>
    <w:rsid w:val="001F2829"/>
    <w:rsid w:val="001F2C50"/>
    <w:rsid w:val="001F6D2D"/>
    <w:rsid w:val="00205AF9"/>
    <w:rsid w:val="00240B97"/>
    <w:rsid w:val="0025382D"/>
    <w:rsid w:val="00253F5A"/>
    <w:rsid w:val="00263BA6"/>
    <w:rsid w:val="00266379"/>
    <w:rsid w:val="0026690C"/>
    <w:rsid w:val="0027264D"/>
    <w:rsid w:val="00293E43"/>
    <w:rsid w:val="002B394F"/>
    <w:rsid w:val="002B478A"/>
    <w:rsid w:val="002B5F43"/>
    <w:rsid w:val="002C05A8"/>
    <w:rsid w:val="002C6E13"/>
    <w:rsid w:val="002E6703"/>
    <w:rsid w:val="002F48C7"/>
    <w:rsid w:val="002F7AFC"/>
    <w:rsid w:val="00302AEE"/>
    <w:rsid w:val="00313707"/>
    <w:rsid w:val="00376A6D"/>
    <w:rsid w:val="00376FF8"/>
    <w:rsid w:val="00377A37"/>
    <w:rsid w:val="00380B98"/>
    <w:rsid w:val="00396023"/>
    <w:rsid w:val="00396F11"/>
    <w:rsid w:val="003C4BB5"/>
    <w:rsid w:val="003E167B"/>
    <w:rsid w:val="003E4CC0"/>
    <w:rsid w:val="003F3D8F"/>
    <w:rsid w:val="00412CED"/>
    <w:rsid w:val="00427139"/>
    <w:rsid w:val="004358E9"/>
    <w:rsid w:val="00447B55"/>
    <w:rsid w:val="00450010"/>
    <w:rsid w:val="00460830"/>
    <w:rsid w:val="00465C91"/>
    <w:rsid w:val="00470E63"/>
    <w:rsid w:val="00487DD5"/>
    <w:rsid w:val="00492DC9"/>
    <w:rsid w:val="004A2E02"/>
    <w:rsid w:val="004A6A76"/>
    <w:rsid w:val="004B7C43"/>
    <w:rsid w:val="004C2B20"/>
    <w:rsid w:val="004E28AD"/>
    <w:rsid w:val="004E5193"/>
    <w:rsid w:val="004F1D05"/>
    <w:rsid w:val="0050147B"/>
    <w:rsid w:val="00503F75"/>
    <w:rsid w:val="0052443C"/>
    <w:rsid w:val="0052775E"/>
    <w:rsid w:val="00534A64"/>
    <w:rsid w:val="00542514"/>
    <w:rsid w:val="00546AED"/>
    <w:rsid w:val="005549BC"/>
    <w:rsid w:val="005621E4"/>
    <w:rsid w:val="005736DB"/>
    <w:rsid w:val="005743AC"/>
    <w:rsid w:val="00596FD7"/>
    <w:rsid w:val="005A3625"/>
    <w:rsid w:val="005B4738"/>
    <w:rsid w:val="005B7FBD"/>
    <w:rsid w:val="005C212D"/>
    <w:rsid w:val="005C3CB0"/>
    <w:rsid w:val="005E6B57"/>
    <w:rsid w:val="005F0E9A"/>
    <w:rsid w:val="00612231"/>
    <w:rsid w:val="00614380"/>
    <w:rsid w:val="00633C8D"/>
    <w:rsid w:val="00635EB1"/>
    <w:rsid w:val="006473BB"/>
    <w:rsid w:val="0065246A"/>
    <w:rsid w:val="0066495D"/>
    <w:rsid w:val="006743DB"/>
    <w:rsid w:val="00675255"/>
    <w:rsid w:val="00695EB6"/>
    <w:rsid w:val="006A4D46"/>
    <w:rsid w:val="006A6024"/>
    <w:rsid w:val="006C31FF"/>
    <w:rsid w:val="006C5308"/>
    <w:rsid w:val="006C6B6C"/>
    <w:rsid w:val="006C704D"/>
    <w:rsid w:val="0070331D"/>
    <w:rsid w:val="00741B43"/>
    <w:rsid w:val="00742DE7"/>
    <w:rsid w:val="00752315"/>
    <w:rsid w:val="00756537"/>
    <w:rsid w:val="00775280"/>
    <w:rsid w:val="007A0EBC"/>
    <w:rsid w:val="007B4ABB"/>
    <w:rsid w:val="007B6904"/>
    <w:rsid w:val="007F5BAB"/>
    <w:rsid w:val="00802E67"/>
    <w:rsid w:val="00816782"/>
    <w:rsid w:val="0082141D"/>
    <w:rsid w:val="00827F24"/>
    <w:rsid w:val="00855DA8"/>
    <w:rsid w:val="00865480"/>
    <w:rsid w:val="008732E4"/>
    <w:rsid w:val="00886399"/>
    <w:rsid w:val="008974CA"/>
    <w:rsid w:val="008D0CBA"/>
    <w:rsid w:val="008E1F7F"/>
    <w:rsid w:val="008E3427"/>
    <w:rsid w:val="008E74FD"/>
    <w:rsid w:val="008E7509"/>
    <w:rsid w:val="008F00E8"/>
    <w:rsid w:val="008F6921"/>
    <w:rsid w:val="00933EED"/>
    <w:rsid w:val="00940CDE"/>
    <w:rsid w:val="00973C42"/>
    <w:rsid w:val="0097742A"/>
    <w:rsid w:val="00980AE7"/>
    <w:rsid w:val="00980EED"/>
    <w:rsid w:val="0098312B"/>
    <w:rsid w:val="0098579F"/>
    <w:rsid w:val="00991670"/>
    <w:rsid w:val="009A534C"/>
    <w:rsid w:val="009B0E44"/>
    <w:rsid w:val="009B4A8F"/>
    <w:rsid w:val="009B6C8C"/>
    <w:rsid w:val="009B6F42"/>
    <w:rsid w:val="009C0FCA"/>
    <w:rsid w:val="009C3963"/>
    <w:rsid w:val="009D323C"/>
    <w:rsid w:val="009F7F4D"/>
    <w:rsid w:val="00A063FE"/>
    <w:rsid w:val="00A13087"/>
    <w:rsid w:val="00A3469C"/>
    <w:rsid w:val="00A350E5"/>
    <w:rsid w:val="00A35E2D"/>
    <w:rsid w:val="00A74B8A"/>
    <w:rsid w:val="00A85F61"/>
    <w:rsid w:val="00A86A9D"/>
    <w:rsid w:val="00A86DB3"/>
    <w:rsid w:val="00A939DF"/>
    <w:rsid w:val="00AA25DC"/>
    <w:rsid w:val="00B10F87"/>
    <w:rsid w:val="00B11471"/>
    <w:rsid w:val="00B1202B"/>
    <w:rsid w:val="00B17115"/>
    <w:rsid w:val="00B21043"/>
    <w:rsid w:val="00B30DA2"/>
    <w:rsid w:val="00B44CAC"/>
    <w:rsid w:val="00B453FC"/>
    <w:rsid w:val="00B573D6"/>
    <w:rsid w:val="00B61F35"/>
    <w:rsid w:val="00B634F1"/>
    <w:rsid w:val="00B81455"/>
    <w:rsid w:val="00B9627F"/>
    <w:rsid w:val="00B96AB2"/>
    <w:rsid w:val="00BA0A1B"/>
    <w:rsid w:val="00BA2415"/>
    <w:rsid w:val="00BA4F95"/>
    <w:rsid w:val="00BA5B60"/>
    <w:rsid w:val="00BA6260"/>
    <w:rsid w:val="00BB1540"/>
    <w:rsid w:val="00BB33F9"/>
    <w:rsid w:val="00BC3CE6"/>
    <w:rsid w:val="00BD03DB"/>
    <w:rsid w:val="00BE5E41"/>
    <w:rsid w:val="00C13D33"/>
    <w:rsid w:val="00C24EDC"/>
    <w:rsid w:val="00C25A76"/>
    <w:rsid w:val="00C31BD5"/>
    <w:rsid w:val="00C32206"/>
    <w:rsid w:val="00C45B40"/>
    <w:rsid w:val="00C45C67"/>
    <w:rsid w:val="00C523FF"/>
    <w:rsid w:val="00C532D4"/>
    <w:rsid w:val="00C606F3"/>
    <w:rsid w:val="00C71C3C"/>
    <w:rsid w:val="00C82394"/>
    <w:rsid w:val="00C9490E"/>
    <w:rsid w:val="00CA593D"/>
    <w:rsid w:val="00D006EF"/>
    <w:rsid w:val="00D06786"/>
    <w:rsid w:val="00D16211"/>
    <w:rsid w:val="00D21780"/>
    <w:rsid w:val="00D23346"/>
    <w:rsid w:val="00D243B8"/>
    <w:rsid w:val="00D34794"/>
    <w:rsid w:val="00D42B85"/>
    <w:rsid w:val="00D4502D"/>
    <w:rsid w:val="00D530CE"/>
    <w:rsid w:val="00D53E3C"/>
    <w:rsid w:val="00D54ED5"/>
    <w:rsid w:val="00D7517E"/>
    <w:rsid w:val="00D77950"/>
    <w:rsid w:val="00D82A02"/>
    <w:rsid w:val="00D9174E"/>
    <w:rsid w:val="00DA6E9F"/>
    <w:rsid w:val="00DC3762"/>
    <w:rsid w:val="00DC739E"/>
    <w:rsid w:val="00DD0346"/>
    <w:rsid w:val="00DD616A"/>
    <w:rsid w:val="00DE0465"/>
    <w:rsid w:val="00DE6DF8"/>
    <w:rsid w:val="00DF3163"/>
    <w:rsid w:val="00E049ED"/>
    <w:rsid w:val="00E34E6D"/>
    <w:rsid w:val="00E37CD4"/>
    <w:rsid w:val="00E41A47"/>
    <w:rsid w:val="00E53B9C"/>
    <w:rsid w:val="00E56E44"/>
    <w:rsid w:val="00E57848"/>
    <w:rsid w:val="00E84BB3"/>
    <w:rsid w:val="00EA1A1E"/>
    <w:rsid w:val="00EB6F97"/>
    <w:rsid w:val="00ED21C3"/>
    <w:rsid w:val="00ED388C"/>
    <w:rsid w:val="00EF02B0"/>
    <w:rsid w:val="00F01B61"/>
    <w:rsid w:val="00F13DD8"/>
    <w:rsid w:val="00F149FD"/>
    <w:rsid w:val="00F30BB7"/>
    <w:rsid w:val="00F4262F"/>
    <w:rsid w:val="00F53719"/>
    <w:rsid w:val="00F565DA"/>
    <w:rsid w:val="00F57291"/>
    <w:rsid w:val="00F66CB0"/>
    <w:rsid w:val="00F72D0E"/>
    <w:rsid w:val="00F76C89"/>
    <w:rsid w:val="00F83FBF"/>
    <w:rsid w:val="00FA29B8"/>
    <w:rsid w:val="00FD3D92"/>
    <w:rsid w:val="00FD7E8A"/>
    <w:rsid w:val="00FF389E"/>
    <w:rsid w:val="00FF56DD"/>
    <w:rsid w:val="0273000A"/>
    <w:rsid w:val="12F0A857"/>
    <w:rsid w:val="14D73063"/>
    <w:rsid w:val="1D2C03ED"/>
    <w:rsid w:val="2C2C644C"/>
    <w:rsid w:val="2CADF6A7"/>
    <w:rsid w:val="2D379F5A"/>
    <w:rsid w:val="4B4DDC0B"/>
    <w:rsid w:val="50A1AA73"/>
    <w:rsid w:val="54C0415F"/>
    <w:rsid w:val="5D95540B"/>
    <w:rsid w:val="6885AE0B"/>
    <w:rsid w:val="6A217E6C"/>
    <w:rsid w:val="6EDBC732"/>
    <w:rsid w:val="70EC54DF"/>
    <w:rsid w:val="7E49D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743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62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customStyle="1" w:styleId="UnresolvedMention1">
    <w:name w:val="Unresolved Mention1"/>
    <w:basedOn w:val="DefaultParagraphFont"/>
    <w:uiPriority w:val="99"/>
    <w:semiHidden/>
    <w:unhideWhenUsed/>
    <w:rsid w:val="002B478A"/>
    <w:rPr>
      <w:color w:val="605E5C"/>
      <w:shd w:val="clear" w:color="auto" w:fill="E1DFDD"/>
    </w:rPr>
  </w:style>
  <w:style w:type="character" w:customStyle="1" w:styleId="ListParagraphChar">
    <w:name w:val="List Paragraph Char"/>
    <w:basedOn w:val="DefaultParagraphFont"/>
    <w:link w:val="ListParagraph"/>
    <w:uiPriority w:val="34"/>
    <w:rsid w:val="00BA6260"/>
    <w:rPr>
      <w:rFonts w:ascii="Calibri" w:eastAsia="Times New Roman" w:hAnsi="Calibri" w:cs="Times New Roman"/>
      <w:sz w:val="24"/>
      <w:szCs w:val="20"/>
    </w:rPr>
  </w:style>
  <w:style w:type="character" w:customStyle="1" w:styleId="Heading4Char">
    <w:name w:val="Heading 4 Char"/>
    <w:basedOn w:val="DefaultParagraphFont"/>
    <w:link w:val="Heading4"/>
    <w:uiPriority w:val="9"/>
    <w:semiHidden/>
    <w:rsid w:val="00BA6260"/>
    <w:rPr>
      <w:rFonts w:asciiTheme="majorHAnsi" w:eastAsiaTheme="majorEastAsia" w:hAnsiTheme="majorHAnsi" w:cstheme="majorBidi"/>
      <w:i/>
      <w:iCs/>
      <w:color w:val="365F91" w:themeColor="accent1" w:themeShade="BF"/>
      <w:sz w:val="24"/>
      <w:szCs w:val="20"/>
    </w:rPr>
  </w:style>
  <w:style w:type="paragraph" w:customStyle="1" w:styleId="Bulletlevel2">
    <w:name w:val="Bullet level 2"/>
    <w:basedOn w:val="ListParagraph"/>
    <w:link w:val="Bulletlevel2Char"/>
    <w:qFormat/>
    <w:rsid w:val="00BA6260"/>
    <w:pPr>
      <w:numPr>
        <w:ilvl w:val="1"/>
        <w:numId w:val="30"/>
      </w:numPr>
      <w:autoSpaceDE w:val="0"/>
      <w:autoSpaceDN w:val="0"/>
      <w:adjustRightInd w:val="0"/>
      <w:spacing w:after="120"/>
    </w:pPr>
    <w:rPr>
      <w:rFonts w:cs="Segoe UI"/>
      <w:color w:val="000000"/>
      <w:lang w:eastAsia="en-AU"/>
    </w:rPr>
  </w:style>
  <w:style w:type="character" w:customStyle="1" w:styleId="Bulletlevel2Char">
    <w:name w:val="Bullet level 2 Char"/>
    <w:basedOn w:val="ListParagraphChar"/>
    <w:link w:val="Bulletlevel2"/>
    <w:rsid w:val="00BA6260"/>
    <w:rPr>
      <w:rFonts w:ascii="Calibri" w:eastAsia="Times New Roman" w:hAnsi="Calibri" w:cs="Segoe UI"/>
      <w:color w:val="000000"/>
      <w:sz w:val="24"/>
      <w:szCs w:val="20"/>
      <w:lang w:eastAsia="en-AU"/>
    </w:rPr>
  </w:style>
  <w:style w:type="paragraph" w:styleId="Revision">
    <w:name w:val="Revision"/>
    <w:hidden/>
    <w:uiPriority w:val="99"/>
    <w:semiHidden/>
    <w:rsid w:val="005E6B57"/>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473">
      <w:bodyDiv w:val="1"/>
      <w:marLeft w:val="0"/>
      <w:marRight w:val="0"/>
      <w:marTop w:val="0"/>
      <w:marBottom w:val="0"/>
      <w:divBdr>
        <w:top w:val="none" w:sz="0" w:space="0" w:color="auto"/>
        <w:left w:val="none" w:sz="0" w:space="0" w:color="auto"/>
        <w:bottom w:val="none" w:sz="0" w:space="0" w:color="auto"/>
        <w:right w:val="none" w:sz="0" w:space="0" w:color="auto"/>
      </w:divBdr>
      <w:divsChild>
        <w:div w:id="1783575830">
          <w:marLeft w:val="547"/>
          <w:marRight w:val="0"/>
          <w:marTop w:val="0"/>
          <w:marBottom w:val="0"/>
          <w:divBdr>
            <w:top w:val="none" w:sz="0" w:space="0" w:color="auto"/>
            <w:left w:val="none" w:sz="0" w:space="0" w:color="auto"/>
            <w:bottom w:val="none" w:sz="0" w:space="0" w:color="auto"/>
            <w:right w:val="none" w:sz="0" w:space="0" w:color="auto"/>
          </w:divBdr>
        </w:div>
      </w:divsChild>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act.gov.au/a/1994-37"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fwc.gov.au/documents/documents/agreements/fwa/ae407324.pdf" TargetMode="External"/><Relationship Id="rId17" Type="http://schemas.openxmlformats.org/officeDocument/2006/relationships/hyperlink" Target="https://www.fwc.gov.au/documents/documents/agreements/fwa/ae40732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ogle.com.au/url?sa=t&amp;rct=j&amp;q=&amp;esrc=s&amp;source=web&amp;cd=4&amp;ved=0ahUKEwju0bKYxrjYAhUGXbwKHSBPD6IQFgg7MAM&amp;url=http%3A%2F%2Fwww.nursingmidwiferyboard.gov.au%2Fdocuments%2Fdefault.aspx%3Frecord%3DWD10%252F1342%26dbid%3DAP%26chksum%3DN5ws04xdBlZijTTSdKnSTQ%253D%253D&amp;usg=AOvVaw20_sQx0kEeetHHbUYkeL77"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nect.calvarycare.org.au/committees/HR/_layouts/15/WopiFrame.aspx?sourcedoc=/committees/HR/Shared%20Documents/Annual%20Leave%20Policy.docx&amp;action=defau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ursingmidwiferyboard.gov.au/Codes-Guidelines-Statements/Professional-standards.asp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act.gov.au/di/2006-187/default.asp" TargetMode="External"/><Relationship Id="rId22"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0CF8B4-7D1F-47DA-9CC1-8B0EB783BDC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9171D863-260A-4ACC-913E-593E4C480150}">
      <dgm:prSet phldrT="[Text]"/>
      <dgm:spPr/>
      <dgm:t>
        <a:bodyPr/>
        <a:lstStyle/>
        <a:p>
          <a:r>
            <a:rPr lang="en-AU"/>
            <a:t>Step 1</a:t>
          </a:r>
        </a:p>
      </dgm:t>
    </dgm:pt>
    <dgm:pt modelId="{003A9830-65E2-4C41-A051-474096BE1A0B}" type="parTrans" cxnId="{72507211-E957-49F3-BA16-9F97FD1EB3CC}">
      <dgm:prSet/>
      <dgm:spPr/>
      <dgm:t>
        <a:bodyPr/>
        <a:lstStyle/>
        <a:p>
          <a:endParaRPr lang="en-AU"/>
        </a:p>
      </dgm:t>
    </dgm:pt>
    <dgm:pt modelId="{BC034A2E-E44D-4CA2-8EA4-94C9CCC67CF8}" type="sibTrans" cxnId="{72507211-E957-49F3-BA16-9F97FD1EB3CC}">
      <dgm:prSet/>
      <dgm:spPr/>
      <dgm:t>
        <a:bodyPr/>
        <a:lstStyle/>
        <a:p>
          <a:endParaRPr lang="en-AU"/>
        </a:p>
      </dgm:t>
    </dgm:pt>
    <dgm:pt modelId="{802E473D-5262-4A55-8B7B-3664A930D9FE}">
      <dgm:prSet phldrT="[Text]"/>
      <dgm:spPr/>
      <dgm:t>
        <a:bodyPr/>
        <a:lstStyle/>
        <a:p>
          <a:r>
            <a:rPr lang="en-AU"/>
            <a:t>Graduate Nurse meets with area CNC at review intervals of 8th and 18th week of each rotation</a:t>
          </a:r>
        </a:p>
      </dgm:t>
    </dgm:pt>
    <dgm:pt modelId="{540CADDA-7978-4604-88A0-ADBC0E0A8313}" type="parTrans" cxnId="{F755D736-F959-4E7E-BCAE-E0CFEE57B9C1}">
      <dgm:prSet/>
      <dgm:spPr/>
      <dgm:t>
        <a:bodyPr/>
        <a:lstStyle/>
        <a:p>
          <a:endParaRPr lang="en-AU"/>
        </a:p>
      </dgm:t>
    </dgm:pt>
    <dgm:pt modelId="{0D924A41-09D9-4E87-8BAC-93C570D2E157}" type="sibTrans" cxnId="{F755D736-F959-4E7E-BCAE-E0CFEE57B9C1}">
      <dgm:prSet/>
      <dgm:spPr/>
      <dgm:t>
        <a:bodyPr/>
        <a:lstStyle/>
        <a:p>
          <a:endParaRPr lang="en-AU"/>
        </a:p>
      </dgm:t>
    </dgm:pt>
    <dgm:pt modelId="{6B69EB95-7B77-43C0-9A52-56C330A2EC8C}">
      <dgm:prSet phldrT="[Text]"/>
      <dgm:spPr/>
      <dgm:t>
        <a:bodyPr/>
        <a:lstStyle/>
        <a:p>
          <a:r>
            <a:rPr lang="en-AU"/>
            <a:t>Feedback on Graduate is gathered from area CDN/Preceptor reports and Graduate Nurse Coordinator </a:t>
          </a:r>
        </a:p>
      </dgm:t>
    </dgm:pt>
    <dgm:pt modelId="{90B6A190-D86D-423C-BA0B-1EAFD3875162}" type="parTrans" cxnId="{77AFD2A9-36D5-4AAB-8902-F9D756BB1046}">
      <dgm:prSet/>
      <dgm:spPr/>
      <dgm:t>
        <a:bodyPr/>
        <a:lstStyle/>
        <a:p>
          <a:endParaRPr lang="en-AU"/>
        </a:p>
      </dgm:t>
    </dgm:pt>
    <dgm:pt modelId="{64E34F71-5DC3-46A2-BECD-376216161CA3}" type="sibTrans" cxnId="{77AFD2A9-36D5-4AAB-8902-F9D756BB1046}">
      <dgm:prSet/>
      <dgm:spPr/>
      <dgm:t>
        <a:bodyPr/>
        <a:lstStyle/>
        <a:p>
          <a:endParaRPr lang="en-AU"/>
        </a:p>
      </dgm:t>
    </dgm:pt>
    <dgm:pt modelId="{D0DFB864-7F84-428F-998A-20ACF1716534}">
      <dgm:prSet phldrT="[Text]"/>
      <dgm:spPr/>
      <dgm:t>
        <a:bodyPr/>
        <a:lstStyle/>
        <a:p>
          <a:r>
            <a:rPr lang="en-AU"/>
            <a:t>Step 2</a:t>
          </a:r>
        </a:p>
      </dgm:t>
    </dgm:pt>
    <dgm:pt modelId="{18151980-102F-44AD-918C-0B6BF37CCBEC}" type="parTrans" cxnId="{6D77BCDD-476D-4C36-964B-BE702B16C472}">
      <dgm:prSet/>
      <dgm:spPr/>
      <dgm:t>
        <a:bodyPr/>
        <a:lstStyle/>
        <a:p>
          <a:endParaRPr lang="en-AU"/>
        </a:p>
      </dgm:t>
    </dgm:pt>
    <dgm:pt modelId="{C3E90395-2725-47FB-AE37-DA647E95082A}" type="sibTrans" cxnId="{6D77BCDD-476D-4C36-964B-BE702B16C472}">
      <dgm:prSet/>
      <dgm:spPr/>
      <dgm:t>
        <a:bodyPr/>
        <a:lstStyle/>
        <a:p>
          <a:endParaRPr lang="en-AU"/>
        </a:p>
      </dgm:t>
    </dgm:pt>
    <dgm:pt modelId="{F241C6F1-E593-4283-830B-83328C3BCDC6}">
      <dgm:prSet phldrT="[Text]"/>
      <dgm:spPr/>
      <dgm:t>
        <a:bodyPr/>
        <a:lstStyle/>
        <a:p>
          <a:r>
            <a:rPr lang="en-AU"/>
            <a:t>Review is signed and agreed upon by the Graduate Nurse and the CNC</a:t>
          </a:r>
        </a:p>
      </dgm:t>
    </dgm:pt>
    <dgm:pt modelId="{ED8789A8-AC8F-4FDF-99B6-36CBEE0EEF04}" type="parTrans" cxnId="{9C3A8D86-0140-4AAE-964B-0AC054BE8A3E}">
      <dgm:prSet/>
      <dgm:spPr/>
      <dgm:t>
        <a:bodyPr/>
        <a:lstStyle/>
        <a:p>
          <a:endParaRPr lang="en-AU"/>
        </a:p>
      </dgm:t>
    </dgm:pt>
    <dgm:pt modelId="{00FEE96B-A358-498F-B987-12A30CAD5DA7}" type="sibTrans" cxnId="{9C3A8D86-0140-4AAE-964B-0AC054BE8A3E}">
      <dgm:prSet/>
      <dgm:spPr/>
      <dgm:t>
        <a:bodyPr/>
        <a:lstStyle/>
        <a:p>
          <a:endParaRPr lang="en-AU"/>
        </a:p>
      </dgm:t>
    </dgm:pt>
    <dgm:pt modelId="{80978A1D-E4CD-483B-8189-7F8D5AA5DF22}">
      <dgm:prSet phldrT="[Text]"/>
      <dgm:spPr/>
      <dgm:t>
        <a:bodyPr/>
        <a:lstStyle/>
        <a:p>
          <a:r>
            <a:rPr lang="en-AU"/>
            <a:t>Review sent to the Graduate Nurse Coordinator </a:t>
          </a:r>
        </a:p>
      </dgm:t>
    </dgm:pt>
    <dgm:pt modelId="{6BE0C3F4-C777-4411-B976-7E722E2F8FAA}" type="parTrans" cxnId="{B003ABC9-F7E7-471E-85C3-E844BFE0281C}">
      <dgm:prSet/>
      <dgm:spPr/>
      <dgm:t>
        <a:bodyPr/>
        <a:lstStyle/>
        <a:p>
          <a:endParaRPr lang="en-AU"/>
        </a:p>
      </dgm:t>
    </dgm:pt>
    <dgm:pt modelId="{C6A8F6AA-B5E7-4F7A-B626-0E07682D3D10}" type="sibTrans" cxnId="{B003ABC9-F7E7-471E-85C3-E844BFE0281C}">
      <dgm:prSet/>
      <dgm:spPr/>
      <dgm:t>
        <a:bodyPr/>
        <a:lstStyle/>
        <a:p>
          <a:endParaRPr lang="en-AU"/>
        </a:p>
      </dgm:t>
    </dgm:pt>
    <dgm:pt modelId="{4266E2B9-CAA4-4C88-95F6-2AFDDAA0AA4E}">
      <dgm:prSet phldrT="[Text]"/>
      <dgm:spPr/>
      <dgm:t>
        <a:bodyPr/>
        <a:lstStyle/>
        <a:p>
          <a:r>
            <a:rPr lang="en-AU"/>
            <a:t>Step 3</a:t>
          </a:r>
        </a:p>
      </dgm:t>
    </dgm:pt>
    <dgm:pt modelId="{5F909E2D-6060-40EF-BDD2-263EA1B28A20}" type="parTrans" cxnId="{9809CB79-0907-4402-BD7E-1966565F438E}">
      <dgm:prSet/>
      <dgm:spPr/>
      <dgm:t>
        <a:bodyPr/>
        <a:lstStyle/>
        <a:p>
          <a:endParaRPr lang="en-AU"/>
        </a:p>
      </dgm:t>
    </dgm:pt>
    <dgm:pt modelId="{80F7C469-4917-496C-95C4-411FF9D66964}" type="sibTrans" cxnId="{9809CB79-0907-4402-BD7E-1966565F438E}">
      <dgm:prSet/>
      <dgm:spPr/>
      <dgm:t>
        <a:bodyPr/>
        <a:lstStyle/>
        <a:p>
          <a:endParaRPr lang="en-AU"/>
        </a:p>
      </dgm:t>
    </dgm:pt>
    <dgm:pt modelId="{90284E4E-DF07-4FFF-83BE-B3CDEF1D0482}">
      <dgm:prSet phldrT="[Text]"/>
      <dgm:spPr/>
      <dgm:t>
        <a:bodyPr/>
        <a:lstStyle/>
        <a:p>
          <a:r>
            <a:rPr lang="en-AU"/>
            <a:t>Nil further action </a:t>
          </a:r>
        </a:p>
      </dgm:t>
    </dgm:pt>
    <dgm:pt modelId="{7E171276-A936-485B-AAAE-8568F9FD2FEE}" type="parTrans" cxnId="{DABAF754-ECA3-483B-B397-12D254140357}">
      <dgm:prSet/>
      <dgm:spPr/>
      <dgm:t>
        <a:bodyPr/>
        <a:lstStyle/>
        <a:p>
          <a:endParaRPr lang="en-AU"/>
        </a:p>
      </dgm:t>
    </dgm:pt>
    <dgm:pt modelId="{6A97761D-02AF-48F6-8096-871917B42B7A}" type="sibTrans" cxnId="{DABAF754-ECA3-483B-B397-12D254140357}">
      <dgm:prSet/>
      <dgm:spPr/>
      <dgm:t>
        <a:bodyPr/>
        <a:lstStyle/>
        <a:p>
          <a:endParaRPr lang="en-AU"/>
        </a:p>
      </dgm:t>
    </dgm:pt>
    <dgm:pt modelId="{DCC0E57E-46A4-4C78-B6A3-67A7CDD99535}" type="pres">
      <dgm:prSet presAssocID="{B70CF8B4-7D1F-47DA-9CC1-8B0EB783BDCB}" presName="Name0" presStyleCnt="0">
        <dgm:presLayoutVars>
          <dgm:dir/>
          <dgm:animLvl val="lvl"/>
          <dgm:resizeHandles val="exact"/>
        </dgm:presLayoutVars>
      </dgm:prSet>
      <dgm:spPr/>
    </dgm:pt>
    <dgm:pt modelId="{920BFC17-82BB-4284-9050-77E8D7658214}" type="pres">
      <dgm:prSet presAssocID="{9171D863-260A-4ACC-913E-593E4C480150}" presName="linNode" presStyleCnt="0"/>
      <dgm:spPr/>
    </dgm:pt>
    <dgm:pt modelId="{C45608E8-6AC9-490E-8A0E-E4DE950813F2}" type="pres">
      <dgm:prSet presAssocID="{9171D863-260A-4ACC-913E-593E4C480150}" presName="parentText" presStyleLbl="node1" presStyleIdx="0" presStyleCnt="3" custScaleX="79398" custScaleY="51006">
        <dgm:presLayoutVars>
          <dgm:chMax val="1"/>
          <dgm:bulletEnabled val="1"/>
        </dgm:presLayoutVars>
      </dgm:prSet>
      <dgm:spPr/>
    </dgm:pt>
    <dgm:pt modelId="{F11AFE82-0A2B-41DE-B09A-FC4DBF61E452}" type="pres">
      <dgm:prSet presAssocID="{9171D863-260A-4ACC-913E-593E4C480150}" presName="descendantText" presStyleLbl="alignAccFollowNode1" presStyleIdx="0" presStyleCnt="3" custScaleY="60432">
        <dgm:presLayoutVars>
          <dgm:bulletEnabled val="1"/>
        </dgm:presLayoutVars>
      </dgm:prSet>
      <dgm:spPr/>
    </dgm:pt>
    <dgm:pt modelId="{D8FB16D7-2394-4E02-B2B4-5BA9F000B6A2}" type="pres">
      <dgm:prSet presAssocID="{BC034A2E-E44D-4CA2-8EA4-94C9CCC67CF8}" presName="sp" presStyleCnt="0"/>
      <dgm:spPr/>
    </dgm:pt>
    <dgm:pt modelId="{B2F6C684-CBCF-4136-A985-E4164676330F}" type="pres">
      <dgm:prSet presAssocID="{D0DFB864-7F84-428F-998A-20ACF1716534}" presName="linNode" presStyleCnt="0"/>
      <dgm:spPr/>
    </dgm:pt>
    <dgm:pt modelId="{008F547E-5BFB-4CB5-96E9-DDF4F65D9E65}" type="pres">
      <dgm:prSet presAssocID="{D0DFB864-7F84-428F-998A-20ACF1716534}" presName="parentText" presStyleLbl="node1" presStyleIdx="1" presStyleCnt="3" custScaleX="79051" custScaleY="53042">
        <dgm:presLayoutVars>
          <dgm:chMax val="1"/>
          <dgm:bulletEnabled val="1"/>
        </dgm:presLayoutVars>
      </dgm:prSet>
      <dgm:spPr/>
    </dgm:pt>
    <dgm:pt modelId="{B30E7206-8967-4254-AAC1-DA81EC733088}" type="pres">
      <dgm:prSet presAssocID="{D0DFB864-7F84-428F-998A-20ACF1716534}" presName="descendantText" presStyleLbl="alignAccFollowNode1" presStyleIdx="1" presStyleCnt="3" custScaleY="57288">
        <dgm:presLayoutVars>
          <dgm:bulletEnabled val="1"/>
        </dgm:presLayoutVars>
      </dgm:prSet>
      <dgm:spPr/>
    </dgm:pt>
    <dgm:pt modelId="{0116C359-4A1F-4034-B8AE-8E39725441E1}" type="pres">
      <dgm:prSet presAssocID="{C3E90395-2725-47FB-AE37-DA647E95082A}" presName="sp" presStyleCnt="0"/>
      <dgm:spPr/>
    </dgm:pt>
    <dgm:pt modelId="{A10A605B-7A83-441C-9FFE-95F069472870}" type="pres">
      <dgm:prSet presAssocID="{4266E2B9-CAA4-4C88-95F6-2AFDDAA0AA4E}" presName="linNode" presStyleCnt="0"/>
      <dgm:spPr/>
    </dgm:pt>
    <dgm:pt modelId="{B8815B8C-7F56-4C60-B728-116D9AC79AC5}" type="pres">
      <dgm:prSet presAssocID="{4266E2B9-CAA4-4C88-95F6-2AFDDAA0AA4E}" presName="parentText" presStyleLbl="node1" presStyleIdx="2" presStyleCnt="3" custScaleX="78087" custScaleY="53269">
        <dgm:presLayoutVars>
          <dgm:chMax val="1"/>
          <dgm:bulletEnabled val="1"/>
        </dgm:presLayoutVars>
      </dgm:prSet>
      <dgm:spPr/>
    </dgm:pt>
    <dgm:pt modelId="{343CCB59-86D2-45C2-BE14-C3538AA8BC76}" type="pres">
      <dgm:prSet presAssocID="{4266E2B9-CAA4-4C88-95F6-2AFDDAA0AA4E}" presName="descendantText" presStyleLbl="alignAccFollowNode1" presStyleIdx="2" presStyleCnt="3" custScaleY="61687">
        <dgm:presLayoutVars>
          <dgm:bulletEnabled val="1"/>
        </dgm:presLayoutVars>
      </dgm:prSet>
      <dgm:spPr/>
    </dgm:pt>
  </dgm:ptLst>
  <dgm:cxnLst>
    <dgm:cxn modelId="{BE84B908-D05A-4496-9EAD-3D1253B962F8}" type="presOf" srcId="{90284E4E-DF07-4FFF-83BE-B3CDEF1D0482}" destId="{343CCB59-86D2-45C2-BE14-C3538AA8BC76}" srcOrd="0" destOrd="0" presId="urn:microsoft.com/office/officeart/2005/8/layout/vList5"/>
    <dgm:cxn modelId="{72507211-E957-49F3-BA16-9F97FD1EB3CC}" srcId="{B70CF8B4-7D1F-47DA-9CC1-8B0EB783BDCB}" destId="{9171D863-260A-4ACC-913E-593E4C480150}" srcOrd="0" destOrd="0" parTransId="{003A9830-65E2-4C41-A051-474096BE1A0B}" sibTransId="{BC034A2E-E44D-4CA2-8EA4-94C9CCC67CF8}"/>
    <dgm:cxn modelId="{777ED113-D3F4-4810-843F-925FCA3134CC}" type="presOf" srcId="{80978A1D-E4CD-483B-8189-7F8D5AA5DF22}" destId="{B30E7206-8967-4254-AAC1-DA81EC733088}" srcOrd="0" destOrd="1" presId="urn:microsoft.com/office/officeart/2005/8/layout/vList5"/>
    <dgm:cxn modelId="{F755D736-F959-4E7E-BCAE-E0CFEE57B9C1}" srcId="{9171D863-260A-4ACC-913E-593E4C480150}" destId="{802E473D-5262-4A55-8B7B-3664A930D9FE}" srcOrd="0" destOrd="0" parTransId="{540CADDA-7978-4604-88A0-ADBC0E0A8313}" sibTransId="{0D924A41-09D9-4E87-8BAC-93C570D2E157}"/>
    <dgm:cxn modelId="{4A408939-1C6E-4151-BFE7-8F62E184648E}" type="presOf" srcId="{802E473D-5262-4A55-8B7B-3664A930D9FE}" destId="{F11AFE82-0A2B-41DE-B09A-FC4DBF61E452}" srcOrd="0" destOrd="0" presId="urn:microsoft.com/office/officeart/2005/8/layout/vList5"/>
    <dgm:cxn modelId="{E742F55E-4C50-477C-BC24-D4ADD0258D94}" type="presOf" srcId="{D0DFB864-7F84-428F-998A-20ACF1716534}" destId="{008F547E-5BFB-4CB5-96E9-DDF4F65D9E65}" srcOrd="0" destOrd="0" presId="urn:microsoft.com/office/officeart/2005/8/layout/vList5"/>
    <dgm:cxn modelId="{BD27CC48-B933-42F6-9305-89601981538B}" type="presOf" srcId="{9171D863-260A-4ACC-913E-593E4C480150}" destId="{C45608E8-6AC9-490E-8A0E-E4DE950813F2}" srcOrd="0" destOrd="0" presId="urn:microsoft.com/office/officeart/2005/8/layout/vList5"/>
    <dgm:cxn modelId="{FE3EA570-C426-43DD-938C-78F890B1992D}" type="presOf" srcId="{6B69EB95-7B77-43C0-9A52-56C330A2EC8C}" destId="{F11AFE82-0A2B-41DE-B09A-FC4DBF61E452}" srcOrd="0" destOrd="1" presId="urn:microsoft.com/office/officeart/2005/8/layout/vList5"/>
    <dgm:cxn modelId="{DABAF754-ECA3-483B-B397-12D254140357}" srcId="{4266E2B9-CAA4-4C88-95F6-2AFDDAA0AA4E}" destId="{90284E4E-DF07-4FFF-83BE-B3CDEF1D0482}" srcOrd="0" destOrd="0" parTransId="{7E171276-A936-485B-AAAE-8568F9FD2FEE}" sibTransId="{6A97761D-02AF-48F6-8096-871917B42B7A}"/>
    <dgm:cxn modelId="{DB5AA759-5FFB-4AF4-9520-5AB63098A958}" type="presOf" srcId="{B70CF8B4-7D1F-47DA-9CC1-8B0EB783BDCB}" destId="{DCC0E57E-46A4-4C78-B6A3-67A7CDD99535}" srcOrd="0" destOrd="0" presId="urn:microsoft.com/office/officeart/2005/8/layout/vList5"/>
    <dgm:cxn modelId="{9809CB79-0907-4402-BD7E-1966565F438E}" srcId="{B70CF8B4-7D1F-47DA-9CC1-8B0EB783BDCB}" destId="{4266E2B9-CAA4-4C88-95F6-2AFDDAA0AA4E}" srcOrd="2" destOrd="0" parTransId="{5F909E2D-6060-40EF-BDD2-263EA1B28A20}" sibTransId="{80F7C469-4917-496C-95C4-411FF9D66964}"/>
    <dgm:cxn modelId="{B3F2C085-4111-4895-9A8F-28D108C15034}" type="presOf" srcId="{4266E2B9-CAA4-4C88-95F6-2AFDDAA0AA4E}" destId="{B8815B8C-7F56-4C60-B728-116D9AC79AC5}" srcOrd="0" destOrd="0" presId="urn:microsoft.com/office/officeart/2005/8/layout/vList5"/>
    <dgm:cxn modelId="{9C3A8D86-0140-4AAE-964B-0AC054BE8A3E}" srcId="{D0DFB864-7F84-428F-998A-20ACF1716534}" destId="{F241C6F1-E593-4283-830B-83328C3BCDC6}" srcOrd="0" destOrd="0" parTransId="{ED8789A8-AC8F-4FDF-99B6-36CBEE0EEF04}" sibTransId="{00FEE96B-A358-498F-B987-12A30CAD5DA7}"/>
    <dgm:cxn modelId="{946A65A1-53AE-4C8B-84A1-8CE894842025}" type="presOf" srcId="{F241C6F1-E593-4283-830B-83328C3BCDC6}" destId="{B30E7206-8967-4254-AAC1-DA81EC733088}" srcOrd="0" destOrd="0" presId="urn:microsoft.com/office/officeart/2005/8/layout/vList5"/>
    <dgm:cxn modelId="{77AFD2A9-36D5-4AAB-8902-F9D756BB1046}" srcId="{9171D863-260A-4ACC-913E-593E4C480150}" destId="{6B69EB95-7B77-43C0-9A52-56C330A2EC8C}" srcOrd="1" destOrd="0" parTransId="{90B6A190-D86D-423C-BA0B-1EAFD3875162}" sibTransId="{64E34F71-5DC3-46A2-BECD-376216161CA3}"/>
    <dgm:cxn modelId="{B003ABC9-F7E7-471E-85C3-E844BFE0281C}" srcId="{D0DFB864-7F84-428F-998A-20ACF1716534}" destId="{80978A1D-E4CD-483B-8189-7F8D5AA5DF22}" srcOrd="1" destOrd="0" parTransId="{6BE0C3F4-C777-4411-B976-7E722E2F8FAA}" sibTransId="{C6A8F6AA-B5E7-4F7A-B626-0E07682D3D10}"/>
    <dgm:cxn modelId="{6D77BCDD-476D-4C36-964B-BE702B16C472}" srcId="{B70CF8B4-7D1F-47DA-9CC1-8B0EB783BDCB}" destId="{D0DFB864-7F84-428F-998A-20ACF1716534}" srcOrd="1" destOrd="0" parTransId="{18151980-102F-44AD-918C-0B6BF37CCBEC}" sibTransId="{C3E90395-2725-47FB-AE37-DA647E95082A}"/>
    <dgm:cxn modelId="{C4ED0271-83D7-4906-A06A-420CC9724E54}" type="presParOf" srcId="{DCC0E57E-46A4-4C78-B6A3-67A7CDD99535}" destId="{920BFC17-82BB-4284-9050-77E8D7658214}" srcOrd="0" destOrd="0" presId="urn:microsoft.com/office/officeart/2005/8/layout/vList5"/>
    <dgm:cxn modelId="{F8092B89-F21D-404E-8FB0-FE82452E0E22}" type="presParOf" srcId="{920BFC17-82BB-4284-9050-77E8D7658214}" destId="{C45608E8-6AC9-490E-8A0E-E4DE950813F2}" srcOrd="0" destOrd="0" presId="urn:microsoft.com/office/officeart/2005/8/layout/vList5"/>
    <dgm:cxn modelId="{3F69B867-D5C3-43B5-B9D5-2885428C2AE8}" type="presParOf" srcId="{920BFC17-82BB-4284-9050-77E8D7658214}" destId="{F11AFE82-0A2B-41DE-B09A-FC4DBF61E452}" srcOrd="1" destOrd="0" presId="urn:microsoft.com/office/officeart/2005/8/layout/vList5"/>
    <dgm:cxn modelId="{75331C9E-9FB5-47A8-ACD4-ED18537FD619}" type="presParOf" srcId="{DCC0E57E-46A4-4C78-B6A3-67A7CDD99535}" destId="{D8FB16D7-2394-4E02-B2B4-5BA9F000B6A2}" srcOrd="1" destOrd="0" presId="urn:microsoft.com/office/officeart/2005/8/layout/vList5"/>
    <dgm:cxn modelId="{4015B541-FCB8-4B8D-A1A3-FC860385CFF6}" type="presParOf" srcId="{DCC0E57E-46A4-4C78-B6A3-67A7CDD99535}" destId="{B2F6C684-CBCF-4136-A985-E4164676330F}" srcOrd="2" destOrd="0" presId="urn:microsoft.com/office/officeart/2005/8/layout/vList5"/>
    <dgm:cxn modelId="{E345F12E-59CB-443B-8A17-3B12A38B16B5}" type="presParOf" srcId="{B2F6C684-CBCF-4136-A985-E4164676330F}" destId="{008F547E-5BFB-4CB5-96E9-DDF4F65D9E65}" srcOrd="0" destOrd="0" presId="urn:microsoft.com/office/officeart/2005/8/layout/vList5"/>
    <dgm:cxn modelId="{05366CCB-1945-4F3E-B1EE-F8FFBA33CF05}" type="presParOf" srcId="{B2F6C684-CBCF-4136-A985-E4164676330F}" destId="{B30E7206-8967-4254-AAC1-DA81EC733088}" srcOrd="1" destOrd="0" presId="urn:microsoft.com/office/officeart/2005/8/layout/vList5"/>
    <dgm:cxn modelId="{BF97FDEF-57DB-4B45-8F35-74EE272EA32A}" type="presParOf" srcId="{DCC0E57E-46A4-4C78-B6A3-67A7CDD99535}" destId="{0116C359-4A1F-4034-B8AE-8E39725441E1}" srcOrd="3" destOrd="0" presId="urn:microsoft.com/office/officeart/2005/8/layout/vList5"/>
    <dgm:cxn modelId="{D719C3AD-97CC-45A5-9F07-3BAB7426F341}" type="presParOf" srcId="{DCC0E57E-46A4-4C78-B6A3-67A7CDD99535}" destId="{A10A605B-7A83-441C-9FFE-95F069472870}" srcOrd="4" destOrd="0" presId="urn:microsoft.com/office/officeart/2005/8/layout/vList5"/>
    <dgm:cxn modelId="{89ABDDE0-9F3F-407B-9C96-9623FDF10F5C}" type="presParOf" srcId="{A10A605B-7A83-441C-9FFE-95F069472870}" destId="{B8815B8C-7F56-4C60-B728-116D9AC79AC5}" srcOrd="0" destOrd="0" presId="urn:microsoft.com/office/officeart/2005/8/layout/vList5"/>
    <dgm:cxn modelId="{F29F6773-BB08-45F8-800E-612E2BE7DD71}" type="presParOf" srcId="{A10A605B-7A83-441C-9FFE-95F069472870}" destId="{343CCB59-86D2-45C2-BE14-C3538AA8BC76}" srcOrd="1"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1AFE82-0A2B-41DE-B09A-FC4DBF61E452}">
      <dsp:nvSpPr>
        <dsp:cNvPr id="0" name=""/>
        <dsp:cNvSpPr/>
      </dsp:nvSpPr>
      <dsp:spPr>
        <a:xfrm rot="5400000">
          <a:off x="3064933" y="-1267810"/>
          <a:ext cx="924725"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AU" sz="1100" kern="1200"/>
            <a:t>Graduate Nurse meets with area CNC at review intervals of 8th and 18th week of each rotation</a:t>
          </a:r>
        </a:p>
        <a:p>
          <a:pPr marL="57150" lvl="1" indent="-57150" algn="l" defTabSz="488950">
            <a:lnSpc>
              <a:spcPct val="90000"/>
            </a:lnSpc>
            <a:spcBef>
              <a:spcPct val="0"/>
            </a:spcBef>
            <a:spcAft>
              <a:spcPct val="15000"/>
            </a:spcAft>
            <a:buChar char="•"/>
          </a:pPr>
          <a:r>
            <a:rPr lang="en-AU" sz="1100" kern="1200"/>
            <a:t>Feedback on Graduate is gathered from area CDN/Preceptor reports and Graduate Nurse Coordinator </a:t>
          </a:r>
        </a:p>
      </dsp:txBody>
      <dsp:txXfrm rot="-5400000">
        <a:off x="1771648" y="70616"/>
        <a:ext cx="3466155" cy="834443"/>
      </dsp:txXfrm>
    </dsp:sp>
    <dsp:sp modelId="{C45608E8-6AC9-490E-8A0E-E4DE950813F2}">
      <dsp:nvSpPr>
        <dsp:cNvPr id="0" name=""/>
        <dsp:cNvSpPr/>
      </dsp:nvSpPr>
      <dsp:spPr>
        <a:xfrm>
          <a:off x="203455" y="31"/>
          <a:ext cx="1568193" cy="9756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160" tIns="68580" rIns="137160" bIns="68580" numCol="1" spcCol="1270" anchor="ctr" anchorCtr="0">
          <a:noAutofit/>
        </a:bodyPr>
        <a:lstStyle/>
        <a:p>
          <a:pPr marL="0" lvl="0" indent="0" algn="ctr" defTabSz="1600200">
            <a:lnSpc>
              <a:spcPct val="90000"/>
            </a:lnSpc>
            <a:spcBef>
              <a:spcPct val="0"/>
            </a:spcBef>
            <a:spcAft>
              <a:spcPct val="35000"/>
            </a:spcAft>
            <a:buNone/>
          </a:pPr>
          <a:r>
            <a:rPr lang="en-AU" sz="3600" kern="1200"/>
            <a:t>Step 1</a:t>
          </a:r>
        </a:p>
      </dsp:txBody>
      <dsp:txXfrm>
        <a:off x="251080" y="47656"/>
        <a:ext cx="1472943" cy="880361"/>
      </dsp:txXfrm>
    </dsp:sp>
    <dsp:sp modelId="{B30E7206-8967-4254-AAC1-DA81EC733088}">
      <dsp:nvSpPr>
        <dsp:cNvPr id="0" name=""/>
        <dsp:cNvSpPr/>
      </dsp:nvSpPr>
      <dsp:spPr>
        <a:xfrm rot="5400000">
          <a:off x="3082134" y="-177090"/>
          <a:ext cx="876615"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AU" sz="1100" kern="1200"/>
            <a:t>Review is signed and agreed upon by the Graduate Nurse and the CNC</a:t>
          </a:r>
        </a:p>
        <a:p>
          <a:pPr marL="57150" lvl="1" indent="-57150" algn="l" defTabSz="488950">
            <a:lnSpc>
              <a:spcPct val="90000"/>
            </a:lnSpc>
            <a:spcBef>
              <a:spcPct val="0"/>
            </a:spcBef>
            <a:spcAft>
              <a:spcPct val="15000"/>
            </a:spcAft>
            <a:buChar char="•"/>
          </a:pPr>
          <a:r>
            <a:rPr lang="en-AU" sz="1100" kern="1200"/>
            <a:t>Review sent to the Graduate Nurse Coordinator </a:t>
          </a:r>
        </a:p>
      </dsp:txBody>
      <dsp:txXfrm rot="-5400000">
        <a:off x="1764794" y="1183043"/>
        <a:ext cx="3468503" cy="791029"/>
      </dsp:txXfrm>
    </dsp:sp>
    <dsp:sp modelId="{008F547E-5BFB-4CB5-96E9-DDF4F65D9E65}">
      <dsp:nvSpPr>
        <dsp:cNvPr id="0" name=""/>
        <dsp:cNvSpPr/>
      </dsp:nvSpPr>
      <dsp:spPr>
        <a:xfrm>
          <a:off x="203455" y="1071279"/>
          <a:ext cx="1561339" cy="101455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160" tIns="68580" rIns="137160" bIns="68580" numCol="1" spcCol="1270" anchor="ctr" anchorCtr="0">
          <a:noAutofit/>
        </a:bodyPr>
        <a:lstStyle/>
        <a:p>
          <a:pPr marL="0" lvl="0" indent="0" algn="ctr" defTabSz="1600200">
            <a:lnSpc>
              <a:spcPct val="90000"/>
            </a:lnSpc>
            <a:spcBef>
              <a:spcPct val="0"/>
            </a:spcBef>
            <a:spcAft>
              <a:spcPct val="35000"/>
            </a:spcAft>
            <a:buNone/>
          </a:pPr>
          <a:r>
            <a:rPr lang="en-AU" sz="3600" kern="1200"/>
            <a:t>Step 2</a:t>
          </a:r>
        </a:p>
      </dsp:txBody>
      <dsp:txXfrm>
        <a:off x="252981" y="1120805"/>
        <a:ext cx="1462287" cy="915503"/>
      </dsp:txXfrm>
    </dsp:sp>
    <dsp:sp modelId="{343CCB59-86D2-45C2-BE14-C3538AA8BC76}">
      <dsp:nvSpPr>
        <dsp:cNvPr id="0" name=""/>
        <dsp:cNvSpPr/>
      </dsp:nvSpPr>
      <dsp:spPr>
        <a:xfrm rot="5400000">
          <a:off x="3029438" y="935272"/>
          <a:ext cx="943929"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AU" sz="1100" kern="1200"/>
            <a:t>Nil further action </a:t>
          </a:r>
        </a:p>
      </dsp:txBody>
      <dsp:txXfrm rot="-5400000">
        <a:off x="1745755" y="2265035"/>
        <a:ext cx="3465217" cy="851771"/>
      </dsp:txXfrm>
    </dsp:sp>
    <dsp:sp modelId="{B8815B8C-7F56-4C60-B728-116D9AC79AC5}">
      <dsp:nvSpPr>
        <dsp:cNvPr id="0" name=""/>
        <dsp:cNvSpPr/>
      </dsp:nvSpPr>
      <dsp:spPr>
        <a:xfrm>
          <a:off x="203455" y="2181471"/>
          <a:ext cx="1542299" cy="101889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160" tIns="68580" rIns="137160" bIns="68580" numCol="1" spcCol="1270" anchor="ctr" anchorCtr="0">
          <a:noAutofit/>
        </a:bodyPr>
        <a:lstStyle/>
        <a:p>
          <a:pPr marL="0" lvl="0" indent="0" algn="ctr" defTabSz="1600200">
            <a:lnSpc>
              <a:spcPct val="90000"/>
            </a:lnSpc>
            <a:spcBef>
              <a:spcPct val="0"/>
            </a:spcBef>
            <a:spcAft>
              <a:spcPct val="35000"/>
            </a:spcAft>
            <a:buNone/>
          </a:pPr>
          <a:r>
            <a:rPr lang="en-AU" sz="3600" kern="1200"/>
            <a:t>Step 3</a:t>
          </a:r>
        </a:p>
      </dsp:txBody>
      <dsp:txXfrm>
        <a:off x="253193" y="2231209"/>
        <a:ext cx="1442823" cy="91942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2024-05-13T14:00:00+00:00</Approval_x0020_Date>
    <Review_x0020_Date xmlns="690b2128-8961-48af-a473-22c34a9accba">2028-04-30T14:00:00+00:00</Review_x0020_Date>
    <TaxCatchAll xmlns="c0239a80-7f07-4ed7-82c3-24ad7d76ada5">
      <Value>443</Value>
    </TaxCatchAll>
    <Version_x0020_Number xmlns="690b2128-8961-48af-a473-22c34a9accba"> 2</Version_x0020_Number>
    <Notes0 xmlns="690b2128-8961-48af-a473-22c34a9accba">29/08/2025 - amendment made to Section 4.3.4, 4.3.5 and 4.3.8 .Approved by ED N&amp;M NCH.</Notes0>
    <Key_x0020_Words xmlns="690b2128-8961-48af-a473-22c34a9accba">North, Graduate, nurse, program, Graduate, nurse, GNP, Performance</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Low</Risk_x0020_Rating>
    <Description0 xmlns="690b2128-8961-48af-a473-22c34a9accba">Provide clear direction and practical guidance to employees regarding the processes of the Graduate Nurse Program (GNP) at North Canberra Hospital (NCH). </Description0>
    <Display_x0020_on_x0020_Internet xmlns="690b2128-8961-48af-a473-22c34a9accba">true</Display_x0020_on_x0020_Internet>
    <Related_x0020_Documents xmlns="690b2128-8961-48af-a473-22c34a9accba" xsi:nil="true"/>
    <Decision_x0020_Number xmlns="690b2128-8961-48af-a473-22c34a9accba">CHS24/285</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s>
    </k0794e393e1f41c2810d090eedba34a0>
    <New_x0020_Owner xmlns="690b2128-8961-48af-a473-22c34a9accba">North Canberra Hospital (NCH) - Nursing &amp; Midwifery - Professional Functions</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6ACBB-BD23-45CB-96E6-D2169DEE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DD89928A-B007-4733-92E7-4006A184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18</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Nurse Program - North Canberra Hospital (NCH)</dc:title>
  <dc:creator>Kerryn Hunter</dc:creator>
  <cp:lastModifiedBy>Yesberg, Joshua</cp:lastModifiedBy>
  <cp:revision>19</cp:revision>
  <cp:lastPrinted>2014-07-16T01:36:00Z</cp:lastPrinted>
  <dcterms:created xsi:type="dcterms:W3CDTF">2024-05-14T04:34:00Z</dcterms:created>
  <dcterms:modified xsi:type="dcterms:W3CDTF">2026-02-04T05:08:00Z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2024-05-14T04:34:20Z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4a946702-35a2-419a-a055-37ed8b0b9739</vt:lpwstr>
  </property>
  <property fmtid="{D5CDD505-2E9C-101B-9397-08002B2CF9AE}" pid="9" name="MSIP_Label_69af8531-eb46-4968-8cb3-105d2f5ea87e_ContentBits">
    <vt:lpwstr>0</vt:lpwstr>
  </property>
  <property fmtid="{D5CDD505-2E9C-101B-9397-08002B2CF9AE}" pid="10" name="Related Legislation &amp; Guidelines">
    <vt:lpwstr>443;#Public Sector Management Act 1994 (Territory)|e033f8b2-2902-4ad1-a6fd-71f5bf9257a3</vt:lpwstr>
  </property>
  <property fmtid="{D5CDD505-2E9C-101B-9397-08002B2CF9AE}" pid="11" name="Related_x0020_Legislation_x0020__x0026__x0020_Guidelines">
    <vt:lpwstr>443;#Public Sector Management Act 1994 (Territory)|e033f8b2-2902-4ad1-a6fd-71f5bf9257a3</vt:lpwstr>
  </property>
</Properties>
</file>