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93C0" w14:textId="23DB4F65"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0F2193C2" w14:textId="2CEBC3FF" w:rsidR="00A86A9D" w:rsidRPr="00737306" w:rsidRDefault="0096413F" w:rsidP="00362267">
      <w:pPr>
        <w:rPr>
          <w:rFonts w:cs="Arial"/>
          <w:b/>
          <w:sz w:val="44"/>
          <w:szCs w:val="44"/>
        </w:rPr>
      </w:pPr>
      <w:r w:rsidRPr="00737306">
        <w:rPr>
          <w:rFonts w:cs="Arial"/>
          <w:b/>
          <w:sz w:val="44"/>
          <w:szCs w:val="44"/>
        </w:rPr>
        <w:t xml:space="preserve">BreastScreen ACT – Access </w:t>
      </w:r>
      <w:r w:rsidR="00DB6A43" w:rsidRPr="00737306">
        <w:rPr>
          <w:rFonts w:cs="Arial"/>
          <w:b/>
          <w:sz w:val="44"/>
          <w:szCs w:val="44"/>
        </w:rPr>
        <w:t>to ACT Electoral Roll I</w:t>
      </w:r>
      <w:r w:rsidRPr="00737306">
        <w:rPr>
          <w:rFonts w:cs="Arial"/>
          <w:b/>
          <w:sz w:val="44"/>
          <w:szCs w:val="44"/>
        </w:rPr>
        <w:t>nfo</w:t>
      </w:r>
      <w:r w:rsidR="00DB6A43" w:rsidRPr="00737306">
        <w:rPr>
          <w:rFonts w:cs="Arial"/>
          <w:b/>
          <w:sz w:val="44"/>
          <w:szCs w:val="44"/>
        </w:rPr>
        <w:t>r</w:t>
      </w:r>
      <w:r w:rsidRPr="00737306">
        <w:rPr>
          <w:rFonts w:cs="Arial"/>
          <w:b/>
          <w:sz w:val="44"/>
          <w:szCs w:val="44"/>
        </w:rPr>
        <w:t>mation</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4" w14:textId="77777777" w:rsidTr="00537C9E">
        <w:trPr>
          <w:cantSplit/>
          <w:trHeight w:val="285"/>
        </w:trPr>
        <w:tc>
          <w:tcPr>
            <w:tcW w:w="9158" w:type="dxa"/>
            <w:shd w:val="clear" w:color="auto" w:fill="000000"/>
          </w:tcPr>
          <w:p w14:paraId="0F2193C3" w14:textId="77777777" w:rsidR="00A86A9D" w:rsidRPr="007A238D" w:rsidRDefault="00A86A9D" w:rsidP="007A238D">
            <w:pPr>
              <w:pStyle w:val="Heading1"/>
              <w:rPr>
                <w:szCs w:val="24"/>
              </w:rPr>
            </w:pPr>
            <w:r w:rsidRPr="007A238D">
              <w:rPr>
                <w:szCs w:val="24"/>
              </w:rPr>
              <w:t>Purpose</w:t>
            </w:r>
          </w:p>
        </w:tc>
      </w:tr>
    </w:tbl>
    <w:p w14:paraId="0F2193C5" w14:textId="77777777" w:rsidR="00362267" w:rsidRDefault="00362267" w:rsidP="00362267">
      <w:pPr>
        <w:rPr>
          <w:rFonts w:asciiTheme="minorHAnsi" w:hAnsiTheme="minorHAnsi" w:cs="Arial"/>
          <w:i/>
          <w:szCs w:val="24"/>
        </w:rPr>
      </w:pPr>
    </w:p>
    <w:p w14:paraId="47E2D32E" w14:textId="5ED8BE90" w:rsidR="0096413F" w:rsidRPr="0096413F" w:rsidRDefault="0096413F" w:rsidP="00362267">
      <w:pPr>
        <w:rPr>
          <w:rFonts w:asciiTheme="minorHAnsi" w:hAnsiTheme="minorHAnsi" w:cs="Arial"/>
          <w:szCs w:val="24"/>
        </w:rPr>
      </w:pPr>
      <w:r w:rsidRPr="0096413F">
        <w:rPr>
          <w:rFonts w:asciiTheme="minorHAnsi" w:hAnsiTheme="minorHAnsi" w:cs="Arial"/>
          <w:szCs w:val="24"/>
        </w:rPr>
        <w:t xml:space="preserve">BreastScreen Australia is part of the national breast screening program </w:t>
      </w:r>
      <w:r w:rsidR="00F6156B">
        <w:rPr>
          <w:rFonts w:asciiTheme="minorHAnsi" w:hAnsiTheme="minorHAnsi" w:cs="Arial"/>
          <w:szCs w:val="24"/>
        </w:rPr>
        <w:t xml:space="preserve">and </w:t>
      </w:r>
      <w:r w:rsidRPr="0096413F">
        <w:rPr>
          <w:rFonts w:asciiTheme="minorHAnsi" w:hAnsiTheme="minorHAnsi" w:cs="Arial"/>
          <w:szCs w:val="24"/>
        </w:rPr>
        <w:t>aim</w:t>
      </w:r>
      <w:r w:rsidR="00F6156B">
        <w:rPr>
          <w:rFonts w:asciiTheme="minorHAnsi" w:hAnsiTheme="minorHAnsi" w:cs="Arial"/>
          <w:szCs w:val="24"/>
        </w:rPr>
        <w:t>s</w:t>
      </w:r>
      <w:r w:rsidRPr="0096413F">
        <w:rPr>
          <w:rFonts w:asciiTheme="minorHAnsi" w:hAnsiTheme="minorHAnsi" w:cs="Arial"/>
          <w:szCs w:val="24"/>
        </w:rPr>
        <w:t xml:space="preserve"> to reduce the amount of deaths from breast cancer through early detection. The </w:t>
      </w:r>
      <w:r w:rsidR="003B60AC">
        <w:rPr>
          <w:rFonts w:asciiTheme="minorHAnsi" w:hAnsiTheme="minorHAnsi" w:cs="Arial"/>
          <w:szCs w:val="24"/>
        </w:rPr>
        <w:t>s</w:t>
      </w:r>
      <w:r>
        <w:rPr>
          <w:rFonts w:asciiTheme="minorHAnsi" w:hAnsiTheme="minorHAnsi" w:cs="Arial"/>
          <w:szCs w:val="24"/>
        </w:rPr>
        <w:t xml:space="preserve">ervice </w:t>
      </w:r>
      <w:r w:rsidRPr="0096413F">
        <w:rPr>
          <w:rFonts w:asciiTheme="minorHAnsi" w:hAnsiTheme="minorHAnsi" w:cs="Arial"/>
          <w:szCs w:val="24"/>
        </w:rPr>
        <w:t>is within the Cancer and Ambulatory Support Division of Canberra Health Services.</w:t>
      </w:r>
    </w:p>
    <w:p w14:paraId="3177F9E2" w14:textId="77777777" w:rsidR="0096413F" w:rsidRDefault="0096413F" w:rsidP="00362267">
      <w:pPr>
        <w:rPr>
          <w:rFonts w:asciiTheme="minorHAnsi" w:hAnsiTheme="minorHAnsi" w:cs="Arial"/>
          <w:i/>
          <w:szCs w:val="24"/>
        </w:rPr>
      </w:pPr>
    </w:p>
    <w:p w14:paraId="62BA102B" w14:textId="55F09913" w:rsidR="0096413F" w:rsidRDefault="0096413F" w:rsidP="00362267">
      <w:pPr>
        <w:rPr>
          <w:rFonts w:asciiTheme="minorHAnsi" w:hAnsiTheme="minorHAnsi" w:cs="Arial"/>
          <w:i/>
          <w:szCs w:val="24"/>
        </w:rPr>
      </w:pPr>
      <w:r w:rsidRPr="0096413F">
        <w:rPr>
          <w:rFonts w:asciiTheme="minorHAnsi" w:hAnsiTheme="minorHAnsi" w:cs="Arial"/>
          <w:szCs w:val="24"/>
        </w:rPr>
        <w:t xml:space="preserve">BreastScreen Australia </w:t>
      </w:r>
      <w:r>
        <w:rPr>
          <w:rFonts w:asciiTheme="minorHAnsi" w:hAnsiTheme="minorHAnsi" w:cs="Arial"/>
          <w:szCs w:val="24"/>
        </w:rPr>
        <w:t xml:space="preserve">directs all </w:t>
      </w:r>
      <w:r w:rsidR="003B60AC">
        <w:rPr>
          <w:rFonts w:asciiTheme="minorHAnsi" w:hAnsiTheme="minorHAnsi" w:cs="Arial"/>
          <w:szCs w:val="24"/>
        </w:rPr>
        <w:t>s</w:t>
      </w:r>
      <w:r>
        <w:rPr>
          <w:rFonts w:asciiTheme="minorHAnsi" w:hAnsiTheme="minorHAnsi" w:cs="Arial"/>
          <w:szCs w:val="24"/>
        </w:rPr>
        <w:t xml:space="preserve">ervices to ‘send written invitations (which may include electronic means) to women aged 50-74 years </w:t>
      </w:r>
      <w:r w:rsidR="00F6156B">
        <w:rPr>
          <w:rFonts w:asciiTheme="minorHAnsi" w:hAnsiTheme="minorHAnsi" w:cs="Arial"/>
          <w:szCs w:val="24"/>
        </w:rPr>
        <w:t xml:space="preserve">who </w:t>
      </w:r>
      <w:r>
        <w:rPr>
          <w:rFonts w:asciiTheme="minorHAnsi" w:hAnsiTheme="minorHAnsi" w:cs="Arial"/>
          <w:szCs w:val="24"/>
        </w:rPr>
        <w:t>resid</w:t>
      </w:r>
      <w:r w:rsidR="00F6156B">
        <w:rPr>
          <w:rFonts w:asciiTheme="minorHAnsi" w:hAnsiTheme="minorHAnsi" w:cs="Arial"/>
          <w:szCs w:val="24"/>
        </w:rPr>
        <w:t>e</w:t>
      </w:r>
      <w:r>
        <w:rPr>
          <w:rFonts w:asciiTheme="minorHAnsi" w:hAnsiTheme="minorHAnsi" w:cs="Arial"/>
          <w:szCs w:val="24"/>
        </w:rPr>
        <w:t xml:space="preserve"> in the service catchment</w:t>
      </w:r>
      <w:r w:rsidR="00F6156B">
        <w:rPr>
          <w:rFonts w:asciiTheme="minorHAnsi" w:hAnsiTheme="minorHAnsi" w:cs="Arial"/>
          <w:szCs w:val="24"/>
        </w:rPr>
        <w:t xml:space="preserve"> </w:t>
      </w:r>
      <w:r>
        <w:rPr>
          <w:rFonts w:asciiTheme="minorHAnsi" w:hAnsiTheme="minorHAnsi" w:cs="Arial"/>
          <w:szCs w:val="24"/>
        </w:rPr>
        <w:t xml:space="preserve">and </w:t>
      </w:r>
      <w:r w:rsidR="00F6156B">
        <w:rPr>
          <w:rFonts w:asciiTheme="minorHAnsi" w:hAnsiTheme="minorHAnsi" w:cs="Arial"/>
          <w:szCs w:val="24"/>
        </w:rPr>
        <w:t>who have not previously</w:t>
      </w:r>
      <w:r>
        <w:rPr>
          <w:rFonts w:asciiTheme="minorHAnsi" w:hAnsiTheme="minorHAnsi" w:cs="Arial"/>
          <w:szCs w:val="24"/>
        </w:rPr>
        <w:t xml:space="preserve"> attended, inviting them to participate in the Program’ </w:t>
      </w:r>
      <w:r w:rsidRPr="0096413F">
        <w:rPr>
          <w:rFonts w:asciiTheme="minorHAnsi" w:hAnsiTheme="minorHAnsi" w:cs="Arial"/>
          <w:i/>
          <w:szCs w:val="24"/>
        </w:rPr>
        <w:t>(BreastScreen Australia N</w:t>
      </w:r>
      <w:r w:rsidR="00F6156B">
        <w:rPr>
          <w:rFonts w:asciiTheme="minorHAnsi" w:hAnsiTheme="minorHAnsi" w:cs="Arial"/>
          <w:i/>
          <w:szCs w:val="24"/>
        </w:rPr>
        <w:t>ational Accreditation Standards February</w:t>
      </w:r>
      <w:r w:rsidRPr="0096413F">
        <w:rPr>
          <w:rFonts w:asciiTheme="minorHAnsi" w:hAnsiTheme="minorHAnsi" w:cs="Arial"/>
          <w:i/>
          <w:szCs w:val="24"/>
        </w:rPr>
        <w:t xml:space="preserve"> 20</w:t>
      </w:r>
      <w:r w:rsidR="00F6156B">
        <w:rPr>
          <w:rFonts w:asciiTheme="minorHAnsi" w:hAnsiTheme="minorHAnsi" w:cs="Arial"/>
          <w:i/>
          <w:szCs w:val="24"/>
        </w:rPr>
        <w:t>21</w:t>
      </w:r>
      <w:r>
        <w:rPr>
          <w:rFonts w:asciiTheme="minorHAnsi" w:hAnsiTheme="minorHAnsi" w:cs="Arial"/>
          <w:i/>
          <w:szCs w:val="24"/>
        </w:rPr>
        <w:t>, page 3</w:t>
      </w:r>
      <w:r w:rsidR="00F6156B">
        <w:rPr>
          <w:rFonts w:asciiTheme="minorHAnsi" w:hAnsiTheme="minorHAnsi" w:cs="Arial"/>
          <w:i/>
          <w:szCs w:val="24"/>
        </w:rPr>
        <w:t>6</w:t>
      </w:r>
      <w:r w:rsidRPr="0096413F">
        <w:rPr>
          <w:rFonts w:asciiTheme="minorHAnsi" w:hAnsiTheme="minorHAnsi" w:cs="Arial"/>
          <w:i/>
          <w:szCs w:val="24"/>
        </w:rPr>
        <w:t>)</w:t>
      </w:r>
      <w:r>
        <w:rPr>
          <w:rFonts w:asciiTheme="minorHAnsi" w:hAnsiTheme="minorHAnsi" w:cs="Arial"/>
          <w:i/>
          <w:szCs w:val="24"/>
        </w:rPr>
        <w:t>.</w:t>
      </w:r>
    </w:p>
    <w:p w14:paraId="6337A3B4" w14:textId="77777777" w:rsidR="0096413F" w:rsidRDefault="0096413F" w:rsidP="00362267">
      <w:pPr>
        <w:rPr>
          <w:rFonts w:asciiTheme="minorHAnsi" w:hAnsiTheme="minorHAnsi" w:cs="Arial"/>
          <w:i/>
          <w:szCs w:val="24"/>
        </w:rPr>
      </w:pPr>
    </w:p>
    <w:p w14:paraId="68900AAD" w14:textId="0A2D4DE4" w:rsidR="0096413F" w:rsidRPr="001B55C3" w:rsidRDefault="00DB6A43" w:rsidP="00362267">
      <w:pPr>
        <w:rPr>
          <w:rFonts w:asciiTheme="minorHAnsi" w:hAnsiTheme="minorHAnsi" w:cs="Arial"/>
          <w:szCs w:val="24"/>
        </w:rPr>
      </w:pPr>
      <w:r>
        <w:rPr>
          <w:rFonts w:asciiTheme="minorHAnsi" w:hAnsiTheme="minorHAnsi" w:cs="Arial"/>
          <w:szCs w:val="24"/>
        </w:rPr>
        <w:t xml:space="preserve">To invite all women not accessing </w:t>
      </w:r>
      <w:r w:rsidR="0096413F" w:rsidRPr="001B55C3">
        <w:rPr>
          <w:rFonts w:asciiTheme="minorHAnsi" w:hAnsiTheme="minorHAnsi" w:cs="Arial"/>
          <w:szCs w:val="24"/>
        </w:rPr>
        <w:t>BreastScreen ACT</w:t>
      </w:r>
      <w:r w:rsidR="00F6156B">
        <w:rPr>
          <w:rFonts w:asciiTheme="minorHAnsi" w:hAnsiTheme="minorHAnsi" w:cs="Arial"/>
          <w:szCs w:val="24"/>
        </w:rPr>
        <w:t xml:space="preserve">, the </w:t>
      </w:r>
      <w:r w:rsidR="00D25262">
        <w:rPr>
          <w:rFonts w:asciiTheme="minorHAnsi" w:hAnsiTheme="minorHAnsi" w:cs="Arial"/>
          <w:szCs w:val="24"/>
        </w:rPr>
        <w:t>s</w:t>
      </w:r>
      <w:r w:rsidR="00F6156B">
        <w:rPr>
          <w:rFonts w:asciiTheme="minorHAnsi" w:hAnsiTheme="minorHAnsi" w:cs="Arial"/>
          <w:szCs w:val="24"/>
        </w:rPr>
        <w:t>ervice</w:t>
      </w:r>
      <w:r w:rsidR="001B55C3" w:rsidRPr="001B55C3">
        <w:rPr>
          <w:rFonts w:asciiTheme="minorHAnsi" w:hAnsiTheme="minorHAnsi" w:cs="Arial"/>
          <w:szCs w:val="24"/>
        </w:rPr>
        <w:t xml:space="preserve"> </w:t>
      </w:r>
      <w:r>
        <w:rPr>
          <w:rFonts w:asciiTheme="minorHAnsi" w:hAnsiTheme="minorHAnsi" w:cs="Arial"/>
          <w:szCs w:val="24"/>
        </w:rPr>
        <w:t>via the Chief Health Officer seeks</w:t>
      </w:r>
      <w:r w:rsidR="001B55C3" w:rsidRPr="001B55C3">
        <w:rPr>
          <w:rFonts w:asciiTheme="minorHAnsi" w:hAnsiTheme="minorHAnsi" w:cs="Arial"/>
          <w:szCs w:val="24"/>
        </w:rPr>
        <w:t xml:space="preserve"> access to the ACT Electoral roll to obtain contact details of all women in the ACT. The Electoral roll dataset is then matched with the BreastScreen Information System dataset, the death register and </w:t>
      </w:r>
      <w:r>
        <w:rPr>
          <w:rFonts w:asciiTheme="minorHAnsi" w:hAnsiTheme="minorHAnsi" w:cs="Arial"/>
          <w:szCs w:val="24"/>
        </w:rPr>
        <w:t xml:space="preserve">the </w:t>
      </w:r>
      <w:r w:rsidR="001B55C3" w:rsidRPr="001B55C3">
        <w:rPr>
          <w:rFonts w:asciiTheme="minorHAnsi" w:hAnsiTheme="minorHAnsi" w:cs="Arial"/>
          <w:szCs w:val="24"/>
        </w:rPr>
        <w:t xml:space="preserve">Cancer register to produce a dataset of all </w:t>
      </w:r>
      <w:r w:rsidR="00A16606">
        <w:rPr>
          <w:rFonts w:asciiTheme="minorHAnsi" w:hAnsiTheme="minorHAnsi" w:cs="Arial"/>
          <w:szCs w:val="24"/>
        </w:rPr>
        <w:t xml:space="preserve">eligible </w:t>
      </w:r>
      <w:r w:rsidR="001B55C3" w:rsidRPr="001B55C3">
        <w:rPr>
          <w:rFonts w:asciiTheme="minorHAnsi" w:hAnsiTheme="minorHAnsi" w:cs="Arial"/>
          <w:szCs w:val="24"/>
        </w:rPr>
        <w:t xml:space="preserve">unmatched women. The matching process is undertaken by the Centre of Health Record Linkage </w:t>
      </w:r>
      <w:r>
        <w:rPr>
          <w:rFonts w:asciiTheme="minorHAnsi" w:hAnsiTheme="minorHAnsi" w:cs="Arial"/>
          <w:szCs w:val="24"/>
        </w:rPr>
        <w:t>(</w:t>
      </w:r>
      <w:proofErr w:type="spellStart"/>
      <w:r w:rsidR="001B55C3" w:rsidRPr="001B55C3">
        <w:rPr>
          <w:rFonts w:asciiTheme="minorHAnsi" w:hAnsiTheme="minorHAnsi" w:cs="Arial"/>
          <w:szCs w:val="24"/>
        </w:rPr>
        <w:t>CHeReL</w:t>
      </w:r>
      <w:proofErr w:type="spellEnd"/>
      <w:r w:rsidR="001B55C3" w:rsidRPr="001B55C3">
        <w:rPr>
          <w:rFonts w:asciiTheme="minorHAnsi" w:hAnsiTheme="minorHAnsi" w:cs="Arial"/>
          <w:szCs w:val="24"/>
        </w:rPr>
        <w:t xml:space="preserve">). The women identified </w:t>
      </w:r>
      <w:r>
        <w:rPr>
          <w:rFonts w:asciiTheme="minorHAnsi" w:hAnsiTheme="minorHAnsi" w:cs="Arial"/>
          <w:szCs w:val="24"/>
        </w:rPr>
        <w:t>as</w:t>
      </w:r>
      <w:r w:rsidR="001B55C3" w:rsidRPr="001B55C3">
        <w:rPr>
          <w:rFonts w:asciiTheme="minorHAnsi" w:hAnsiTheme="minorHAnsi" w:cs="Arial"/>
          <w:szCs w:val="24"/>
        </w:rPr>
        <w:t xml:space="preserve"> </w:t>
      </w:r>
      <w:r>
        <w:rPr>
          <w:rFonts w:asciiTheme="minorHAnsi" w:hAnsiTheme="minorHAnsi" w:cs="Arial"/>
          <w:szCs w:val="24"/>
        </w:rPr>
        <w:t>‘</w:t>
      </w:r>
      <w:r w:rsidR="001B55C3" w:rsidRPr="001B55C3">
        <w:rPr>
          <w:rFonts w:asciiTheme="minorHAnsi" w:hAnsiTheme="minorHAnsi" w:cs="Arial"/>
          <w:szCs w:val="24"/>
        </w:rPr>
        <w:t>unmatched</w:t>
      </w:r>
      <w:r>
        <w:rPr>
          <w:rFonts w:asciiTheme="minorHAnsi" w:hAnsiTheme="minorHAnsi" w:cs="Arial"/>
          <w:szCs w:val="24"/>
        </w:rPr>
        <w:t>’</w:t>
      </w:r>
      <w:r w:rsidR="001B55C3" w:rsidRPr="001B55C3">
        <w:rPr>
          <w:rFonts w:asciiTheme="minorHAnsi" w:hAnsiTheme="minorHAnsi" w:cs="Arial"/>
          <w:szCs w:val="24"/>
        </w:rPr>
        <w:t xml:space="preserve"> are then sent invitations to </w:t>
      </w:r>
      <w:r w:rsidR="00F6156B">
        <w:rPr>
          <w:rFonts w:asciiTheme="minorHAnsi" w:hAnsiTheme="minorHAnsi" w:cs="Arial"/>
          <w:szCs w:val="24"/>
        </w:rPr>
        <w:t xml:space="preserve">encourage attendance at </w:t>
      </w:r>
      <w:r w:rsidR="009D6908">
        <w:rPr>
          <w:rFonts w:asciiTheme="minorHAnsi" w:hAnsiTheme="minorHAnsi" w:cs="Arial"/>
          <w:szCs w:val="24"/>
        </w:rPr>
        <w:t>BreastScreen ACT</w:t>
      </w:r>
      <w:r w:rsidR="001B55C3" w:rsidRPr="001B55C3">
        <w:rPr>
          <w:rFonts w:asciiTheme="minorHAnsi" w:hAnsiTheme="minorHAnsi" w:cs="Arial"/>
          <w:szCs w:val="24"/>
        </w:rPr>
        <w:t>.</w:t>
      </w:r>
    </w:p>
    <w:p w14:paraId="205FED16" w14:textId="77777777" w:rsidR="0096413F" w:rsidRDefault="0096413F" w:rsidP="00362267">
      <w:pPr>
        <w:rPr>
          <w:rFonts w:asciiTheme="minorHAnsi" w:hAnsiTheme="minorHAnsi" w:cs="Arial"/>
          <w:i/>
          <w:szCs w:val="24"/>
        </w:rPr>
      </w:pPr>
    </w:p>
    <w:p w14:paraId="75F3FD0B" w14:textId="6BD61000" w:rsidR="001B55C3" w:rsidRPr="001B55C3" w:rsidRDefault="001B55C3" w:rsidP="00362267">
      <w:pPr>
        <w:rPr>
          <w:rFonts w:asciiTheme="minorHAnsi" w:hAnsiTheme="minorHAnsi" w:cs="Arial"/>
          <w:szCs w:val="24"/>
        </w:rPr>
      </w:pPr>
      <w:r w:rsidRPr="001B55C3">
        <w:rPr>
          <w:rFonts w:asciiTheme="minorHAnsi" w:hAnsiTheme="minorHAnsi" w:cs="Arial"/>
          <w:szCs w:val="24"/>
        </w:rPr>
        <w:t>To gain access to, use, store and dispose of ACT Electoral roll information</w:t>
      </w:r>
      <w:r w:rsidR="00DB6A43">
        <w:rPr>
          <w:rFonts w:asciiTheme="minorHAnsi" w:hAnsiTheme="minorHAnsi" w:cs="Arial"/>
          <w:szCs w:val="24"/>
        </w:rPr>
        <w:t>,</w:t>
      </w:r>
      <w:r w:rsidRPr="001B55C3">
        <w:rPr>
          <w:rFonts w:asciiTheme="minorHAnsi" w:hAnsiTheme="minorHAnsi" w:cs="Arial"/>
          <w:szCs w:val="24"/>
        </w:rPr>
        <w:t xml:space="preserve"> BreastScreen ACT </w:t>
      </w:r>
      <w:r w:rsidR="00DB6A43">
        <w:rPr>
          <w:rFonts w:asciiTheme="minorHAnsi" w:hAnsiTheme="minorHAnsi" w:cs="Arial"/>
          <w:szCs w:val="24"/>
        </w:rPr>
        <w:t>follows th</w:t>
      </w:r>
      <w:r>
        <w:rPr>
          <w:rFonts w:asciiTheme="minorHAnsi" w:hAnsiTheme="minorHAnsi" w:cs="Arial"/>
          <w:szCs w:val="24"/>
        </w:rPr>
        <w:t>e ACT Health</w:t>
      </w:r>
      <w:r w:rsidR="00DB6A43">
        <w:rPr>
          <w:rFonts w:asciiTheme="minorHAnsi" w:hAnsiTheme="minorHAnsi" w:cs="Arial"/>
          <w:szCs w:val="24"/>
        </w:rPr>
        <w:t xml:space="preserve"> -</w:t>
      </w:r>
      <w:r>
        <w:rPr>
          <w:rFonts w:asciiTheme="minorHAnsi" w:hAnsiTheme="minorHAnsi" w:cs="Arial"/>
          <w:szCs w:val="24"/>
        </w:rPr>
        <w:t xml:space="preserve"> Access to ACT Electoral Roll Procedure. </w:t>
      </w:r>
    </w:p>
    <w:p w14:paraId="0F2193CC" w14:textId="77777777" w:rsidR="00A86A9D" w:rsidRDefault="00362267" w:rsidP="00362267">
      <w:pPr>
        <w:rPr>
          <w:rFonts w:cs="Arial"/>
          <w:i/>
          <w:szCs w:val="24"/>
        </w:rPr>
      </w:pPr>
      <w:r w:rsidRPr="00686536">
        <w:rPr>
          <w:rFonts w:cs="Arial"/>
          <w:i/>
          <w:szCs w:val="24"/>
        </w:rPr>
        <w:t xml:space="preserve">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E" w14:textId="77777777" w:rsidTr="00537C9E">
        <w:trPr>
          <w:cantSplit/>
          <w:trHeight w:val="285"/>
        </w:trPr>
        <w:tc>
          <w:tcPr>
            <w:tcW w:w="9158" w:type="dxa"/>
            <w:shd w:val="clear" w:color="auto" w:fill="000000"/>
          </w:tcPr>
          <w:p w14:paraId="0F2193CD" w14:textId="77777777" w:rsidR="00A86A9D" w:rsidRPr="001502DF" w:rsidRDefault="00A86A9D" w:rsidP="007A238D">
            <w:pPr>
              <w:pStyle w:val="Heading1"/>
              <w:rPr>
                <w:b w:val="0"/>
                <w:szCs w:val="24"/>
              </w:rPr>
            </w:pPr>
            <w:r w:rsidRPr="001502DF">
              <w:rPr>
                <w:szCs w:val="24"/>
              </w:rPr>
              <w:t>Scope</w:t>
            </w:r>
          </w:p>
        </w:tc>
      </w:tr>
    </w:tbl>
    <w:p w14:paraId="0F2193CF" w14:textId="77777777" w:rsidR="00A86A9D" w:rsidRDefault="00A86A9D" w:rsidP="00A86A9D">
      <w:pPr>
        <w:jc w:val="both"/>
        <w:rPr>
          <w:rFonts w:cs="Arial"/>
          <w:b/>
          <w:szCs w:val="24"/>
        </w:rPr>
      </w:pPr>
    </w:p>
    <w:p w14:paraId="2D48E6CA" w14:textId="0711CB18" w:rsidR="00DB6A43" w:rsidRPr="00F167FF" w:rsidRDefault="00DB6A43" w:rsidP="00DB6A43">
      <w:pPr>
        <w:autoSpaceDE w:val="0"/>
        <w:autoSpaceDN w:val="0"/>
        <w:adjustRightInd w:val="0"/>
        <w:rPr>
          <w:rFonts w:asciiTheme="minorHAnsi" w:hAnsiTheme="minorHAnsi" w:cs="Arial"/>
          <w:szCs w:val="24"/>
        </w:rPr>
      </w:pPr>
      <w:r w:rsidRPr="00F167FF">
        <w:rPr>
          <w:rFonts w:asciiTheme="minorHAnsi" w:hAnsiTheme="minorHAnsi" w:cs="Arial"/>
          <w:szCs w:val="24"/>
        </w:rPr>
        <w:t>The ACT Health - Access to ACT Electoral Roll Inform</w:t>
      </w:r>
      <w:r w:rsidR="00EB29FF" w:rsidRPr="00F167FF">
        <w:rPr>
          <w:rFonts w:asciiTheme="minorHAnsi" w:hAnsiTheme="minorHAnsi" w:cs="Arial"/>
          <w:szCs w:val="24"/>
        </w:rPr>
        <w:t>ation</w:t>
      </w:r>
      <w:r w:rsidRPr="00F167FF">
        <w:rPr>
          <w:rFonts w:asciiTheme="minorHAnsi" w:hAnsiTheme="minorHAnsi" w:cs="Arial"/>
          <w:szCs w:val="24"/>
        </w:rPr>
        <w:t xml:space="preserve"> </w:t>
      </w:r>
      <w:r w:rsidR="000E643C" w:rsidRPr="00F167FF">
        <w:rPr>
          <w:rFonts w:asciiTheme="minorHAnsi" w:hAnsiTheme="minorHAnsi" w:cs="Arial"/>
          <w:szCs w:val="24"/>
        </w:rPr>
        <w:t>Procedure</w:t>
      </w:r>
      <w:r w:rsidR="000E643C">
        <w:rPr>
          <w:rFonts w:asciiTheme="minorHAnsi" w:hAnsiTheme="minorHAnsi" w:cs="Arial"/>
          <w:szCs w:val="24"/>
        </w:rPr>
        <w:t xml:space="preserve"> outlines</w:t>
      </w:r>
      <w:r>
        <w:rPr>
          <w:rFonts w:asciiTheme="minorHAnsi" w:hAnsiTheme="minorHAnsi" w:cs="Arial"/>
          <w:szCs w:val="24"/>
        </w:rPr>
        <w:t xml:space="preserve"> the </w:t>
      </w:r>
      <w:r w:rsidRPr="00F167FF">
        <w:rPr>
          <w:rFonts w:asciiTheme="minorHAnsi" w:hAnsiTheme="minorHAnsi" w:cs="Arial"/>
          <w:szCs w:val="24"/>
        </w:rPr>
        <w:t xml:space="preserve">process for gaining access to, using, storing and disposing of ACT Electoral Roll information held by the Chief Health Officer. Section 4 of Electoral Amendment Regulation 2013 (No 1) gives prescribed authority to the Chief Health Officer to use information from the ACT Electoral Roll for the following prescribed purposes only, to: </w:t>
      </w:r>
    </w:p>
    <w:p w14:paraId="60CA9505" w14:textId="0127C2F1" w:rsidR="00DB6A43" w:rsidRPr="00F167FF" w:rsidRDefault="00DB6A43" w:rsidP="00DB6A43">
      <w:pPr>
        <w:pStyle w:val="ListParagraph"/>
        <w:numPr>
          <w:ilvl w:val="0"/>
          <w:numId w:val="7"/>
        </w:numPr>
        <w:autoSpaceDE w:val="0"/>
        <w:autoSpaceDN w:val="0"/>
        <w:adjustRightInd w:val="0"/>
        <w:spacing w:after="23"/>
        <w:rPr>
          <w:rFonts w:asciiTheme="minorHAnsi" w:hAnsiTheme="minorHAnsi" w:cs="Arial"/>
          <w:szCs w:val="24"/>
        </w:rPr>
      </w:pPr>
      <w:r w:rsidRPr="00F167FF">
        <w:rPr>
          <w:rFonts w:asciiTheme="minorHAnsi" w:hAnsiTheme="minorHAnsi" w:cs="Arial"/>
          <w:szCs w:val="24"/>
        </w:rPr>
        <w:t xml:space="preserve">Maintain the cancer registry under the Public Health Regulation 2000, </w:t>
      </w:r>
      <w:r w:rsidR="00D25262">
        <w:rPr>
          <w:rFonts w:asciiTheme="minorHAnsi" w:hAnsiTheme="minorHAnsi" w:cs="Arial"/>
          <w:szCs w:val="24"/>
        </w:rPr>
        <w:t>S</w:t>
      </w:r>
      <w:r w:rsidRPr="00F167FF">
        <w:rPr>
          <w:rFonts w:asciiTheme="minorHAnsi" w:hAnsiTheme="minorHAnsi" w:cs="Arial"/>
          <w:szCs w:val="24"/>
        </w:rPr>
        <w:t>ection 46</w:t>
      </w:r>
      <w:r w:rsidR="00D25262">
        <w:rPr>
          <w:rFonts w:asciiTheme="minorHAnsi" w:hAnsiTheme="minorHAnsi" w:cs="Arial"/>
          <w:szCs w:val="24"/>
        </w:rPr>
        <w:t>.</w:t>
      </w:r>
      <w:r w:rsidRPr="00F167FF">
        <w:rPr>
          <w:rFonts w:asciiTheme="minorHAnsi" w:hAnsiTheme="minorHAnsi" w:cs="Arial"/>
          <w:szCs w:val="24"/>
        </w:rPr>
        <w:t xml:space="preserve"> </w:t>
      </w:r>
    </w:p>
    <w:p w14:paraId="56C3BF26" w14:textId="6D6E4F12" w:rsidR="00DB6A43" w:rsidRPr="00F167FF" w:rsidRDefault="00DB6A43" w:rsidP="00DB6A43">
      <w:pPr>
        <w:pStyle w:val="ListParagraph"/>
        <w:numPr>
          <w:ilvl w:val="0"/>
          <w:numId w:val="7"/>
        </w:numPr>
        <w:autoSpaceDE w:val="0"/>
        <w:autoSpaceDN w:val="0"/>
        <w:adjustRightInd w:val="0"/>
        <w:spacing w:after="23"/>
        <w:rPr>
          <w:rFonts w:asciiTheme="minorHAnsi" w:hAnsiTheme="minorHAnsi" w:cs="Arial"/>
          <w:szCs w:val="24"/>
        </w:rPr>
      </w:pPr>
      <w:r w:rsidRPr="00F167FF">
        <w:rPr>
          <w:rFonts w:asciiTheme="minorHAnsi" w:hAnsiTheme="minorHAnsi" w:cs="Arial"/>
          <w:szCs w:val="24"/>
        </w:rPr>
        <w:t>Contact women to offer breast cancer screening and prevention services</w:t>
      </w:r>
      <w:r w:rsidR="00D25262">
        <w:rPr>
          <w:rFonts w:asciiTheme="minorHAnsi" w:hAnsiTheme="minorHAnsi" w:cs="Arial"/>
          <w:szCs w:val="24"/>
        </w:rPr>
        <w:t>.</w:t>
      </w:r>
    </w:p>
    <w:p w14:paraId="2E8908F2" w14:textId="3BDC563C" w:rsidR="00DB6A43" w:rsidRPr="00F167FF" w:rsidRDefault="00DB6A43" w:rsidP="00DB6A43">
      <w:pPr>
        <w:pStyle w:val="ListParagraph"/>
        <w:numPr>
          <w:ilvl w:val="0"/>
          <w:numId w:val="7"/>
        </w:numPr>
        <w:autoSpaceDE w:val="0"/>
        <w:autoSpaceDN w:val="0"/>
        <w:adjustRightInd w:val="0"/>
        <w:rPr>
          <w:rFonts w:asciiTheme="minorHAnsi" w:hAnsiTheme="minorHAnsi" w:cs="Arial"/>
          <w:szCs w:val="24"/>
        </w:rPr>
      </w:pPr>
      <w:r w:rsidRPr="00F167FF">
        <w:rPr>
          <w:rFonts w:asciiTheme="minorHAnsi" w:hAnsiTheme="minorHAnsi" w:cs="Arial"/>
          <w:szCs w:val="24"/>
        </w:rPr>
        <w:t xml:space="preserve">Contact people aged 45 to 49 years for health assessment. </w:t>
      </w:r>
    </w:p>
    <w:p w14:paraId="75F68529" w14:textId="5339F18C" w:rsidR="00DB6A43" w:rsidRPr="00F167FF" w:rsidRDefault="00DB6A43" w:rsidP="00362267">
      <w:pPr>
        <w:rPr>
          <w:rFonts w:asciiTheme="minorHAnsi" w:hAnsiTheme="minorHAnsi" w:cs="Arial"/>
          <w:szCs w:val="24"/>
        </w:rPr>
      </w:pPr>
    </w:p>
    <w:p w14:paraId="0F2193D5" w14:textId="2946FCC7" w:rsidR="00362267" w:rsidRPr="00DB6A43" w:rsidRDefault="00491A10" w:rsidP="00362267">
      <w:pPr>
        <w:rPr>
          <w:rFonts w:asciiTheme="minorHAnsi" w:hAnsiTheme="minorHAnsi" w:cs="Arial"/>
          <w:szCs w:val="24"/>
        </w:rPr>
      </w:pPr>
      <w:r w:rsidRPr="00DB6A43">
        <w:rPr>
          <w:rFonts w:asciiTheme="minorHAnsi" w:hAnsiTheme="minorHAnsi" w:cs="Arial"/>
          <w:szCs w:val="24"/>
        </w:rPr>
        <w:t>Th</w:t>
      </w:r>
      <w:r w:rsidR="00DB6A43" w:rsidRPr="00DB6A43">
        <w:rPr>
          <w:rFonts w:asciiTheme="minorHAnsi" w:hAnsiTheme="minorHAnsi" w:cs="Arial"/>
          <w:szCs w:val="24"/>
        </w:rPr>
        <w:t>is process is only applicable to BreastScreen ACT</w:t>
      </w:r>
      <w:r w:rsidRPr="00DB6A43">
        <w:rPr>
          <w:rFonts w:asciiTheme="minorHAnsi" w:hAnsiTheme="minorHAnsi" w:cs="Arial"/>
          <w:szCs w:val="24"/>
        </w:rPr>
        <w:t>.</w:t>
      </w:r>
    </w:p>
    <w:p w14:paraId="235C240E" w14:textId="77777777" w:rsidR="00DB6A43" w:rsidRDefault="00DB6A43" w:rsidP="00362267">
      <w:pPr>
        <w:rPr>
          <w:rFonts w:asciiTheme="minorHAnsi" w:hAnsiTheme="minorHAnsi" w:cs="Arial"/>
          <w:i/>
          <w:szCs w:val="24"/>
        </w:rPr>
      </w:pPr>
    </w:p>
    <w:p w14:paraId="0F2193D6" w14:textId="77777777" w:rsidR="00491A10" w:rsidRDefault="00491A10" w:rsidP="00362267">
      <w:pPr>
        <w:rPr>
          <w:rFonts w:asciiTheme="minorHAnsi" w:hAnsiTheme="minorHAnsi"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8" w14:textId="77777777" w:rsidTr="00537C9E">
        <w:trPr>
          <w:cantSplit/>
          <w:trHeight w:val="285"/>
        </w:trPr>
        <w:tc>
          <w:tcPr>
            <w:tcW w:w="9158" w:type="dxa"/>
            <w:shd w:val="clear" w:color="auto" w:fill="000000"/>
          </w:tcPr>
          <w:p w14:paraId="0F2193D7" w14:textId="77777777" w:rsidR="00362267" w:rsidRPr="007A238D" w:rsidRDefault="00362267" w:rsidP="00717EBF">
            <w:pPr>
              <w:pStyle w:val="Heading1"/>
              <w:rPr>
                <w:color w:val="FFFFFF" w:themeColor="background1"/>
              </w:rPr>
            </w:pPr>
            <w:r>
              <w:rPr>
                <w:color w:val="FFFFFF" w:themeColor="background1"/>
              </w:rPr>
              <w:lastRenderedPageBreak/>
              <w:t>Which area in ACT Health can I contact for more information?</w:t>
            </w:r>
          </w:p>
        </w:tc>
      </w:tr>
    </w:tbl>
    <w:p w14:paraId="0F2193D9" w14:textId="77777777" w:rsidR="00362267" w:rsidRDefault="00362267" w:rsidP="00362267">
      <w:pPr>
        <w:rPr>
          <w:rFonts w:cs="Arial"/>
          <w:i/>
          <w:szCs w:val="24"/>
        </w:rPr>
      </w:pPr>
    </w:p>
    <w:p w14:paraId="6E125990" w14:textId="0EE50202" w:rsidR="00DB6A43" w:rsidRPr="00CE0BF7" w:rsidRDefault="00DB6A43" w:rsidP="00DB6A43">
      <w:pPr>
        <w:rPr>
          <w:rFonts w:cs="Arial"/>
          <w:szCs w:val="24"/>
        </w:rPr>
      </w:pPr>
      <w:r w:rsidRPr="00CE0BF7">
        <w:rPr>
          <w:rFonts w:cs="Arial"/>
          <w:szCs w:val="24"/>
        </w:rPr>
        <w:t>Director, BreastScreen, ACT</w:t>
      </w:r>
    </w:p>
    <w:p w14:paraId="5102D9A1" w14:textId="028AC1C6" w:rsidR="00DB6A43" w:rsidRDefault="00DB6A43" w:rsidP="00DB6A43">
      <w:r>
        <w:t>Promotions and Quality Manager, BreastScreen, ACT</w:t>
      </w:r>
    </w:p>
    <w:p w14:paraId="7563DA1D" w14:textId="1DAAA2E5" w:rsidR="00DB6A43" w:rsidRDefault="00DB6A43" w:rsidP="00DB6A43">
      <w:r>
        <w:t>Phone</w:t>
      </w:r>
      <w:r w:rsidR="00D25262">
        <w:t>:</w:t>
      </w:r>
      <w:r>
        <w:t xml:space="preserve"> 13</w:t>
      </w:r>
      <w:r w:rsidR="009D6908">
        <w:t xml:space="preserve"> </w:t>
      </w:r>
      <w:r>
        <w:t>20</w:t>
      </w:r>
      <w:r w:rsidR="009D6908">
        <w:t xml:space="preserve"> </w:t>
      </w:r>
      <w:r>
        <w:t>50</w:t>
      </w:r>
    </w:p>
    <w:p w14:paraId="0F2193DB" w14:textId="77777777" w:rsidR="00A02258" w:rsidRDefault="00A02258"/>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D" w14:textId="77777777" w:rsidTr="00537C9E">
        <w:trPr>
          <w:cantSplit/>
          <w:trHeight w:val="285"/>
        </w:trPr>
        <w:tc>
          <w:tcPr>
            <w:tcW w:w="9158" w:type="dxa"/>
            <w:shd w:val="clear" w:color="auto" w:fill="000000"/>
          </w:tcPr>
          <w:p w14:paraId="0F2193DC" w14:textId="77777777" w:rsidR="00362267" w:rsidRPr="007A238D" w:rsidRDefault="00362267" w:rsidP="00717EBF">
            <w:pPr>
              <w:pStyle w:val="Heading1"/>
              <w:rPr>
                <w:color w:val="FFFFFF" w:themeColor="background1"/>
              </w:rPr>
            </w:pPr>
            <w:r>
              <w:rPr>
                <w:color w:val="FFFFFF" w:themeColor="background1"/>
              </w:rPr>
              <w:t>How can I access the document?</w:t>
            </w:r>
          </w:p>
        </w:tc>
      </w:tr>
    </w:tbl>
    <w:p w14:paraId="0F2193DE" w14:textId="77777777" w:rsidR="00362267" w:rsidRDefault="00362267" w:rsidP="00362267">
      <w:pPr>
        <w:rPr>
          <w:rFonts w:cs="Calibri,Bold"/>
          <w:bCs/>
          <w:i/>
          <w:szCs w:val="24"/>
          <w:lang w:eastAsia="en-AU"/>
        </w:rPr>
      </w:pPr>
    </w:p>
    <w:p w14:paraId="6A80BD68" w14:textId="65305AF9" w:rsidR="00BE1097" w:rsidRDefault="00BE1097" w:rsidP="00362267">
      <w:pPr>
        <w:pStyle w:val="ListParagraph"/>
        <w:ind w:left="0"/>
        <w:rPr>
          <w:rFonts w:asciiTheme="minorHAnsi" w:hAnsiTheme="minorHAnsi"/>
          <w:szCs w:val="22"/>
        </w:rPr>
      </w:pPr>
      <w:r>
        <w:rPr>
          <w:rFonts w:asciiTheme="minorHAnsi" w:hAnsiTheme="minorHAnsi"/>
          <w:szCs w:val="22"/>
        </w:rPr>
        <w:t xml:space="preserve">Link to the </w:t>
      </w:r>
      <w:hyperlink r:id="rId11" w:history="1">
        <w:r w:rsidR="00DB6A43" w:rsidRPr="00BE1097">
          <w:rPr>
            <w:rStyle w:val="Hyperlink"/>
            <w:rFonts w:asciiTheme="minorHAnsi" w:hAnsiTheme="minorHAnsi"/>
            <w:szCs w:val="22"/>
          </w:rPr>
          <w:t>ACT Health Access to ACT Electoral Roll Information</w:t>
        </w:r>
        <w:r w:rsidRPr="00BE1097">
          <w:rPr>
            <w:rStyle w:val="Hyperlink"/>
            <w:rFonts w:asciiTheme="minorHAnsi" w:hAnsiTheme="minorHAnsi"/>
            <w:szCs w:val="22"/>
          </w:rPr>
          <w:t xml:space="preserve"> procedure</w:t>
        </w:r>
      </w:hyperlink>
      <w:r w:rsidR="00DB6A43" w:rsidRPr="00DB6A43">
        <w:rPr>
          <w:rFonts w:asciiTheme="minorHAnsi" w:hAnsiTheme="minorHAnsi"/>
          <w:szCs w:val="22"/>
        </w:rPr>
        <w:t xml:space="preserve"> </w:t>
      </w:r>
    </w:p>
    <w:p w14:paraId="0F2193DF" w14:textId="239CE769" w:rsidR="00362267" w:rsidRPr="00DB6A43" w:rsidRDefault="00BE1097" w:rsidP="00362267">
      <w:pPr>
        <w:pStyle w:val="ListParagraph"/>
        <w:ind w:left="0"/>
        <w:rPr>
          <w:rFonts w:asciiTheme="minorHAnsi" w:hAnsiTheme="minorHAnsi"/>
          <w:szCs w:val="22"/>
        </w:rPr>
      </w:pPr>
      <w:r>
        <w:rPr>
          <w:rFonts w:asciiTheme="minorHAnsi" w:hAnsiTheme="minorHAnsi"/>
          <w:szCs w:val="22"/>
        </w:rPr>
        <w:t>Documents can be accessed via CHS Policy and Guidance Documents Register page- Quick links- ACT Health Directorate Internal Policy Register.</w:t>
      </w:r>
    </w:p>
    <w:p w14:paraId="0F2193E0" w14:textId="77777777" w:rsidR="00362267" w:rsidRDefault="00362267" w:rsidP="00362267">
      <w:pPr>
        <w:rPr>
          <w:rFonts w:cs="Calibri,Bold"/>
          <w:bCs/>
          <w:i/>
          <w:szCs w:val="24"/>
          <w:lang w:eastAsia="en-AU"/>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0F2193E2" w14:textId="77777777" w:rsidTr="00537C9E">
        <w:trPr>
          <w:cantSplit/>
          <w:trHeight w:val="285"/>
        </w:trPr>
        <w:tc>
          <w:tcPr>
            <w:tcW w:w="9158" w:type="dxa"/>
            <w:shd w:val="clear" w:color="auto" w:fill="000000"/>
          </w:tcPr>
          <w:p w14:paraId="0F2193E1" w14:textId="77777777" w:rsidR="00636DD9" w:rsidRPr="007A238D" w:rsidRDefault="00636DD9" w:rsidP="004C183B">
            <w:pPr>
              <w:pStyle w:val="Heading1"/>
              <w:rPr>
                <w:color w:val="FFFFFF" w:themeColor="background1"/>
              </w:rPr>
            </w:pPr>
            <w:r>
              <w:rPr>
                <w:color w:val="FFFFFF" w:themeColor="background1"/>
              </w:rPr>
              <w:t>Search Terms</w:t>
            </w:r>
          </w:p>
        </w:tc>
      </w:tr>
    </w:tbl>
    <w:p w14:paraId="0F2193E3" w14:textId="77777777" w:rsidR="00636DD9" w:rsidRDefault="00636DD9" w:rsidP="00636DD9">
      <w:pPr>
        <w:rPr>
          <w:rFonts w:cs="Calibri,Bold"/>
          <w:bCs/>
          <w:i/>
          <w:szCs w:val="24"/>
          <w:lang w:eastAsia="en-AU"/>
        </w:rPr>
      </w:pPr>
    </w:p>
    <w:p w14:paraId="099D394C" w14:textId="221DE9E9" w:rsidR="00DB6A43" w:rsidRPr="00A16606" w:rsidRDefault="00DB6A43" w:rsidP="00DB6A43">
      <w:pPr>
        <w:rPr>
          <w:rFonts w:asciiTheme="minorHAnsi" w:hAnsiTheme="minorHAnsi" w:cs="Arial"/>
          <w:szCs w:val="24"/>
        </w:rPr>
      </w:pPr>
      <w:r w:rsidRPr="00A16606">
        <w:rPr>
          <w:rFonts w:cs="Calibri,Bold"/>
          <w:bCs/>
          <w:szCs w:val="24"/>
          <w:lang w:eastAsia="en-AU"/>
        </w:rPr>
        <w:t xml:space="preserve">BreastScreen, Breast, Screening, </w:t>
      </w:r>
      <w:r w:rsidRPr="00A16606">
        <w:rPr>
          <w:rFonts w:asciiTheme="minorHAnsi" w:hAnsiTheme="minorHAnsi" w:cs="Arial"/>
          <w:szCs w:val="24"/>
        </w:rPr>
        <w:t xml:space="preserve">Screening invitations, invitations, Electoral roll, </w:t>
      </w:r>
      <w:proofErr w:type="spellStart"/>
      <w:r w:rsidRPr="00A16606">
        <w:rPr>
          <w:rFonts w:asciiTheme="minorHAnsi" w:hAnsiTheme="minorHAnsi" w:cs="Arial"/>
          <w:szCs w:val="24"/>
        </w:rPr>
        <w:t>BreastScreen</w:t>
      </w:r>
      <w:proofErr w:type="spellEnd"/>
      <w:r w:rsidRPr="00A16606">
        <w:rPr>
          <w:rFonts w:asciiTheme="minorHAnsi" w:hAnsiTheme="minorHAnsi" w:cs="Arial"/>
          <w:szCs w:val="24"/>
        </w:rPr>
        <w:t xml:space="preserve"> Australia, </w:t>
      </w:r>
      <w:proofErr w:type="spellStart"/>
      <w:r w:rsidR="00A16606" w:rsidRPr="00A16606">
        <w:rPr>
          <w:rFonts w:asciiTheme="minorHAnsi" w:hAnsiTheme="minorHAnsi" w:cs="Arial"/>
          <w:szCs w:val="24"/>
        </w:rPr>
        <w:t>CHeReL</w:t>
      </w:r>
      <w:proofErr w:type="spellEnd"/>
      <w:r w:rsidR="00A16606" w:rsidRPr="00A16606">
        <w:rPr>
          <w:rFonts w:asciiTheme="minorHAnsi" w:hAnsiTheme="minorHAnsi" w:cs="Arial"/>
          <w:szCs w:val="24"/>
        </w:rPr>
        <w:t>, Centre of Health Record Linkage</w:t>
      </w:r>
    </w:p>
    <w:p w14:paraId="0F2193E5" w14:textId="77777777" w:rsidR="007A238D" w:rsidRPr="00032890" w:rsidRDefault="007A238D" w:rsidP="00A86A9D">
      <w:pPr>
        <w:jc w:val="both"/>
        <w:rPr>
          <w:rFonts w:cs="Arial"/>
          <w:szCs w:val="24"/>
        </w:rPr>
      </w:pPr>
    </w:p>
    <w:p w14:paraId="0F2193E6" w14:textId="77777777" w:rsidR="00A86A9D" w:rsidRPr="006019FE" w:rsidRDefault="00A86A9D" w:rsidP="00A86A9D">
      <w:pPr>
        <w:rPr>
          <w:rFonts w:cs="Arial"/>
          <w:szCs w:val="24"/>
        </w:rPr>
      </w:pPr>
    </w:p>
    <w:p w14:paraId="0F2193E7" w14:textId="4708CCAA" w:rsidR="00373B7C" w:rsidRDefault="00720A69" w:rsidP="00373B7C">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2193E8" w14:textId="77777777" w:rsidR="00373B7C" w:rsidRDefault="00373B7C" w:rsidP="00373B7C">
      <w:pPr>
        <w:rPr>
          <w:rFonts w:cs="Arial"/>
          <w:i/>
          <w:iCs/>
          <w:sz w:val="20"/>
        </w:rPr>
      </w:pPr>
    </w:p>
    <w:p w14:paraId="0F2193E9" w14:textId="77777777" w:rsidR="00373B7C" w:rsidRPr="00D86A19" w:rsidRDefault="00373B7C" w:rsidP="00373B7C">
      <w:pPr>
        <w:rPr>
          <w:rFonts w:cs="Arial"/>
          <w:i/>
          <w:iCs/>
          <w:sz w:val="20"/>
          <w:szCs w:val="24"/>
        </w:rPr>
      </w:pPr>
      <w:r w:rsidRPr="00D86A19">
        <w:rPr>
          <w:rFonts w:cs="Arial"/>
          <w:i/>
          <w:iCs/>
          <w:sz w:val="20"/>
          <w:szCs w:val="24"/>
        </w:rPr>
        <w:t>Policy Team ONLY to complete the following:</w:t>
      </w:r>
    </w:p>
    <w:tbl>
      <w:tblPr>
        <w:tblStyle w:val="TableGrid"/>
        <w:tblW w:w="9067" w:type="dxa"/>
        <w:tblLook w:val="04A0" w:firstRow="1" w:lastRow="0" w:firstColumn="1" w:lastColumn="0" w:noHBand="0" w:noVBand="1"/>
      </w:tblPr>
      <w:tblGrid>
        <w:gridCol w:w="2122"/>
        <w:gridCol w:w="1984"/>
        <w:gridCol w:w="2552"/>
        <w:gridCol w:w="2409"/>
      </w:tblGrid>
      <w:tr w:rsidR="00373B7C" w:rsidRPr="00D86A19" w14:paraId="0F2193EE" w14:textId="77777777" w:rsidTr="004C0707">
        <w:tc>
          <w:tcPr>
            <w:tcW w:w="2122" w:type="dxa"/>
          </w:tcPr>
          <w:p w14:paraId="0F2193EA" w14:textId="77777777" w:rsidR="00373B7C" w:rsidRPr="00D86A19" w:rsidRDefault="00373B7C" w:rsidP="005B3A1A">
            <w:pPr>
              <w:rPr>
                <w:i/>
                <w:sz w:val="20"/>
                <w:szCs w:val="24"/>
              </w:rPr>
            </w:pPr>
            <w:r w:rsidRPr="00D86A19">
              <w:rPr>
                <w:i/>
                <w:sz w:val="20"/>
                <w:szCs w:val="24"/>
              </w:rPr>
              <w:t>Date Amended</w:t>
            </w:r>
          </w:p>
        </w:tc>
        <w:tc>
          <w:tcPr>
            <w:tcW w:w="1984" w:type="dxa"/>
          </w:tcPr>
          <w:p w14:paraId="0F2193EB" w14:textId="77777777" w:rsidR="00373B7C" w:rsidRPr="00D86A19" w:rsidRDefault="00373B7C" w:rsidP="005B3A1A">
            <w:pPr>
              <w:rPr>
                <w:i/>
                <w:sz w:val="20"/>
                <w:szCs w:val="24"/>
              </w:rPr>
            </w:pPr>
            <w:r w:rsidRPr="00D86A19">
              <w:rPr>
                <w:i/>
                <w:sz w:val="20"/>
                <w:szCs w:val="24"/>
              </w:rPr>
              <w:t>Section Amended</w:t>
            </w:r>
          </w:p>
        </w:tc>
        <w:tc>
          <w:tcPr>
            <w:tcW w:w="2552" w:type="dxa"/>
          </w:tcPr>
          <w:p w14:paraId="0F2193EC" w14:textId="77777777" w:rsidR="00373B7C" w:rsidRPr="00D86A19" w:rsidRDefault="00373B7C" w:rsidP="005B3A1A">
            <w:pPr>
              <w:rPr>
                <w:i/>
                <w:sz w:val="20"/>
                <w:szCs w:val="24"/>
              </w:rPr>
            </w:pPr>
            <w:r w:rsidRPr="00D86A19">
              <w:rPr>
                <w:i/>
                <w:sz w:val="20"/>
                <w:szCs w:val="24"/>
              </w:rPr>
              <w:t>Divisional Approval</w:t>
            </w:r>
          </w:p>
        </w:tc>
        <w:tc>
          <w:tcPr>
            <w:tcW w:w="2409" w:type="dxa"/>
          </w:tcPr>
          <w:p w14:paraId="0F2193ED" w14:textId="77777777" w:rsidR="00373B7C" w:rsidRPr="00D86A19" w:rsidRDefault="00373B7C" w:rsidP="005B3A1A">
            <w:pPr>
              <w:rPr>
                <w:i/>
                <w:sz w:val="20"/>
                <w:szCs w:val="24"/>
              </w:rPr>
            </w:pPr>
            <w:r w:rsidRPr="00D86A19">
              <w:rPr>
                <w:i/>
                <w:sz w:val="20"/>
                <w:szCs w:val="24"/>
              </w:rPr>
              <w:t xml:space="preserve">Final Approval </w:t>
            </w:r>
          </w:p>
        </w:tc>
      </w:tr>
      <w:tr w:rsidR="00373B7C" w:rsidRPr="00D86A19" w14:paraId="0F2193F3" w14:textId="77777777" w:rsidTr="004C0707">
        <w:tc>
          <w:tcPr>
            <w:tcW w:w="2122" w:type="dxa"/>
          </w:tcPr>
          <w:p w14:paraId="0F2193EF" w14:textId="771B6555" w:rsidR="00373B7C" w:rsidRPr="00D86A19" w:rsidRDefault="004C0707" w:rsidP="005B3A1A">
            <w:pPr>
              <w:rPr>
                <w:i/>
                <w:sz w:val="20"/>
                <w:szCs w:val="24"/>
              </w:rPr>
            </w:pPr>
            <w:r>
              <w:rPr>
                <w:i/>
                <w:sz w:val="20"/>
                <w:szCs w:val="24"/>
              </w:rPr>
              <w:t>24 December 2021</w:t>
            </w:r>
          </w:p>
        </w:tc>
        <w:tc>
          <w:tcPr>
            <w:tcW w:w="1984" w:type="dxa"/>
          </w:tcPr>
          <w:p w14:paraId="0F2193F0" w14:textId="4C17C221" w:rsidR="00373B7C" w:rsidRPr="00D86A19" w:rsidRDefault="004C0707" w:rsidP="005B3A1A">
            <w:pPr>
              <w:rPr>
                <w:i/>
                <w:sz w:val="20"/>
                <w:szCs w:val="24"/>
              </w:rPr>
            </w:pPr>
            <w:r>
              <w:rPr>
                <w:i/>
                <w:sz w:val="20"/>
                <w:szCs w:val="24"/>
              </w:rPr>
              <w:t>Complete Review</w:t>
            </w:r>
          </w:p>
        </w:tc>
        <w:tc>
          <w:tcPr>
            <w:tcW w:w="2552" w:type="dxa"/>
          </w:tcPr>
          <w:p w14:paraId="0F2193F1" w14:textId="2F6DA5B0" w:rsidR="00373B7C" w:rsidRPr="00D86A19" w:rsidRDefault="004C0707" w:rsidP="005B3A1A">
            <w:pPr>
              <w:rPr>
                <w:i/>
                <w:sz w:val="20"/>
                <w:szCs w:val="24"/>
              </w:rPr>
            </w:pPr>
            <w:r>
              <w:rPr>
                <w:i/>
                <w:sz w:val="20"/>
                <w:szCs w:val="24"/>
              </w:rPr>
              <w:t>Kath Wakefield, ED-CAS</w:t>
            </w:r>
          </w:p>
        </w:tc>
        <w:tc>
          <w:tcPr>
            <w:tcW w:w="2409" w:type="dxa"/>
          </w:tcPr>
          <w:p w14:paraId="0F2193F2" w14:textId="754CE7B9" w:rsidR="00373B7C" w:rsidRPr="00D86A19" w:rsidRDefault="004C0707" w:rsidP="005B3A1A">
            <w:pPr>
              <w:rPr>
                <w:i/>
                <w:sz w:val="20"/>
                <w:szCs w:val="24"/>
              </w:rPr>
            </w:pPr>
            <w:r>
              <w:rPr>
                <w:i/>
                <w:sz w:val="20"/>
                <w:szCs w:val="24"/>
              </w:rPr>
              <w:t>CHS Policy Committee</w:t>
            </w:r>
          </w:p>
        </w:tc>
      </w:tr>
      <w:tr w:rsidR="00373B7C" w:rsidRPr="00D86A19" w14:paraId="0F2193F8" w14:textId="77777777" w:rsidTr="004C0707">
        <w:tc>
          <w:tcPr>
            <w:tcW w:w="2122" w:type="dxa"/>
          </w:tcPr>
          <w:p w14:paraId="0F2193F4" w14:textId="77777777" w:rsidR="00373B7C" w:rsidRPr="00D86A19" w:rsidRDefault="00373B7C" w:rsidP="005B3A1A">
            <w:pPr>
              <w:rPr>
                <w:i/>
                <w:sz w:val="20"/>
                <w:szCs w:val="24"/>
              </w:rPr>
            </w:pPr>
          </w:p>
        </w:tc>
        <w:tc>
          <w:tcPr>
            <w:tcW w:w="1984" w:type="dxa"/>
          </w:tcPr>
          <w:p w14:paraId="0F2193F5" w14:textId="77777777" w:rsidR="00373B7C" w:rsidRPr="00D86A19" w:rsidRDefault="00373B7C" w:rsidP="005B3A1A">
            <w:pPr>
              <w:rPr>
                <w:i/>
                <w:sz w:val="20"/>
                <w:szCs w:val="24"/>
              </w:rPr>
            </w:pPr>
          </w:p>
        </w:tc>
        <w:tc>
          <w:tcPr>
            <w:tcW w:w="2552" w:type="dxa"/>
          </w:tcPr>
          <w:p w14:paraId="0F2193F6" w14:textId="77777777" w:rsidR="00373B7C" w:rsidRPr="00D86A19" w:rsidRDefault="00373B7C" w:rsidP="005B3A1A">
            <w:pPr>
              <w:rPr>
                <w:i/>
                <w:sz w:val="20"/>
                <w:szCs w:val="24"/>
              </w:rPr>
            </w:pPr>
          </w:p>
        </w:tc>
        <w:tc>
          <w:tcPr>
            <w:tcW w:w="2409" w:type="dxa"/>
          </w:tcPr>
          <w:p w14:paraId="0F2193F7" w14:textId="77777777" w:rsidR="00373B7C" w:rsidRPr="00D86A19" w:rsidRDefault="00373B7C" w:rsidP="005B3A1A">
            <w:pPr>
              <w:rPr>
                <w:i/>
                <w:sz w:val="20"/>
                <w:szCs w:val="24"/>
              </w:rPr>
            </w:pPr>
          </w:p>
        </w:tc>
      </w:tr>
    </w:tbl>
    <w:p w14:paraId="0F2193F9" w14:textId="77777777" w:rsidR="00373B7C" w:rsidRPr="00D86A19" w:rsidRDefault="00373B7C" w:rsidP="00373B7C">
      <w:pPr>
        <w:rPr>
          <w:rFonts w:cs="Arial"/>
          <w:sz w:val="20"/>
          <w:szCs w:val="24"/>
        </w:rPr>
      </w:pPr>
    </w:p>
    <w:p w14:paraId="0F2193FA" w14:textId="77777777" w:rsidR="00373B7C" w:rsidRPr="00D86A19" w:rsidRDefault="00373B7C" w:rsidP="00373B7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73B7C" w:rsidRPr="00D86A19" w14:paraId="0F2193FD" w14:textId="77777777" w:rsidTr="005B3A1A">
        <w:tc>
          <w:tcPr>
            <w:tcW w:w="2122" w:type="dxa"/>
          </w:tcPr>
          <w:p w14:paraId="0F2193FB" w14:textId="77777777" w:rsidR="00373B7C" w:rsidRPr="00D86A19" w:rsidRDefault="00373B7C" w:rsidP="005B3A1A">
            <w:pPr>
              <w:rPr>
                <w:i/>
                <w:sz w:val="20"/>
                <w:szCs w:val="24"/>
              </w:rPr>
            </w:pPr>
            <w:r w:rsidRPr="00D86A19">
              <w:rPr>
                <w:i/>
                <w:sz w:val="20"/>
                <w:szCs w:val="24"/>
              </w:rPr>
              <w:t>Document Number</w:t>
            </w:r>
          </w:p>
        </w:tc>
        <w:tc>
          <w:tcPr>
            <w:tcW w:w="6938" w:type="dxa"/>
          </w:tcPr>
          <w:p w14:paraId="0F2193FC" w14:textId="77777777" w:rsidR="00373B7C" w:rsidRPr="00D86A19" w:rsidRDefault="00373B7C" w:rsidP="005B3A1A">
            <w:pPr>
              <w:rPr>
                <w:i/>
                <w:sz w:val="20"/>
                <w:szCs w:val="24"/>
              </w:rPr>
            </w:pPr>
            <w:r w:rsidRPr="00D86A19">
              <w:rPr>
                <w:i/>
                <w:sz w:val="20"/>
                <w:szCs w:val="24"/>
              </w:rPr>
              <w:t>Document Name</w:t>
            </w:r>
          </w:p>
        </w:tc>
      </w:tr>
      <w:tr w:rsidR="00373B7C" w:rsidRPr="00D86A19" w14:paraId="0F219400" w14:textId="77777777" w:rsidTr="005B3A1A">
        <w:tc>
          <w:tcPr>
            <w:tcW w:w="2122" w:type="dxa"/>
          </w:tcPr>
          <w:p w14:paraId="0F2193FE" w14:textId="04E4DAE1" w:rsidR="00373B7C" w:rsidRPr="00D86A19" w:rsidRDefault="004C0707" w:rsidP="005B3A1A">
            <w:pPr>
              <w:rPr>
                <w:i/>
                <w:sz w:val="20"/>
                <w:szCs w:val="24"/>
              </w:rPr>
            </w:pPr>
            <w:r>
              <w:rPr>
                <w:i/>
                <w:sz w:val="20"/>
                <w:szCs w:val="24"/>
              </w:rPr>
              <w:t>CHS20/001</w:t>
            </w:r>
          </w:p>
        </w:tc>
        <w:tc>
          <w:tcPr>
            <w:tcW w:w="6938" w:type="dxa"/>
          </w:tcPr>
          <w:p w14:paraId="0F2193FF" w14:textId="28664131" w:rsidR="00373B7C" w:rsidRPr="00D86A19" w:rsidRDefault="004C0707" w:rsidP="005B3A1A">
            <w:pPr>
              <w:rPr>
                <w:i/>
                <w:sz w:val="20"/>
                <w:szCs w:val="24"/>
              </w:rPr>
            </w:pPr>
            <w:r>
              <w:rPr>
                <w:i/>
                <w:sz w:val="20"/>
                <w:szCs w:val="24"/>
              </w:rPr>
              <w:t>Access to Electoral Roll Information</w:t>
            </w:r>
          </w:p>
        </w:tc>
      </w:tr>
      <w:tr w:rsidR="00373B7C" w:rsidRPr="00D86A19" w14:paraId="0F219403" w14:textId="77777777" w:rsidTr="005B3A1A">
        <w:tc>
          <w:tcPr>
            <w:tcW w:w="2122" w:type="dxa"/>
          </w:tcPr>
          <w:p w14:paraId="0F219401" w14:textId="77777777" w:rsidR="00373B7C" w:rsidRPr="00D86A19" w:rsidRDefault="00373B7C" w:rsidP="005B3A1A">
            <w:pPr>
              <w:rPr>
                <w:i/>
                <w:sz w:val="20"/>
                <w:szCs w:val="24"/>
              </w:rPr>
            </w:pPr>
          </w:p>
        </w:tc>
        <w:tc>
          <w:tcPr>
            <w:tcW w:w="6938" w:type="dxa"/>
          </w:tcPr>
          <w:p w14:paraId="0F219402" w14:textId="77777777" w:rsidR="00373B7C" w:rsidRPr="00D86A19" w:rsidRDefault="00373B7C" w:rsidP="005B3A1A">
            <w:pPr>
              <w:rPr>
                <w:i/>
                <w:sz w:val="20"/>
                <w:szCs w:val="24"/>
              </w:rPr>
            </w:pPr>
          </w:p>
        </w:tc>
      </w:tr>
    </w:tbl>
    <w:p w14:paraId="0F219404" w14:textId="77777777" w:rsidR="00373B7C" w:rsidRPr="00010E74" w:rsidRDefault="00373B7C" w:rsidP="00373B7C">
      <w:pPr>
        <w:rPr>
          <w:i/>
          <w:sz w:val="20"/>
          <w:szCs w:val="24"/>
        </w:rPr>
      </w:pPr>
    </w:p>
    <w:p w14:paraId="0F219405" w14:textId="77777777" w:rsidR="002F61F7" w:rsidRPr="00A86A9D" w:rsidRDefault="002F61F7" w:rsidP="00373B7C">
      <w:pPr>
        <w:rPr>
          <w:szCs w:val="24"/>
        </w:rPr>
      </w:pPr>
    </w:p>
    <w:sectPr w:rsidR="002F61F7" w:rsidRPr="00A86A9D" w:rsidSect="002F61F7">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74961" w14:textId="77777777" w:rsidR="00787E88" w:rsidRDefault="00787E88" w:rsidP="00F66CB0">
      <w:r>
        <w:separator/>
      </w:r>
    </w:p>
  </w:endnote>
  <w:endnote w:type="continuationSeparator" w:id="0">
    <w:p w14:paraId="78A1F7E7" w14:textId="77777777" w:rsidR="00787E88" w:rsidRDefault="00787E88"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insideH w:val="single" w:sz="4" w:space="0" w:color="auto"/>
      </w:tblBorders>
      <w:tblLook w:val="00A0" w:firstRow="1" w:lastRow="0" w:firstColumn="1" w:lastColumn="0" w:noHBand="0" w:noVBand="0"/>
    </w:tblPr>
    <w:tblGrid>
      <w:gridCol w:w="1515"/>
      <w:gridCol w:w="965"/>
      <w:gridCol w:w="1552"/>
      <w:gridCol w:w="1456"/>
      <w:gridCol w:w="2025"/>
      <w:gridCol w:w="1559"/>
    </w:tblGrid>
    <w:tr w:rsidR="00E9072F" w:rsidRPr="00AE7C5C" w14:paraId="0F219414" w14:textId="77777777" w:rsidTr="004C0707">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2025"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559"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4C0707">
      <w:tc>
        <w:tcPr>
          <w:tcW w:w="1515" w:type="dxa"/>
        </w:tcPr>
        <w:p w14:paraId="0F219415" w14:textId="30F251C7" w:rsidR="00E9072F" w:rsidRPr="00542EE6" w:rsidRDefault="004C0707" w:rsidP="002F61F7">
          <w:pPr>
            <w:pStyle w:val="Footer"/>
            <w:rPr>
              <w:rFonts w:cs="Arial"/>
              <w:b/>
              <w:bCs/>
              <w:sz w:val="20"/>
            </w:rPr>
          </w:pPr>
          <w:r>
            <w:rPr>
              <w:b/>
              <w:sz w:val="20"/>
            </w:rPr>
            <w:t>CHS21/700</w:t>
          </w:r>
        </w:p>
      </w:tc>
      <w:tc>
        <w:tcPr>
          <w:tcW w:w="965" w:type="dxa"/>
        </w:tcPr>
        <w:p w14:paraId="0F219416" w14:textId="124E5D58" w:rsidR="00E9072F" w:rsidRPr="00B3752F" w:rsidRDefault="004C0707" w:rsidP="002F61F7">
          <w:pPr>
            <w:pStyle w:val="Footer"/>
            <w:rPr>
              <w:rFonts w:cs="Arial"/>
              <w:b/>
              <w:bCs/>
              <w:sz w:val="20"/>
            </w:rPr>
          </w:pPr>
          <w:r>
            <w:rPr>
              <w:rFonts w:cs="Arial"/>
              <w:b/>
              <w:bCs/>
              <w:sz w:val="20"/>
            </w:rPr>
            <w:t>1</w:t>
          </w:r>
        </w:p>
      </w:tc>
      <w:tc>
        <w:tcPr>
          <w:tcW w:w="1552" w:type="dxa"/>
        </w:tcPr>
        <w:p w14:paraId="0F219417" w14:textId="2E4BEDA5" w:rsidR="00E9072F" w:rsidRPr="00B3752F" w:rsidRDefault="004C0707" w:rsidP="002F61F7">
          <w:pPr>
            <w:pStyle w:val="Footer"/>
            <w:rPr>
              <w:rFonts w:cs="Arial"/>
              <w:b/>
              <w:bCs/>
              <w:sz w:val="20"/>
            </w:rPr>
          </w:pPr>
          <w:r>
            <w:rPr>
              <w:rFonts w:cs="Arial"/>
              <w:b/>
              <w:bCs/>
              <w:sz w:val="20"/>
            </w:rPr>
            <w:t>24/12/2021</w:t>
          </w:r>
        </w:p>
      </w:tc>
      <w:tc>
        <w:tcPr>
          <w:tcW w:w="1456" w:type="dxa"/>
        </w:tcPr>
        <w:p w14:paraId="0F219418" w14:textId="349A0296" w:rsidR="00E9072F" w:rsidRPr="00B3752F" w:rsidRDefault="004C0707" w:rsidP="00720A69">
          <w:pPr>
            <w:pStyle w:val="Footer"/>
            <w:rPr>
              <w:rFonts w:cs="Arial"/>
              <w:b/>
              <w:bCs/>
              <w:sz w:val="20"/>
            </w:rPr>
          </w:pPr>
          <w:r>
            <w:rPr>
              <w:rFonts w:cs="Arial"/>
              <w:b/>
              <w:bCs/>
              <w:sz w:val="20"/>
            </w:rPr>
            <w:t>01/01/2027</w:t>
          </w:r>
        </w:p>
      </w:tc>
      <w:tc>
        <w:tcPr>
          <w:tcW w:w="2025" w:type="dxa"/>
        </w:tcPr>
        <w:p w14:paraId="0F219419" w14:textId="7A282F3E" w:rsidR="00E9072F" w:rsidRPr="00B3752F" w:rsidRDefault="004C0707" w:rsidP="002F61F7">
          <w:pPr>
            <w:pStyle w:val="Footer"/>
            <w:rPr>
              <w:rFonts w:cs="Arial"/>
              <w:b/>
              <w:bCs/>
              <w:sz w:val="20"/>
            </w:rPr>
          </w:pPr>
          <w:r>
            <w:rPr>
              <w:rFonts w:cs="Arial"/>
              <w:b/>
              <w:bCs/>
              <w:sz w:val="20"/>
            </w:rPr>
            <w:t xml:space="preserve">CAS - </w:t>
          </w:r>
          <w:proofErr w:type="spellStart"/>
          <w:r>
            <w:rPr>
              <w:rFonts w:cs="Arial"/>
              <w:b/>
              <w:bCs/>
              <w:sz w:val="20"/>
            </w:rPr>
            <w:t>BreastScreen</w:t>
          </w:r>
          <w:proofErr w:type="spellEnd"/>
        </w:p>
      </w:tc>
      <w:tc>
        <w:tcPr>
          <w:tcW w:w="1559"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EB29FF">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EB29FF">
            <w:rPr>
              <w:rStyle w:val="PageNumber"/>
              <w:noProof/>
              <w:sz w:val="20"/>
            </w:rPr>
            <w:t>2</w:t>
          </w:r>
          <w:r w:rsidRPr="00B3752F">
            <w:rPr>
              <w:rStyle w:val="PageNumber"/>
              <w:sz w:val="20"/>
            </w:rPr>
            <w:fldChar w:fldCharType="end"/>
          </w:r>
        </w:p>
      </w:tc>
    </w:tr>
    <w:tr w:rsidR="004938EF" w14:paraId="5A1BA8DD" w14:textId="77777777" w:rsidTr="004C0707">
      <w:trPr>
        <w:trHeight w:val="231"/>
      </w:trPr>
      <w:tc>
        <w:tcPr>
          <w:tcW w:w="9072" w:type="dxa"/>
          <w:gridSpan w:val="6"/>
          <w:tcBorders>
            <w:top w:val="single" w:sz="4" w:space="0" w:color="auto"/>
            <w:left w:val="single" w:sz="4" w:space="0" w:color="auto"/>
            <w:bottom w:val="single" w:sz="4" w:space="0" w:color="auto"/>
            <w:right w:val="single" w:sz="4" w:space="0" w:color="auto"/>
          </w:tcBorders>
        </w:tcPr>
        <w:p w14:paraId="67B65D06" w14:textId="77777777" w:rsidR="004938EF" w:rsidRPr="002C1428" w:rsidRDefault="004938EF" w:rsidP="004938EF">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ACT Health</w:t>
          </w:r>
          <w:r w:rsidRPr="002C1428">
            <w:rPr>
              <w:sz w:val="16"/>
              <w:szCs w:val="16"/>
            </w:rPr>
            <w:t xml:space="preserve"> Policy Register</w:t>
          </w:r>
        </w:p>
      </w:tc>
    </w:tr>
  </w:tbl>
  <w:p w14:paraId="0F21941C"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AD184" w14:textId="77777777" w:rsidR="00787E88" w:rsidRDefault="00787E88" w:rsidP="00F66CB0">
      <w:r>
        <w:separator/>
      </w:r>
    </w:p>
  </w:footnote>
  <w:footnote w:type="continuationSeparator" w:id="0">
    <w:p w14:paraId="27EE5B11" w14:textId="77777777" w:rsidR="00787E88" w:rsidRDefault="00787E88"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DF6B10" w14:paraId="09252DAC" w14:textId="77777777" w:rsidTr="007264B3">
      <w:trPr>
        <w:trHeight w:val="1418"/>
      </w:trPr>
      <w:tc>
        <w:tcPr>
          <w:tcW w:w="5556" w:type="dxa"/>
          <w:vAlign w:val="center"/>
        </w:tcPr>
        <w:p w14:paraId="09578450" w14:textId="77777777" w:rsidR="00DF6B10" w:rsidRPr="00EF02B0" w:rsidRDefault="00DF6B10" w:rsidP="00DF6B10">
          <w:pPr>
            <w:pStyle w:val="Header"/>
            <w:rPr>
              <w:sz w:val="20"/>
            </w:rPr>
          </w:pPr>
          <w:r>
            <w:rPr>
              <w:noProof/>
              <w:sz w:val="20"/>
            </w:rPr>
            <w:drawing>
              <wp:inline distT="0" distB="0" distL="0" distR="0" wp14:anchorId="7255E53D" wp14:editId="6448597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7D7B958D" w14:textId="1D64428A" w:rsidR="00DF6B10" w:rsidRDefault="004C0707" w:rsidP="00DF6B10">
          <w:pPr>
            <w:pStyle w:val="Header"/>
            <w:tabs>
              <w:tab w:val="clear" w:pos="4153"/>
              <w:tab w:val="clear" w:pos="8306"/>
            </w:tabs>
            <w:jc w:val="right"/>
            <w:rPr>
              <w:sz w:val="20"/>
            </w:rPr>
          </w:pPr>
          <w:bookmarkStart w:id="0" w:name="_top"/>
          <w:bookmarkEnd w:id="0"/>
          <w:r>
            <w:rPr>
              <w:sz w:val="20"/>
            </w:rPr>
            <w:t>CHS21/700</w:t>
          </w:r>
        </w:p>
      </w:tc>
    </w:tr>
  </w:tbl>
  <w:p w14:paraId="0F21940D"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995B93"/>
    <w:multiLevelType w:val="hybridMultilevel"/>
    <w:tmpl w:val="D1100A5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5"/>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0B2B"/>
    <w:rsid w:val="000121C3"/>
    <w:rsid w:val="00015B90"/>
    <w:rsid w:val="0001607A"/>
    <w:rsid w:val="00050A68"/>
    <w:rsid w:val="000B5C8C"/>
    <w:rsid w:val="000C59E2"/>
    <w:rsid w:val="000C7B2D"/>
    <w:rsid w:val="000D01C8"/>
    <w:rsid w:val="000E643C"/>
    <w:rsid w:val="000F46D0"/>
    <w:rsid w:val="000F7B7E"/>
    <w:rsid w:val="00103EEA"/>
    <w:rsid w:val="00191109"/>
    <w:rsid w:val="001A0053"/>
    <w:rsid w:val="001B2465"/>
    <w:rsid w:val="001B55C3"/>
    <w:rsid w:val="001F6D2D"/>
    <w:rsid w:val="002046D0"/>
    <w:rsid w:val="00211130"/>
    <w:rsid w:val="00240B97"/>
    <w:rsid w:val="0025382D"/>
    <w:rsid w:val="00263BA6"/>
    <w:rsid w:val="0027264D"/>
    <w:rsid w:val="00293E43"/>
    <w:rsid w:val="002B5F43"/>
    <w:rsid w:val="002D7104"/>
    <w:rsid w:val="002F61F7"/>
    <w:rsid w:val="00313707"/>
    <w:rsid w:val="00344838"/>
    <w:rsid w:val="00362267"/>
    <w:rsid w:val="00373B7C"/>
    <w:rsid w:val="00376A6D"/>
    <w:rsid w:val="00380B98"/>
    <w:rsid w:val="00396023"/>
    <w:rsid w:val="003B60AC"/>
    <w:rsid w:val="003C4BB5"/>
    <w:rsid w:val="003E4CC0"/>
    <w:rsid w:val="003F3D8F"/>
    <w:rsid w:val="0040217A"/>
    <w:rsid w:val="00412CED"/>
    <w:rsid w:val="00427139"/>
    <w:rsid w:val="004358E9"/>
    <w:rsid w:val="00487DD5"/>
    <w:rsid w:val="00491A10"/>
    <w:rsid w:val="004938EF"/>
    <w:rsid w:val="004A2E02"/>
    <w:rsid w:val="004B7C43"/>
    <w:rsid w:val="004C0707"/>
    <w:rsid w:val="004C2B20"/>
    <w:rsid w:val="004E28AD"/>
    <w:rsid w:val="004E2D2A"/>
    <w:rsid w:val="004F1D05"/>
    <w:rsid w:val="005149D6"/>
    <w:rsid w:val="0052443C"/>
    <w:rsid w:val="0052775E"/>
    <w:rsid w:val="00537C9E"/>
    <w:rsid w:val="00542514"/>
    <w:rsid w:val="00546AED"/>
    <w:rsid w:val="005621E4"/>
    <w:rsid w:val="00596FD7"/>
    <w:rsid w:val="005A2C1F"/>
    <w:rsid w:val="005A3625"/>
    <w:rsid w:val="005B4738"/>
    <w:rsid w:val="005B6AEF"/>
    <w:rsid w:val="005C212D"/>
    <w:rsid w:val="005C3CB0"/>
    <w:rsid w:val="005F7499"/>
    <w:rsid w:val="00612231"/>
    <w:rsid w:val="00635EB1"/>
    <w:rsid w:val="00636DD9"/>
    <w:rsid w:val="006473BB"/>
    <w:rsid w:val="0066495D"/>
    <w:rsid w:val="00695EB6"/>
    <w:rsid w:val="006A4D46"/>
    <w:rsid w:val="006A6024"/>
    <w:rsid w:val="006C31FF"/>
    <w:rsid w:val="006C6B6C"/>
    <w:rsid w:val="006C704D"/>
    <w:rsid w:val="006E1B0C"/>
    <w:rsid w:val="006E31CB"/>
    <w:rsid w:val="0070331D"/>
    <w:rsid w:val="00712B30"/>
    <w:rsid w:val="00720A69"/>
    <w:rsid w:val="00737306"/>
    <w:rsid w:val="00741B43"/>
    <w:rsid w:val="00756537"/>
    <w:rsid w:val="0075779D"/>
    <w:rsid w:val="0078251B"/>
    <w:rsid w:val="00787E88"/>
    <w:rsid w:val="007A0EBC"/>
    <w:rsid w:val="007A238D"/>
    <w:rsid w:val="007B4ABB"/>
    <w:rsid w:val="007B6904"/>
    <w:rsid w:val="007C0E06"/>
    <w:rsid w:val="007C79DA"/>
    <w:rsid w:val="0081192D"/>
    <w:rsid w:val="00816782"/>
    <w:rsid w:val="0082141D"/>
    <w:rsid w:val="00827F24"/>
    <w:rsid w:val="00855DA8"/>
    <w:rsid w:val="00886399"/>
    <w:rsid w:val="008974CA"/>
    <w:rsid w:val="008C08CD"/>
    <w:rsid w:val="008E0BB0"/>
    <w:rsid w:val="008E1F7F"/>
    <w:rsid w:val="008F00E8"/>
    <w:rsid w:val="008F6921"/>
    <w:rsid w:val="00933EED"/>
    <w:rsid w:val="0093434A"/>
    <w:rsid w:val="00940CDE"/>
    <w:rsid w:val="00942B11"/>
    <w:rsid w:val="00954112"/>
    <w:rsid w:val="0096413F"/>
    <w:rsid w:val="0097742A"/>
    <w:rsid w:val="00980EED"/>
    <w:rsid w:val="00991670"/>
    <w:rsid w:val="009B3F8C"/>
    <w:rsid w:val="009B6C8C"/>
    <w:rsid w:val="009C0FCA"/>
    <w:rsid w:val="009C3963"/>
    <w:rsid w:val="009D323C"/>
    <w:rsid w:val="009D6908"/>
    <w:rsid w:val="00A02258"/>
    <w:rsid w:val="00A16606"/>
    <w:rsid w:val="00A35E2D"/>
    <w:rsid w:val="00A37BC8"/>
    <w:rsid w:val="00A6718B"/>
    <w:rsid w:val="00A74B8A"/>
    <w:rsid w:val="00A83C2D"/>
    <w:rsid w:val="00A85F61"/>
    <w:rsid w:val="00A86A9D"/>
    <w:rsid w:val="00A86DB3"/>
    <w:rsid w:val="00AA25DC"/>
    <w:rsid w:val="00AB4914"/>
    <w:rsid w:val="00AE7FD2"/>
    <w:rsid w:val="00B21043"/>
    <w:rsid w:val="00B44CAC"/>
    <w:rsid w:val="00B573D6"/>
    <w:rsid w:val="00B7783C"/>
    <w:rsid w:val="00B81455"/>
    <w:rsid w:val="00B9627F"/>
    <w:rsid w:val="00BA2415"/>
    <w:rsid w:val="00BA4F95"/>
    <w:rsid w:val="00BB33F9"/>
    <w:rsid w:val="00BC3CE6"/>
    <w:rsid w:val="00BE1097"/>
    <w:rsid w:val="00BE5E41"/>
    <w:rsid w:val="00C24EDC"/>
    <w:rsid w:val="00C25A76"/>
    <w:rsid w:val="00C32206"/>
    <w:rsid w:val="00C45C67"/>
    <w:rsid w:val="00C46419"/>
    <w:rsid w:val="00C46710"/>
    <w:rsid w:val="00C523FF"/>
    <w:rsid w:val="00C71C3C"/>
    <w:rsid w:val="00CA593D"/>
    <w:rsid w:val="00CC71D4"/>
    <w:rsid w:val="00D21780"/>
    <w:rsid w:val="00D23346"/>
    <w:rsid w:val="00D243B8"/>
    <w:rsid w:val="00D25262"/>
    <w:rsid w:val="00D34794"/>
    <w:rsid w:val="00D4502D"/>
    <w:rsid w:val="00D530CE"/>
    <w:rsid w:val="00D53E3C"/>
    <w:rsid w:val="00D77950"/>
    <w:rsid w:val="00D80114"/>
    <w:rsid w:val="00D8106C"/>
    <w:rsid w:val="00D86A19"/>
    <w:rsid w:val="00DB6A43"/>
    <w:rsid w:val="00DC34CF"/>
    <w:rsid w:val="00DC3762"/>
    <w:rsid w:val="00DD616A"/>
    <w:rsid w:val="00DE0465"/>
    <w:rsid w:val="00DF6B10"/>
    <w:rsid w:val="00E049ED"/>
    <w:rsid w:val="00E34E6D"/>
    <w:rsid w:val="00E37CD4"/>
    <w:rsid w:val="00E57848"/>
    <w:rsid w:val="00E65F32"/>
    <w:rsid w:val="00E9072F"/>
    <w:rsid w:val="00E96207"/>
    <w:rsid w:val="00EB29FF"/>
    <w:rsid w:val="00ED21C3"/>
    <w:rsid w:val="00ED388C"/>
    <w:rsid w:val="00EF02B0"/>
    <w:rsid w:val="00F01B61"/>
    <w:rsid w:val="00F0517F"/>
    <w:rsid w:val="00F149FD"/>
    <w:rsid w:val="00F167FF"/>
    <w:rsid w:val="00F4262F"/>
    <w:rsid w:val="00F53719"/>
    <w:rsid w:val="00F56495"/>
    <w:rsid w:val="00F57291"/>
    <w:rsid w:val="00F6156B"/>
    <w:rsid w:val="00F66CB0"/>
    <w:rsid w:val="00F76C89"/>
    <w:rsid w:val="00FA29B8"/>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BE1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government.sharepoint.com/sites/intranet-ACTHealth/PolicyRegister/Policy%20Register/Access%20to%20ACT%20Electoral%20Roll%20information.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2021-12-22T13:00:00+00:00</Approval_x0020_Date>
    <Review_x0020_Date xmlns="690b2128-8961-48af-a473-22c34a9accba">2026-12-31T13:00:00+00:00</Review_x0020_Date>
    <TaxCatchAll xmlns="c0239a80-7f07-4ed7-82c3-24ad7d76ada5" xsi:nil="true"/>
    <Version_x0020_Number xmlns="690b2128-8961-48af-a473-22c34a9accba">1</Version_x0020_Number>
    <Notes0 xmlns="690b2128-8961-48af-a473-22c34a9accba">24 Dec 2021 - uploaded to the register; author and case manager notified.</Notes0>
    <Key_x0020_Words xmlns="690b2128-8961-48af-a473-22c34a9accba">BreastScreen, Breast, Screening, Screening invitations, invitations, Electoral roll, BreastScreen Australia, CHeReL, Centre of Health Record Linkage</Key_x0020_Words>
    <Type_x0020_of_x0020_Document xmlns="690b2128-8961-48af-a473-22c34a9accba">Placeholder</Type_x0020_of_x0020_Document>
    <Approval_x0020_Name_x007c_Committee xmlns="690b2128-8961-48af-a473-22c34a9accba">Co-Chair, 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CHS20/001 Access to Electoral Roll Information</Replaces_x003a_>
    <Risk_x0020_Rating xmlns="690b2128-8961-48af-a473-22c34a9accba">Low</Risk_x0020_Rating>
    <Description0 xmlns="690b2128-8961-48af-a473-22c34a9accba">The ACT Health - Access to ACT Electoral Roll Information Procedure outlines the process for gaining access to, using, storing and disposing of ACT Electoral Roll information held by the Chief Health Officer. </Description0>
    <Display_x0020_on_x0020_Internet xmlns="690b2128-8961-48af-a473-22c34a9accba">true</Display_x0020_on_x0020_Internet>
    <Related_x0020_Documents xmlns="690b2128-8961-48af-a473-22c34a9accba" xsi:nil="true"/>
    <Decision_x0020_Number xmlns="690b2128-8961-48af-a473-22c34a9accba">CHS21/700</Decision_x0020_Number>
    <New_x0020_Owner xmlns="690b2128-8961-48af-a473-22c34a9accba">Cancer and Ambulatory Support (CAS) - Breastscreen</New_x0020_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BF058C-E928-43C8-9BF0-43F1BC6514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3.xml><?xml version="1.0" encoding="utf-8"?>
<ds:datastoreItem xmlns:ds="http://schemas.openxmlformats.org/officeDocument/2006/customXml" ds:itemID="{E6AD131B-572C-4F24-86B0-B73AF49E94DC}"/>
</file>

<file path=customXml/itemProps4.xml><?xml version="1.0" encoding="utf-8"?>
<ds:datastoreItem xmlns:ds="http://schemas.openxmlformats.org/officeDocument/2006/customXml" ds:itemID="{10F9F160-08F9-4A17-BA0B-CF04DB04B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BreastScreen ACT – Access to ACT Electoral Roll Information</dc:title>
  <dc:subject>4;#Clinical Handover;#14;#Governance</dc:subject>
  <dc:creator>Kerryn Hunter</dc:creator>
  <cp:lastModifiedBy>Stahre, Maria (Health)</cp:lastModifiedBy>
  <cp:revision>8</cp:revision>
  <cp:lastPrinted>2014-07-16T01:36:00Z</cp:lastPrinted>
  <dcterms:created xsi:type="dcterms:W3CDTF">2021-11-29T00:23:00Z</dcterms:created>
  <dcterms:modified xsi:type="dcterms:W3CDTF">2021-12-23T23:42:00Z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