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76C56" w14:textId="77777777" w:rsidR="00197F2E" w:rsidRPr="0007270D" w:rsidRDefault="00EE0C5F" w:rsidP="00A04E85">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1703C289" w14:textId="79DF2F27" w:rsidR="00197F2E" w:rsidRDefault="00B129F5" w:rsidP="00A04E85">
      <w:pPr>
        <w:pStyle w:val="Heading2"/>
      </w:pPr>
      <w:r>
        <w:t>Adult Community Mental Health Services</w:t>
      </w:r>
      <w:r w:rsidR="00472710">
        <w:t xml:space="preserve"> (ACMHS) Operational</w:t>
      </w:r>
      <w:r>
        <w:t xml:space="preserve"> </w:t>
      </w:r>
      <w:r w:rsidR="00790F2E">
        <w:t>Procedure</w:t>
      </w:r>
      <w:r w:rsidR="00197F2E">
        <w:rPr>
          <w:rStyle w:val="Heading2Char"/>
        </w:rPr>
        <w:t xml:space="preserve"> </w:t>
      </w:r>
    </w:p>
    <w:p w14:paraId="064ACA74" w14:textId="5E94A3C9" w:rsidR="00CA4FDE" w:rsidRPr="00C34A10" w:rsidRDefault="00E31596" w:rsidP="00A04E85">
      <w:pPr>
        <w:pStyle w:val="BodyCopy"/>
        <w:spacing w:before="0" w:line="240" w:lineRule="auto"/>
        <w:rPr>
          <w:color w:val="575757" w:themeColor="text2"/>
        </w:rPr>
      </w:pPr>
      <w:r w:rsidRPr="00197F2E">
        <w:t>CHS</w:t>
      </w:r>
      <w:r w:rsidR="002061BD">
        <w:t>25/368</w:t>
      </w:r>
      <w:bookmarkStart w:id="0" w:name="_Hlk157074578"/>
    </w:p>
    <w:sdt>
      <w:sdtPr>
        <w:rPr>
          <w:sz w:val="32"/>
          <w:szCs w:val="32"/>
        </w:rPr>
        <w:id w:val="-1206019646"/>
        <w:docPartObj>
          <w:docPartGallery w:val="Table of Contents"/>
          <w:docPartUnique/>
        </w:docPartObj>
      </w:sdtPr>
      <w:sdtEndPr>
        <w:rPr>
          <w:noProof/>
        </w:rPr>
      </w:sdtEndPr>
      <w:sdtContent>
        <w:p w14:paraId="7E457EF5" w14:textId="77777777" w:rsidR="00A731B8" w:rsidRPr="000E7683" w:rsidRDefault="00A731B8" w:rsidP="00A04E85">
          <w:pPr>
            <w:pStyle w:val="TOCHeading"/>
            <w:rPr>
              <w:rStyle w:val="Heading3Char"/>
              <w:b/>
              <w:bCs w:val="0"/>
            </w:rPr>
          </w:pPr>
          <w:r w:rsidRPr="007B1A7B">
            <w:rPr>
              <w:rStyle w:val="Heading3Char"/>
              <w:b/>
              <w:bCs w:val="0"/>
            </w:rPr>
            <w:t>Contents</w:t>
          </w:r>
        </w:p>
        <w:p w14:paraId="5BCEE244" w14:textId="496506C3" w:rsidR="00802FC9"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3061375" w:history="1">
            <w:r w:rsidR="00802FC9" w:rsidRPr="00747299">
              <w:rPr>
                <w:rStyle w:val="Hyperlink"/>
              </w:rPr>
              <w:t>Purpose</w:t>
            </w:r>
            <w:r w:rsidR="00802FC9">
              <w:rPr>
                <w:webHidden/>
              </w:rPr>
              <w:tab/>
            </w:r>
            <w:r w:rsidR="00802FC9">
              <w:rPr>
                <w:webHidden/>
              </w:rPr>
              <w:fldChar w:fldCharType="begin"/>
            </w:r>
            <w:r w:rsidR="00802FC9">
              <w:rPr>
                <w:webHidden/>
              </w:rPr>
              <w:instrText xml:space="preserve"> PAGEREF _Toc213061375 \h </w:instrText>
            </w:r>
            <w:r w:rsidR="00802FC9">
              <w:rPr>
                <w:webHidden/>
              </w:rPr>
            </w:r>
            <w:r w:rsidR="00802FC9">
              <w:rPr>
                <w:webHidden/>
              </w:rPr>
              <w:fldChar w:fldCharType="separate"/>
            </w:r>
            <w:r w:rsidR="00802FC9">
              <w:rPr>
                <w:webHidden/>
              </w:rPr>
              <w:t>3</w:t>
            </w:r>
            <w:r w:rsidR="00802FC9">
              <w:rPr>
                <w:webHidden/>
              </w:rPr>
              <w:fldChar w:fldCharType="end"/>
            </w:r>
          </w:hyperlink>
        </w:p>
        <w:p w14:paraId="2ACB3BB2" w14:textId="6A9B6532" w:rsidR="00802FC9" w:rsidRDefault="00802FC9">
          <w:pPr>
            <w:pStyle w:val="TOC1"/>
            <w:rPr>
              <w:rFonts w:asciiTheme="minorHAnsi" w:eastAsiaTheme="minorEastAsia" w:hAnsiTheme="minorHAnsi" w:cstheme="minorBidi"/>
              <w:color w:val="auto"/>
              <w:kern w:val="2"/>
              <w14:ligatures w14:val="standardContextual"/>
            </w:rPr>
          </w:pPr>
          <w:hyperlink w:anchor="_Toc213061376" w:history="1">
            <w:r w:rsidRPr="00747299">
              <w:rPr>
                <w:rStyle w:val="Hyperlink"/>
              </w:rPr>
              <w:t>Alerts</w:t>
            </w:r>
            <w:r>
              <w:rPr>
                <w:webHidden/>
              </w:rPr>
              <w:tab/>
            </w:r>
            <w:r>
              <w:rPr>
                <w:webHidden/>
              </w:rPr>
              <w:fldChar w:fldCharType="begin"/>
            </w:r>
            <w:r>
              <w:rPr>
                <w:webHidden/>
              </w:rPr>
              <w:instrText xml:space="preserve"> PAGEREF _Toc213061376 \h </w:instrText>
            </w:r>
            <w:r>
              <w:rPr>
                <w:webHidden/>
              </w:rPr>
            </w:r>
            <w:r>
              <w:rPr>
                <w:webHidden/>
              </w:rPr>
              <w:fldChar w:fldCharType="separate"/>
            </w:r>
            <w:r>
              <w:rPr>
                <w:webHidden/>
              </w:rPr>
              <w:t>3</w:t>
            </w:r>
            <w:r>
              <w:rPr>
                <w:webHidden/>
              </w:rPr>
              <w:fldChar w:fldCharType="end"/>
            </w:r>
          </w:hyperlink>
        </w:p>
        <w:p w14:paraId="51BDF235" w14:textId="42EE30AD" w:rsidR="00802FC9" w:rsidRDefault="00802FC9">
          <w:pPr>
            <w:pStyle w:val="TOC1"/>
            <w:rPr>
              <w:rFonts w:asciiTheme="minorHAnsi" w:eastAsiaTheme="minorEastAsia" w:hAnsiTheme="minorHAnsi" w:cstheme="minorBidi"/>
              <w:color w:val="auto"/>
              <w:kern w:val="2"/>
              <w14:ligatures w14:val="standardContextual"/>
            </w:rPr>
          </w:pPr>
          <w:hyperlink w:anchor="_Toc213061377" w:history="1">
            <w:r w:rsidRPr="00747299">
              <w:rPr>
                <w:rStyle w:val="Hyperlink"/>
              </w:rPr>
              <w:t>Scope</w:t>
            </w:r>
            <w:r>
              <w:rPr>
                <w:webHidden/>
              </w:rPr>
              <w:tab/>
            </w:r>
            <w:r>
              <w:rPr>
                <w:webHidden/>
              </w:rPr>
              <w:fldChar w:fldCharType="begin"/>
            </w:r>
            <w:r>
              <w:rPr>
                <w:webHidden/>
              </w:rPr>
              <w:instrText xml:space="preserve"> PAGEREF _Toc213061377 \h </w:instrText>
            </w:r>
            <w:r>
              <w:rPr>
                <w:webHidden/>
              </w:rPr>
            </w:r>
            <w:r>
              <w:rPr>
                <w:webHidden/>
              </w:rPr>
              <w:fldChar w:fldCharType="separate"/>
            </w:r>
            <w:r>
              <w:rPr>
                <w:webHidden/>
              </w:rPr>
              <w:t>3</w:t>
            </w:r>
            <w:r>
              <w:rPr>
                <w:webHidden/>
              </w:rPr>
              <w:fldChar w:fldCharType="end"/>
            </w:r>
          </w:hyperlink>
        </w:p>
        <w:p w14:paraId="7F01AD39" w14:textId="70E6A62A" w:rsidR="00802FC9" w:rsidRDefault="00802FC9">
          <w:pPr>
            <w:pStyle w:val="TOC1"/>
            <w:rPr>
              <w:rFonts w:asciiTheme="minorHAnsi" w:eastAsiaTheme="minorEastAsia" w:hAnsiTheme="minorHAnsi" w:cstheme="minorBidi"/>
              <w:color w:val="auto"/>
              <w:kern w:val="2"/>
              <w14:ligatures w14:val="standardContextual"/>
            </w:rPr>
          </w:pPr>
          <w:hyperlink w:anchor="_Toc213061378" w:history="1">
            <w:r w:rsidRPr="00747299">
              <w:rPr>
                <w:rStyle w:val="Hyperlink"/>
              </w:rPr>
              <w:t>Section 1 – Introduction</w:t>
            </w:r>
            <w:r>
              <w:rPr>
                <w:webHidden/>
              </w:rPr>
              <w:tab/>
            </w:r>
            <w:r>
              <w:rPr>
                <w:webHidden/>
              </w:rPr>
              <w:fldChar w:fldCharType="begin"/>
            </w:r>
            <w:r>
              <w:rPr>
                <w:webHidden/>
              </w:rPr>
              <w:instrText xml:space="preserve"> PAGEREF _Toc213061378 \h </w:instrText>
            </w:r>
            <w:r>
              <w:rPr>
                <w:webHidden/>
              </w:rPr>
            </w:r>
            <w:r>
              <w:rPr>
                <w:webHidden/>
              </w:rPr>
              <w:fldChar w:fldCharType="separate"/>
            </w:r>
            <w:r>
              <w:rPr>
                <w:webHidden/>
              </w:rPr>
              <w:t>3</w:t>
            </w:r>
            <w:r>
              <w:rPr>
                <w:webHidden/>
              </w:rPr>
              <w:fldChar w:fldCharType="end"/>
            </w:r>
          </w:hyperlink>
        </w:p>
        <w:p w14:paraId="7E5F58F7" w14:textId="16C0ABFE" w:rsidR="00802FC9" w:rsidRDefault="00802FC9">
          <w:pPr>
            <w:pStyle w:val="TOC1"/>
            <w:rPr>
              <w:rFonts w:asciiTheme="minorHAnsi" w:eastAsiaTheme="minorEastAsia" w:hAnsiTheme="minorHAnsi" w:cstheme="minorBidi"/>
              <w:color w:val="auto"/>
              <w:kern w:val="2"/>
              <w14:ligatures w14:val="standardContextual"/>
            </w:rPr>
          </w:pPr>
          <w:hyperlink w:anchor="_Toc213061379" w:history="1">
            <w:r w:rsidRPr="00747299">
              <w:rPr>
                <w:rStyle w:val="Hyperlink"/>
              </w:rPr>
              <w:t xml:space="preserve">Section 2 – </w:t>
            </w:r>
            <w:r w:rsidRPr="00747299">
              <w:rPr>
                <w:rStyle w:val="Hyperlink"/>
                <w:i/>
              </w:rPr>
              <w:t>Mental Health Act</w:t>
            </w:r>
            <w:r w:rsidRPr="00747299">
              <w:rPr>
                <w:rStyle w:val="Hyperlink"/>
              </w:rPr>
              <w:t xml:space="preserve"> </w:t>
            </w:r>
            <w:r w:rsidRPr="00747299">
              <w:rPr>
                <w:rStyle w:val="Hyperlink"/>
                <w:i/>
              </w:rPr>
              <w:t>2015</w:t>
            </w:r>
            <w:r w:rsidRPr="00747299">
              <w:rPr>
                <w:rStyle w:val="Hyperlink"/>
              </w:rPr>
              <w:t xml:space="preserve"> provisions</w:t>
            </w:r>
            <w:r>
              <w:rPr>
                <w:webHidden/>
              </w:rPr>
              <w:tab/>
            </w:r>
            <w:r>
              <w:rPr>
                <w:webHidden/>
              </w:rPr>
              <w:fldChar w:fldCharType="begin"/>
            </w:r>
            <w:r>
              <w:rPr>
                <w:webHidden/>
              </w:rPr>
              <w:instrText xml:space="preserve"> PAGEREF _Toc213061379 \h </w:instrText>
            </w:r>
            <w:r>
              <w:rPr>
                <w:webHidden/>
              </w:rPr>
            </w:r>
            <w:r>
              <w:rPr>
                <w:webHidden/>
              </w:rPr>
              <w:fldChar w:fldCharType="separate"/>
            </w:r>
            <w:r>
              <w:rPr>
                <w:webHidden/>
              </w:rPr>
              <w:t>4</w:t>
            </w:r>
            <w:r>
              <w:rPr>
                <w:webHidden/>
              </w:rPr>
              <w:fldChar w:fldCharType="end"/>
            </w:r>
          </w:hyperlink>
        </w:p>
        <w:p w14:paraId="2AE50646" w14:textId="37C3BDE5" w:rsidR="00802FC9" w:rsidRDefault="00802FC9">
          <w:pPr>
            <w:pStyle w:val="TOC1"/>
            <w:rPr>
              <w:rFonts w:asciiTheme="minorHAnsi" w:eastAsiaTheme="minorEastAsia" w:hAnsiTheme="minorHAnsi" w:cstheme="minorBidi"/>
              <w:color w:val="auto"/>
              <w:kern w:val="2"/>
              <w14:ligatures w14:val="standardContextual"/>
            </w:rPr>
          </w:pPr>
          <w:hyperlink w:anchor="_Toc213061380" w:history="1">
            <w:r w:rsidRPr="00747299">
              <w:rPr>
                <w:rStyle w:val="Hyperlink"/>
              </w:rPr>
              <w:t>Section 3 – Intake Services description and referral pathway</w:t>
            </w:r>
            <w:r>
              <w:rPr>
                <w:webHidden/>
              </w:rPr>
              <w:tab/>
            </w:r>
            <w:r>
              <w:rPr>
                <w:webHidden/>
              </w:rPr>
              <w:fldChar w:fldCharType="begin"/>
            </w:r>
            <w:r>
              <w:rPr>
                <w:webHidden/>
              </w:rPr>
              <w:instrText xml:space="preserve"> PAGEREF _Toc213061380 \h </w:instrText>
            </w:r>
            <w:r>
              <w:rPr>
                <w:webHidden/>
              </w:rPr>
            </w:r>
            <w:r>
              <w:rPr>
                <w:webHidden/>
              </w:rPr>
              <w:fldChar w:fldCharType="separate"/>
            </w:r>
            <w:r>
              <w:rPr>
                <w:webHidden/>
              </w:rPr>
              <w:t>5</w:t>
            </w:r>
            <w:r>
              <w:rPr>
                <w:webHidden/>
              </w:rPr>
              <w:fldChar w:fldCharType="end"/>
            </w:r>
          </w:hyperlink>
        </w:p>
        <w:p w14:paraId="2F2E7FBA" w14:textId="4877D7D7" w:rsidR="00802FC9" w:rsidRDefault="00802FC9">
          <w:pPr>
            <w:pStyle w:val="TOC1"/>
            <w:rPr>
              <w:rFonts w:asciiTheme="minorHAnsi" w:eastAsiaTheme="minorEastAsia" w:hAnsiTheme="minorHAnsi" w:cstheme="minorBidi"/>
              <w:color w:val="auto"/>
              <w:kern w:val="2"/>
              <w14:ligatures w14:val="standardContextual"/>
            </w:rPr>
          </w:pPr>
          <w:hyperlink w:anchor="_Toc213061381" w:history="1">
            <w:r w:rsidRPr="00747299">
              <w:rPr>
                <w:rStyle w:val="Hyperlink"/>
              </w:rPr>
              <w:t>Section 4 – Clinical Specialties description and referral pathway</w:t>
            </w:r>
            <w:r>
              <w:rPr>
                <w:webHidden/>
              </w:rPr>
              <w:tab/>
            </w:r>
            <w:r>
              <w:rPr>
                <w:webHidden/>
              </w:rPr>
              <w:fldChar w:fldCharType="begin"/>
            </w:r>
            <w:r>
              <w:rPr>
                <w:webHidden/>
              </w:rPr>
              <w:instrText xml:space="preserve"> PAGEREF _Toc213061381 \h </w:instrText>
            </w:r>
            <w:r>
              <w:rPr>
                <w:webHidden/>
              </w:rPr>
            </w:r>
            <w:r>
              <w:rPr>
                <w:webHidden/>
              </w:rPr>
              <w:fldChar w:fldCharType="separate"/>
            </w:r>
            <w:r>
              <w:rPr>
                <w:webHidden/>
              </w:rPr>
              <w:t>10</w:t>
            </w:r>
            <w:r>
              <w:rPr>
                <w:webHidden/>
              </w:rPr>
              <w:fldChar w:fldCharType="end"/>
            </w:r>
          </w:hyperlink>
        </w:p>
        <w:p w14:paraId="25E6C34F" w14:textId="71FAA7D4" w:rsidR="00802FC9" w:rsidRDefault="00802FC9">
          <w:pPr>
            <w:pStyle w:val="TOC1"/>
            <w:rPr>
              <w:rFonts w:asciiTheme="minorHAnsi" w:eastAsiaTheme="minorEastAsia" w:hAnsiTheme="minorHAnsi" w:cstheme="minorBidi"/>
              <w:color w:val="auto"/>
              <w:kern w:val="2"/>
              <w14:ligatures w14:val="standardContextual"/>
            </w:rPr>
          </w:pPr>
          <w:hyperlink w:anchor="_Toc213061382" w:history="1">
            <w:r w:rsidRPr="00747299">
              <w:rPr>
                <w:rStyle w:val="Hyperlink"/>
              </w:rPr>
              <w:t>Section 5 – Community Recovery Services description and referral pathway</w:t>
            </w:r>
            <w:r>
              <w:rPr>
                <w:webHidden/>
              </w:rPr>
              <w:tab/>
            </w:r>
            <w:r>
              <w:rPr>
                <w:webHidden/>
              </w:rPr>
              <w:fldChar w:fldCharType="begin"/>
            </w:r>
            <w:r>
              <w:rPr>
                <w:webHidden/>
              </w:rPr>
              <w:instrText xml:space="preserve"> PAGEREF _Toc213061382 \h </w:instrText>
            </w:r>
            <w:r>
              <w:rPr>
                <w:webHidden/>
              </w:rPr>
            </w:r>
            <w:r>
              <w:rPr>
                <w:webHidden/>
              </w:rPr>
              <w:fldChar w:fldCharType="separate"/>
            </w:r>
            <w:r>
              <w:rPr>
                <w:webHidden/>
              </w:rPr>
              <w:t>20</w:t>
            </w:r>
            <w:r>
              <w:rPr>
                <w:webHidden/>
              </w:rPr>
              <w:fldChar w:fldCharType="end"/>
            </w:r>
          </w:hyperlink>
        </w:p>
        <w:p w14:paraId="20DF8525" w14:textId="409B4987" w:rsidR="00802FC9" w:rsidRDefault="00802FC9">
          <w:pPr>
            <w:pStyle w:val="TOC1"/>
            <w:rPr>
              <w:rFonts w:asciiTheme="minorHAnsi" w:eastAsiaTheme="minorEastAsia" w:hAnsiTheme="minorHAnsi" w:cstheme="minorBidi"/>
              <w:color w:val="auto"/>
              <w:kern w:val="2"/>
              <w14:ligatures w14:val="standardContextual"/>
            </w:rPr>
          </w:pPr>
          <w:hyperlink w:anchor="_Toc213061383" w:history="1">
            <w:r w:rsidRPr="00747299">
              <w:rPr>
                <w:rStyle w:val="Hyperlink"/>
              </w:rPr>
              <w:t>Section 6 – Aboriginal and Torres Strait Islander Mental Health</w:t>
            </w:r>
            <w:r>
              <w:rPr>
                <w:webHidden/>
              </w:rPr>
              <w:tab/>
            </w:r>
            <w:r>
              <w:rPr>
                <w:webHidden/>
              </w:rPr>
              <w:fldChar w:fldCharType="begin"/>
            </w:r>
            <w:r>
              <w:rPr>
                <w:webHidden/>
              </w:rPr>
              <w:instrText xml:space="preserve"> PAGEREF _Toc213061383 \h </w:instrText>
            </w:r>
            <w:r>
              <w:rPr>
                <w:webHidden/>
              </w:rPr>
            </w:r>
            <w:r>
              <w:rPr>
                <w:webHidden/>
              </w:rPr>
              <w:fldChar w:fldCharType="separate"/>
            </w:r>
            <w:r>
              <w:rPr>
                <w:webHidden/>
              </w:rPr>
              <w:t>22</w:t>
            </w:r>
            <w:r>
              <w:rPr>
                <w:webHidden/>
              </w:rPr>
              <w:fldChar w:fldCharType="end"/>
            </w:r>
          </w:hyperlink>
        </w:p>
        <w:p w14:paraId="3A038EF2" w14:textId="32B4BF07" w:rsidR="00802FC9" w:rsidRDefault="00802FC9">
          <w:pPr>
            <w:pStyle w:val="TOC1"/>
            <w:rPr>
              <w:rFonts w:asciiTheme="minorHAnsi" w:eastAsiaTheme="minorEastAsia" w:hAnsiTheme="minorHAnsi" w:cstheme="minorBidi"/>
              <w:color w:val="auto"/>
              <w:kern w:val="2"/>
              <w14:ligatures w14:val="standardContextual"/>
            </w:rPr>
          </w:pPr>
          <w:hyperlink w:anchor="_Toc213061384" w:history="1">
            <w:r w:rsidRPr="00747299">
              <w:rPr>
                <w:rStyle w:val="Hyperlink"/>
              </w:rPr>
              <w:t>Section 7 – Perinatal Mental Health</w:t>
            </w:r>
            <w:r>
              <w:rPr>
                <w:webHidden/>
              </w:rPr>
              <w:tab/>
            </w:r>
            <w:r>
              <w:rPr>
                <w:webHidden/>
              </w:rPr>
              <w:fldChar w:fldCharType="begin"/>
            </w:r>
            <w:r>
              <w:rPr>
                <w:webHidden/>
              </w:rPr>
              <w:instrText xml:space="preserve"> PAGEREF _Toc213061384 \h </w:instrText>
            </w:r>
            <w:r>
              <w:rPr>
                <w:webHidden/>
              </w:rPr>
            </w:r>
            <w:r>
              <w:rPr>
                <w:webHidden/>
              </w:rPr>
              <w:fldChar w:fldCharType="separate"/>
            </w:r>
            <w:r>
              <w:rPr>
                <w:webHidden/>
              </w:rPr>
              <w:t>23</w:t>
            </w:r>
            <w:r>
              <w:rPr>
                <w:webHidden/>
              </w:rPr>
              <w:fldChar w:fldCharType="end"/>
            </w:r>
          </w:hyperlink>
        </w:p>
        <w:p w14:paraId="358F9DBA" w14:textId="400B33DA" w:rsidR="00802FC9" w:rsidRDefault="00802FC9">
          <w:pPr>
            <w:pStyle w:val="TOC1"/>
            <w:rPr>
              <w:rFonts w:asciiTheme="minorHAnsi" w:eastAsiaTheme="minorEastAsia" w:hAnsiTheme="minorHAnsi" w:cstheme="minorBidi"/>
              <w:color w:val="auto"/>
              <w:kern w:val="2"/>
              <w14:ligatures w14:val="standardContextual"/>
            </w:rPr>
          </w:pPr>
          <w:hyperlink w:anchor="_Toc213061385" w:history="1">
            <w:r w:rsidRPr="00747299">
              <w:rPr>
                <w:rStyle w:val="Hyperlink"/>
              </w:rPr>
              <w:t>Section 8 – Child &amp; Adolescent Mental Health</w:t>
            </w:r>
            <w:r>
              <w:rPr>
                <w:webHidden/>
              </w:rPr>
              <w:tab/>
            </w:r>
            <w:r>
              <w:rPr>
                <w:webHidden/>
              </w:rPr>
              <w:fldChar w:fldCharType="begin"/>
            </w:r>
            <w:r>
              <w:rPr>
                <w:webHidden/>
              </w:rPr>
              <w:instrText xml:space="preserve"> PAGEREF _Toc213061385 \h </w:instrText>
            </w:r>
            <w:r>
              <w:rPr>
                <w:webHidden/>
              </w:rPr>
            </w:r>
            <w:r>
              <w:rPr>
                <w:webHidden/>
              </w:rPr>
              <w:fldChar w:fldCharType="separate"/>
            </w:r>
            <w:r>
              <w:rPr>
                <w:webHidden/>
              </w:rPr>
              <w:t>23</w:t>
            </w:r>
            <w:r>
              <w:rPr>
                <w:webHidden/>
              </w:rPr>
              <w:fldChar w:fldCharType="end"/>
            </w:r>
          </w:hyperlink>
        </w:p>
        <w:p w14:paraId="61A2AACE" w14:textId="58515539" w:rsidR="00802FC9" w:rsidRDefault="00802FC9">
          <w:pPr>
            <w:pStyle w:val="TOC1"/>
            <w:rPr>
              <w:rFonts w:asciiTheme="minorHAnsi" w:eastAsiaTheme="minorEastAsia" w:hAnsiTheme="minorHAnsi" w:cstheme="minorBidi"/>
              <w:color w:val="auto"/>
              <w:kern w:val="2"/>
              <w14:ligatures w14:val="standardContextual"/>
            </w:rPr>
          </w:pPr>
          <w:hyperlink w:anchor="_Toc213061386" w:history="1">
            <w:r w:rsidRPr="00747299">
              <w:rPr>
                <w:rStyle w:val="Hyperlink"/>
              </w:rPr>
              <w:t>Section 9 – Forensic Mental Health</w:t>
            </w:r>
            <w:r>
              <w:rPr>
                <w:webHidden/>
              </w:rPr>
              <w:tab/>
            </w:r>
            <w:r>
              <w:rPr>
                <w:webHidden/>
              </w:rPr>
              <w:fldChar w:fldCharType="begin"/>
            </w:r>
            <w:r>
              <w:rPr>
                <w:webHidden/>
              </w:rPr>
              <w:instrText xml:space="preserve"> PAGEREF _Toc213061386 \h </w:instrText>
            </w:r>
            <w:r>
              <w:rPr>
                <w:webHidden/>
              </w:rPr>
            </w:r>
            <w:r>
              <w:rPr>
                <w:webHidden/>
              </w:rPr>
              <w:fldChar w:fldCharType="separate"/>
            </w:r>
            <w:r>
              <w:rPr>
                <w:webHidden/>
              </w:rPr>
              <w:t>24</w:t>
            </w:r>
            <w:r>
              <w:rPr>
                <w:webHidden/>
              </w:rPr>
              <w:fldChar w:fldCharType="end"/>
            </w:r>
          </w:hyperlink>
        </w:p>
        <w:p w14:paraId="387F908E" w14:textId="6EEB6B8D" w:rsidR="00802FC9" w:rsidRDefault="00802FC9">
          <w:pPr>
            <w:pStyle w:val="TOC1"/>
            <w:rPr>
              <w:rFonts w:asciiTheme="minorHAnsi" w:eastAsiaTheme="minorEastAsia" w:hAnsiTheme="minorHAnsi" w:cstheme="minorBidi"/>
              <w:color w:val="auto"/>
              <w:kern w:val="2"/>
              <w14:ligatures w14:val="standardContextual"/>
            </w:rPr>
          </w:pPr>
          <w:hyperlink w:anchor="_Toc213061387" w:history="1">
            <w:r w:rsidRPr="00747299">
              <w:rPr>
                <w:rStyle w:val="Hyperlink"/>
              </w:rPr>
              <w:t>Section 10 – Clozapine Management</w:t>
            </w:r>
            <w:r>
              <w:rPr>
                <w:webHidden/>
              </w:rPr>
              <w:tab/>
            </w:r>
            <w:r>
              <w:rPr>
                <w:webHidden/>
              </w:rPr>
              <w:fldChar w:fldCharType="begin"/>
            </w:r>
            <w:r>
              <w:rPr>
                <w:webHidden/>
              </w:rPr>
              <w:instrText xml:space="preserve"> PAGEREF _Toc213061387 \h </w:instrText>
            </w:r>
            <w:r>
              <w:rPr>
                <w:webHidden/>
              </w:rPr>
            </w:r>
            <w:r>
              <w:rPr>
                <w:webHidden/>
              </w:rPr>
              <w:fldChar w:fldCharType="separate"/>
            </w:r>
            <w:r>
              <w:rPr>
                <w:webHidden/>
              </w:rPr>
              <w:t>24</w:t>
            </w:r>
            <w:r>
              <w:rPr>
                <w:webHidden/>
              </w:rPr>
              <w:fldChar w:fldCharType="end"/>
            </w:r>
          </w:hyperlink>
        </w:p>
        <w:p w14:paraId="10D96AC2" w14:textId="41928385" w:rsidR="00802FC9" w:rsidRDefault="00802FC9">
          <w:pPr>
            <w:pStyle w:val="TOC1"/>
            <w:rPr>
              <w:rFonts w:asciiTheme="minorHAnsi" w:eastAsiaTheme="minorEastAsia" w:hAnsiTheme="minorHAnsi" w:cstheme="minorBidi"/>
              <w:color w:val="auto"/>
              <w:kern w:val="2"/>
              <w14:ligatures w14:val="standardContextual"/>
            </w:rPr>
          </w:pPr>
          <w:hyperlink w:anchor="_Toc213061388" w:history="1">
            <w:r w:rsidRPr="00747299">
              <w:rPr>
                <w:rStyle w:val="Hyperlink"/>
              </w:rPr>
              <w:t>Section 11 – Care Planning</w:t>
            </w:r>
            <w:r>
              <w:rPr>
                <w:webHidden/>
              </w:rPr>
              <w:tab/>
            </w:r>
            <w:r>
              <w:rPr>
                <w:webHidden/>
              </w:rPr>
              <w:fldChar w:fldCharType="begin"/>
            </w:r>
            <w:r>
              <w:rPr>
                <w:webHidden/>
              </w:rPr>
              <w:instrText xml:space="preserve"> PAGEREF _Toc213061388 \h </w:instrText>
            </w:r>
            <w:r>
              <w:rPr>
                <w:webHidden/>
              </w:rPr>
            </w:r>
            <w:r>
              <w:rPr>
                <w:webHidden/>
              </w:rPr>
              <w:fldChar w:fldCharType="separate"/>
            </w:r>
            <w:r>
              <w:rPr>
                <w:webHidden/>
              </w:rPr>
              <w:t>25</w:t>
            </w:r>
            <w:r>
              <w:rPr>
                <w:webHidden/>
              </w:rPr>
              <w:fldChar w:fldCharType="end"/>
            </w:r>
          </w:hyperlink>
        </w:p>
        <w:p w14:paraId="7FE15FC7" w14:textId="36B07B9C" w:rsidR="00802FC9" w:rsidRDefault="00802FC9">
          <w:pPr>
            <w:pStyle w:val="TOC1"/>
            <w:rPr>
              <w:rFonts w:asciiTheme="minorHAnsi" w:eastAsiaTheme="minorEastAsia" w:hAnsiTheme="minorHAnsi" w:cstheme="minorBidi"/>
              <w:color w:val="auto"/>
              <w:kern w:val="2"/>
              <w14:ligatures w14:val="standardContextual"/>
            </w:rPr>
          </w:pPr>
          <w:hyperlink w:anchor="_Toc213061389" w:history="1">
            <w:r w:rsidRPr="00747299">
              <w:rPr>
                <w:rStyle w:val="Hyperlink"/>
              </w:rPr>
              <w:t>Section 12 – Sustaining Mental Health Recovery</w:t>
            </w:r>
            <w:r>
              <w:rPr>
                <w:webHidden/>
              </w:rPr>
              <w:tab/>
            </w:r>
            <w:r>
              <w:rPr>
                <w:webHidden/>
              </w:rPr>
              <w:fldChar w:fldCharType="begin"/>
            </w:r>
            <w:r>
              <w:rPr>
                <w:webHidden/>
              </w:rPr>
              <w:instrText xml:space="preserve"> PAGEREF _Toc213061389 \h </w:instrText>
            </w:r>
            <w:r>
              <w:rPr>
                <w:webHidden/>
              </w:rPr>
            </w:r>
            <w:r>
              <w:rPr>
                <w:webHidden/>
              </w:rPr>
              <w:fldChar w:fldCharType="separate"/>
            </w:r>
            <w:r>
              <w:rPr>
                <w:webHidden/>
              </w:rPr>
              <w:t>27</w:t>
            </w:r>
            <w:r>
              <w:rPr>
                <w:webHidden/>
              </w:rPr>
              <w:fldChar w:fldCharType="end"/>
            </w:r>
          </w:hyperlink>
        </w:p>
        <w:p w14:paraId="04244431" w14:textId="5819FA33" w:rsidR="00802FC9" w:rsidRDefault="00802FC9">
          <w:pPr>
            <w:pStyle w:val="TOC1"/>
            <w:rPr>
              <w:rFonts w:asciiTheme="minorHAnsi" w:eastAsiaTheme="minorEastAsia" w:hAnsiTheme="minorHAnsi" w:cstheme="minorBidi"/>
              <w:color w:val="auto"/>
              <w:kern w:val="2"/>
              <w14:ligatures w14:val="standardContextual"/>
            </w:rPr>
          </w:pPr>
          <w:hyperlink w:anchor="_Toc213061390" w:history="1">
            <w:r w:rsidRPr="00747299">
              <w:rPr>
                <w:rStyle w:val="Hyperlink"/>
              </w:rPr>
              <w:t>Section 13 – Clinical Management</w:t>
            </w:r>
            <w:r>
              <w:rPr>
                <w:webHidden/>
              </w:rPr>
              <w:tab/>
            </w:r>
            <w:r>
              <w:rPr>
                <w:webHidden/>
              </w:rPr>
              <w:fldChar w:fldCharType="begin"/>
            </w:r>
            <w:r>
              <w:rPr>
                <w:webHidden/>
              </w:rPr>
              <w:instrText xml:space="preserve"> PAGEREF _Toc213061390 \h </w:instrText>
            </w:r>
            <w:r>
              <w:rPr>
                <w:webHidden/>
              </w:rPr>
            </w:r>
            <w:r>
              <w:rPr>
                <w:webHidden/>
              </w:rPr>
              <w:fldChar w:fldCharType="separate"/>
            </w:r>
            <w:r>
              <w:rPr>
                <w:webHidden/>
              </w:rPr>
              <w:t>30</w:t>
            </w:r>
            <w:r>
              <w:rPr>
                <w:webHidden/>
              </w:rPr>
              <w:fldChar w:fldCharType="end"/>
            </w:r>
          </w:hyperlink>
        </w:p>
        <w:p w14:paraId="7E58B8AE" w14:textId="5FAA701E" w:rsidR="00802FC9" w:rsidRDefault="00802FC9">
          <w:pPr>
            <w:pStyle w:val="TOC1"/>
            <w:rPr>
              <w:rFonts w:asciiTheme="minorHAnsi" w:eastAsiaTheme="minorEastAsia" w:hAnsiTheme="minorHAnsi" w:cstheme="minorBidi"/>
              <w:color w:val="auto"/>
              <w:kern w:val="2"/>
              <w14:ligatures w14:val="standardContextual"/>
            </w:rPr>
          </w:pPr>
          <w:hyperlink w:anchor="_Toc213061391" w:history="1">
            <w:r w:rsidRPr="00747299">
              <w:rPr>
                <w:rStyle w:val="Hyperlink"/>
              </w:rPr>
              <w:t>Section 14 – Community Extended Care (CEC) clinical management</w:t>
            </w:r>
            <w:r>
              <w:rPr>
                <w:webHidden/>
              </w:rPr>
              <w:tab/>
            </w:r>
            <w:r>
              <w:rPr>
                <w:webHidden/>
              </w:rPr>
              <w:fldChar w:fldCharType="begin"/>
            </w:r>
            <w:r>
              <w:rPr>
                <w:webHidden/>
              </w:rPr>
              <w:instrText xml:space="preserve"> PAGEREF _Toc213061391 \h </w:instrText>
            </w:r>
            <w:r>
              <w:rPr>
                <w:webHidden/>
              </w:rPr>
            </w:r>
            <w:r>
              <w:rPr>
                <w:webHidden/>
              </w:rPr>
              <w:fldChar w:fldCharType="separate"/>
            </w:r>
            <w:r>
              <w:rPr>
                <w:webHidden/>
              </w:rPr>
              <w:t>34</w:t>
            </w:r>
            <w:r>
              <w:rPr>
                <w:webHidden/>
              </w:rPr>
              <w:fldChar w:fldCharType="end"/>
            </w:r>
          </w:hyperlink>
        </w:p>
        <w:p w14:paraId="2CB1E3D9" w14:textId="05194B8F" w:rsidR="00802FC9" w:rsidRDefault="00802FC9">
          <w:pPr>
            <w:pStyle w:val="TOC1"/>
            <w:rPr>
              <w:rFonts w:asciiTheme="minorHAnsi" w:eastAsiaTheme="minorEastAsia" w:hAnsiTheme="minorHAnsi" w:cstheme="minorBidi"/>
              <w:color w:val="auto"/>
              <w:kern w:val="2"/>
              <w14:ligatures w14:val="standardContextual"/>
            </w:rPr>
          </w:pPr>
          <w:hyperlink w:anchor="_Toc213061392" w:history="1">
            <w:r w:rsidRPr="00747299">
              <w:rPr>
                <w:rStyle w:val="Hyperlink"/>
              </w:rPr>
              <w:t>Section 15 – Management by Medical Officer</w:t>
            </w:r>
            <w:r>
              <w:rPr>
                <w:webHidden/>
              </w:rPr>
              <w:tab/>
            </w:r>
            <w:r>
              <w:rPr>
                <w:webHidden/>
              </w:rPr>
              <w:fldChar w:fldCharType="begin"/>
            </w:r>
            <w:r>
              <w:rPr>
                <w:webHidden/>
              </w:rPr>
              <w:instrText xml:space="preserve"> PAGEREF _Toc213061392 \h </w:instrText>
            </w:r>
            <w:r>
              <w:rPr>
                <w:webHidden/>
              </w:rPr>
            </w:r>
            <w:r>
              <w:rPr>
                <w:webHidden/>
              </w:rPr>
              <w:fldChar w:fldCharType="separate"/>
            </w:r>
            <w:r>
              <w:rPr>
                <w:webHidden/>
              </w:rPr>
              <w:t>35</w:t>
            </w:r>
            <w:r>
              <w:rPr>
                <w:webHidden/>
              </w:rPr>
              <w:fldChar w:fldCharType="end"/>
            </w:r>
          </w:hyperlink>
        </w:p>
        <w:p w14:paraId="3F7EC064" w14:textId="2B9DF082" w:rsidR="00802FC9" w:rsidRDefault="00802FC9">
          <w:pPr>
            <w:pStyle w:val="TOC1"/>
            <w:rPr>
              <w:rFonts w:asciiTheme="minorHAnsi" w:eastAsiaTheme="minorEastAsia" w:hAnsiTheme="minorHAnsi" w:cstheme="minorBidi"/>
              <w:color w:val="auto"/>
              <w:kern w:val="2"/>
              <w14:ligatures w14:val="standardContextual"/>
            </w:rPr>
          </w:pPr>
          <w:hyperlink w:anchor="_Toc213061393" w:history="1">
            <w:r w:rsidRPr="00747299">
              <w:rPr>
                <w:rStyle w:val="Hyperlink"/>
              </w:rPr>
              <w:t>Section 16 – Management of Mental Health Deterioration</w:t>
            </w:r>
            <w:r>
              <w:rPr>
                <w:webHidden/>
              </w:rPr>
              <w:tab/>
            </w:r>
            <w:r>
              <w:rPr>
                <w:webHidden/>
              </w:rPr>
              <w:fldChar w:fldCharType="begin"/>
            </w:r>
            <w:r>
              <w:rPr>
                <w:webHidden/>
              </w:rPr>
              <w:instrText xml:space="preserve"> PAGEREF _Toc213061393 \h </w:instrText>
            </w:r>
            <w:r>
              <w:rPr>
                <w:webHidden/>
              </w:rPr>
            </w:r>
            <w:r>
              <w:rPr>
                <w:webHidden/>
              </w:rPr>
              <w:fldChar w:fldCharType="separate"/>
            </w:r>
            <w:r>
              <w:rPr>
                <w:webHidden/>
              </w:rPr>
              <w:t>35</w:t>
            </w:r>
            <w:r>
              <w:rPr>
                <w:webHidden/>
              </w:rPr>
              <w:fldChar w:fldCharType="end"/>
            </w:r>
          </w:hyperlink>
        </w:p>
        <w:p w14:paraId="7CA79DE2" w14:textId="2C16696B" w:rsidR="00802FC9" w:rsidRDefault="00802FC9">
          <w:pPr>
            <w:pStyle w:val="TOC1"/>
            <w:rPr>
              <w:rFonts w:asciiTheme="minorHAnsi" w:eastAsiaTheme="minorEastAsia" w:hAnsiTheme="minorHAnsi" w:cstheme="minorBidi"/>
              <w:color w:val="auto"/>
              <w:kern w:val="2"/>
              <w14:ligatures w14:val="standardContextual"/>
            </w:rPr>
          </w:pPr>
          <w:hyperlink w:anchor="_Toc213061394" w:history="1">
            <w:r w:rsidRPr="00747299">
              <w:rPr>
                <w:rStyle w:val="Hyperlink"/>
              </w:rPr>
              <w:t>Section 17 – Physical Health Management</w:t>
            </w:r>
            <w:r>
              <w:rPr>
                <w:webHidden/>
              </w:rPr>
              <w:tab/>
            </w:r>
            <w:r>
              <w:rPr>
                <w:webHidden/>
              </w:rPr>
              <w:fldChar w:fldCharType="begin"/>
            </w:r>
            <w:r>
              <w:rPr>
                <w:webHidden/>
              </w:rPr>
              <w:instrText xml:space="preserve"> PAGEREF _Toc213061394 \h </w:instrText>
            </w:r>
            <w:r>
              <w:rPr>
                <w:webHidden/>
              </w:rPr>
            </w:r>
            <w:r>
              <w:rPr>
                <w:webHidden/>
              </w:rPr>
              <w:fldChar w:fldCharType="separate"/>
            </w:r>
            <w:r>
              <w:rPr>
                <w:webHidden/>
              </w:rPr>
              <w:t>39</w:t>
            </w:r>
            <w:r>
              <w:rPr>
                <w:webHidden/>
              </w:rPr>
              <w:fldChar w:fldCharType="end"/>
            </w:r>
          </w:hyperlink>
        </w:p>
        <w:p w14:paraId="4560D3F9" w14:textId="3B4D4573" w:rsidR="00802FC9" w:rsidRDefault="00802FC9">
          <w:pPr>
            <w:pStyle w:val="TOC1"/>
            <w:rPr>
              <w:rFonts w:asciiTheme="minorHAnsi" w:eastAsiaTheme="minorEastAsia" w:hAnsiTheme="minorHAnsi" w:cstheme="minorBidi"/>
              <w:color w:val="auto"/>
              <w:kern w:val="2"/>
              <w14:ligatures w14:val="standardContextual"/>
            </w:rPr>
          </w:pPr>
          <w:hyperlink w:anchor="_Toc213061395" w:history="1">
            <w:r w:rsidRPr="00747299">
              <w:rPr>
                <w:rStyle w:val="Hyperlink"/>
              </w:rPr>
              <w:t>Section 18 – Alcohol and Drug Management</w:t>
            </w:r>
            <w:r>
              <w:rPr>
                <w:webHidden/>
              </w:rPr>
              <w:tab/>
            </w:r>
            <w:r>
              <w:rPr>
                <w:webHidden/>
              </w:rPr>
              <w:fldChar w:fldCharType="begin"/>
            </w:r>
            <w:r>
              <w:rPr>
                <w:webHidden/>
              </w:rPr>
              <w:instrText xml:space="preserve"> PAGEREF _Toc213061395 \h </w:instrText>
            </w:r>
            <w:r>
              <w:rPr>
                <w:webHidden/>
              </w:rPr>
            </w:r>
            <w:r>
              <w:rPr>
                <w:webHidden/>
              </w:rPr>
              <w:fldChar w:fldCharType="separate"/>
            </w:r>
            <w:r>
              <w:rPr>
                <w:webHidden/>
              </w:rPr>
              <w:t>39</w:t>
            </w:r>
            <w:r>
              <w:rPr>
                <w:webHidden/>
              </w:rPr>
              <w:fldChar w:fldCharType="end"/>
            </w:r>
          </w:hyperlink>
        </w:p>
        <w:p w14:paraId="2EB0CE73" w14:textId="018A5B8F" w:rsidR="00802FC9" w:rsidRDefault="00802FC9">
          <w:pPr>
            <w:pStyle w:val="TOC1"/>
            <w:rPr>
              <w:rFonts w:asciiTheme="minorHAnsi" w:eastAsiaTheme="minorEastAsia" w:hAnsiTheme="minorHAnsi" w:cstheme="minorBidi"/>
              <w:color w:val="auto"/>
              <w:kern w:val="2"/>
              <w14:ligatures w14:val="standardContextual"/>
            </w:rPr>
          </w:pPr>
          <w:hyperlink w:anchor="_Toc213061396" w:history="1">
            <w:r w:rsidRPr="00747299">
              <w:rPr>
                <w:rStyle w:val="Hyperlink"/>
              </w:rPr>
              <w:t>Section 19 – Working with General Practitioners</w:t>
            </w:r>
            <w:r>
              <w:rPr>
                <w:webHidden/>
              </w:rPr>
              <w:tab/>
            </w:r>
            <w:r>
              <w:rPr>
                <w:webHidden/>
              </w:rPr>
              <w:fldChar w:fldCharType="begin"/>
            </w:r>
            <w:r>
              <w:rPr>
                <w:webHidden/>
              </w:rPr>
              <w:instrText xml:space="preserve"> PAGEREF _Toc213061396 \h </w:instrText>
            </w:r>
            <w:r>
              <w:rPr>
                <w:webHidden/>
              </w:rPr>
            </w:r>
            <w:r>
              <w:rPr>
                <w:webHidden/>
              </w:rPr>
              <w:fldChar w:fldCharType="separate"/>
            </w:r>
            <w:r>
              <w:rPr>
                <w:webHidden/>
              </w:rPr>
              <w:t>40</w:t>
            </w:r>
            <w:r>
              <w:rPr>
                <w:webHidden/>
              </w:rPr>
              <w:fldChar w:fldCharType="end"/>
            </w:r>
          </w:hyperlink>
        </w:p>
        <w:p w14:paraId="4FECE732" w14:textId="475655FA" w:rsidR="00802FC9" w:rsidRDefault="00802FC9">
          <w:pPr>
            <w:pStyle w:val="TOC1"/>
            <w:rPr>
              <w:rFonts w:asciiTheme="minorHAnsi" w:eastAsiaTheme="minorEastAsia" w:hAnsiTheme="minorHAnsi" w:cstheme="minorBidi"/>
              <w:color w:val="auto"/>
              <w:kern w:val="2"/>
              <w14:ligatures w14:val="standardContextual"/>
            </w:rPr>
          </w:pPr>
          <w:hyperlink w:anchor="_Toc213061397" w:history="1">
            <w:r w:rsidRPr="00747299">
              <w:rPr>
                <w:rStyle w:val="Hyperlink"/>
              </w:rPr>
              <w:t>Section 20 – Referral Management</w:t>
            </w:r>
            <w:r>
              <w:rPr>
                <w:webHidden/>
              </w:rPr>
              <w:tab/>
            </w:r>
            <w:r>
              <w:rPr>
                <w:webHidden/>
              </w:rPr>
              <w:fldChar w:fldCharType="begin"/>
            </w:r>
            <w:r>
              <w:rPr>
                <w:webHidden/>
              </w:rPr>
              <w:instrText xml:space="preserve"> PAGEREF _Toc213061397 \h </w:instrText>
            </w:r>
            <w:r>
              <w:rPr>
                <w:webHidden/>
              </w:rPr>
            </w:r>
            <w:r>
              <w:rPr>
                <w:webHidden/>
              </w:rPr>
              <w:fldChar w:fldCharType="separate"/>
            </w:r>
            <w:r>
              <w:rPr>
                <w:webHidden/>
              </w:rPr>
              <w:t>42</w:t>
            </w:r>
            <w:r>
              <w:rPr>
                <w:webHidden/>
              </w:rPr>
              <w:fldChar w:fldCharType="end"/>
            </w:r>
          </w:hyperlink>
        </w:p>
        <w:p w14:paraId="4E6E45B3" w14:textId="2011B3F2" w:rsidR="00802FC9" w:rsidRDefault="00802FC9">
          <w:pPr>
            <w:pStyle w:val="TOC1"/>
            <w:rPr>
              <w:rFonts w:asciiTheme="minorHAnsi" w:eastAsiaTheme="minorEastAsia" w:hAnsiTheme="minorHAnsi" w:cstheme="minorBidi"/>
              <w:color w:val="auto"/>
              <w:kern w:val="2"/>
              <w14:ligatures w14:val="standardContextual"/>
            </w:rPr>
          </w:pPr>
          <w:hyperlink w:anchor="_Toc213061398" w:history="1">
            <w:r w:rsidRPr="00747299">
              <w:rPr>
                <w:rStyle w:val="Hyperlink"/>
              </w:rPr>
              <w:t>Section 21 – Appointment Bookings and Non-attendance</w:t>
            </w:r>
            <w:r>
              <w:rPr>
                <w:webHidden/>
              </w:rPr>
              <w:tab/>
            </w:r>
            <w:r>
              <w:rPr>
                <w:webHidden/>
              </w:rPr>
              <w:fldChar w:fldCharType="begin"/>
            </w:r>
            <w:r>
              <w:rPr>
                <w:webHidden/>
              </w:rPr>
              <w:instrText xml:space="preserve"> PAGEREF _Toc213061398 \h </w:instrText>
            </w:r>
            <w:r>
              <w:rPr>
                <w:webHidden/>
              </w:rPr>
            </w:r>
            <w:r>
              <w:rPr>
                <w:webHidden/>
              </w:rPr>
              <w:fldChar w:fldCharType="separate"/>
            </w:r>
            <w:r>
              <w:rPr>
                <w:webHidden/>
              </w:rPr>
              <w:t>43</w:t>
            </w:r>
            <w:r>
              <w:rPr>
                <w:webHidden/>
              </w:rPr>
              <w:fldChar w:fldCharType="end"/>
            </w:r>
          </w:hyperlink>
        </w:p>
        <w:p w14:paraId="7774CA60" w14:textId="0E6DBF0D" w:rsidR="00802FC9" w:rsidRDefault="00802FC9">
          <w:pPr>
            <w:pStyle w:val="TOC1"/>
            <w:rPr>
              <w:rFonts w:asciiTheme="minorHAnsi" w:eastAsiaTheme="minorEastAsia" w:hAnsiTheme="minorHAnsi" w:cstheme="minorBidi"/>
              <w:color w:val="auto"/>
              <w:kern w:val="2"/>
              <w14:ligatures w14:val="standardContextual"/>
            </w:rPr>
          </w:pPr>
          <w:hyperlink w:anchor="_Toc213061399" w:history="1">
            <w:r w:rsidRPr="00747299">
              <w:rPr>
                <w:rStyle w:val="Hyperlink"/>
              </w:rPr>
              <w:t>Section 22 – Clinical Handover &amp; Transfer of Care Management</w:t>
            </w:r>
            <w:r>
              <w:rPr>
                <w:webHidden/>
              </w:rPr>
              <w:tab/>
            </w:r>
            <w:r>
              <w:rPr>
                <w:webHidden/>
              </w:rPr>
              <w:fldChar w:fldCharType="begin"/>
            </w:r>
            <w:r>
              <w:rPr>
                <w:webHidden/>
              </w:rPr>
              <w:instrText xml:space="preserve"> PAGEREF _Toc213061399 \h </w:instrText>
            </w:r>
            <w:r>
              <w:rPr>
                <w:webHidden/>
              </w:rPr>
            </w:r>
            <w:r>
              <w:rPr>
                <w:webHidden/>
              </w:rPr>
              <w:fldChar w:fldCharType="separate"/>
            </w:r>
            <w:r>
              <w:rPr>
                <w:webHidden/>
              </w:rPr>
              <w:t>44</w:t>
            </w:r>
            <w:r>
              <w:rPr>
                <w:webHidden/>
              </w:rPr>
              <w:fldChar w:fldCharType="end"/>
            </w:r>
          </w:hyperlink>
        </w:p>
        <w:p w14:paraId="5684C9B9" w14:textId="7A971466" w:rsidR="00802FC9" w:rsidRDefault="00802FC9">
          <w:pPr>
            <w:pStyle w:val="TOC1"/>
            <w:rPr>
              <w:rFonts w:asciiTheme="minorHAnsi" w:eastAsiaTheme="minorEastAsia" w:hAnsiTheme="minorHAnsi" w:cstheme="minorBidi"/>
              <w:color w:val="auto"/>
              <w:kern w:val="2"/>
              <w14:ligatures w14:val="standardContextual"/>
            </w:rPr>
          </w:pPr>
          <w:hyperlink w:anchor="_Toc213061400" w:history="1">
            <w:r w:rsidRPr="00747299">
              <w:rPr>
                <w:rStyle w:val="Hyperlink"/>
              </w:rPr>
              <w:t>Section 23 – Medication Management</w:t>
            </w:r>
            <w:r>
              <w:rPr>
                <w:webHidden/>
              </w:rPr>
              <w:tab/>
            </w:r>
            <w:r>
              <w:rPr>
                <w:webHidden/>
              </w:rPr>
              <w:fldChar w:fldCharType="begin"/>
            </w:r>
            <w:r>
              <w:rPr>
                <w:webHidden/>
              </w:rPr>
              <w:instrText xml:space="preserve"> PAGEREF _Toc213061400 \h </w:instrText>
            </w:r>
            <w:r>
              <w:rPr>
                <w:webHidden/>
              </w:rPr>
            </w:r>
            <w:r>
              <w:rPr>
                <w:webHidden/>
              </w:rPr>
              <w:fldChar w:fldCharType="separate"/>
            </w:r>
            <w:r>
              <w:rPr>
                <w:webHidden/>
              </w:rPr>
              <w:t>47</w:t>
            </w:r>
            <w:r>
              <w:rPr>
                <w:webHidden/>
              </w:rPr>
              <w:fldChar w:fldCharType="end"/>
            </w:r>
          </w:hyperlink>
        </w:p>
        <w:p w14:paraId="3F3B99FF" w14:textId="5C373E80" w:rsidR="00802FC9" w:rsidRDefault="00802FC9">
          <w:pPr>
            <w:pStyle w:val="TOC1"/>
            <w:rPr>
              <w:rFonts w:asciiTheme="minorHAnsi" w:eastAsiaTheme="minorEastAsia" w:hAnsiTheme="minorHAnsi" w:cstheme="minorBidi"/>
              <w:color w:val="auto"/>
              <w:kern w:val="2"/>
              <w14:ligatures w14:val="standardContextual"/>
            </w:rPr>
          </w:pPr>
          <w:hyperlink w:anchor="_Toc213061401" w:history="1">
            <w:r w:rsidRPr="00747299">
              <w:rPr>
                <w:rStyle w:val="Hyperlink"/>
              </w:rPr>
              <w:t>Section 24 – Work Health Safety</w:t>
            </w:r>
            <w:r>
              <w:rPr>
                <w:webHidden/>
              </w:rPr>
              <w:tab/>
            </w:r>
            <w:r>
              <w:rPr>
                <w:webHidden/>
              </w:rPr>
              <w:fldChar w:fldCharType="begin"/>
            </w:r>
            <w:r>
              <w:rPr>
                <w:webHidden/>
              </w:rPr>
              <w:instrText xml:space="preserve"> PAGEREF _Toc213061401 \h </w:instrText>
            </w:r>
            <w:r>
              <w:rPr>
                <w:webHidden/>
              </w:rPr>
            </w:r>
            <w:r>
              <w:rPr>
                <w:webHidden/>
              </w:rPr>
              <w:fldChar w:fldCharType="separate"/>
            </w:r>
            <w:r>
              <w:rPr>
                <w:webHidden/>
              </w:rPr>
              <w:t>48</w:t>
            </w:r>
            <w:r>
              <w:rPr>
                <w:webHidden/>
              </w:rPr>
              <w:fldChar w:fldCharType="end"/>
            </w:r>
          </w:hyperlink>
        </w:p>
        <w:p w14:paraId="6C8F92AB" w14:textId="2AA7BF0B" w:rsidR="00802FC9" w:rsidRDefault="00802FC9">
          <w:pPr>
            <w:pStyle w:val="TOC1"/>
            <w:rPr>
              <w:rFonts w:asciiTheme="minorHAnsi" w:eastAsiaTheme="minorEastAsia" w:hAnsiTheme="minorHAnsi" w:cstheme="minorBidi"/>
              <w:color w:val="auto"/>
              <w:kern w:val="2"/>
              <w14:ligatures w14:val="standardContextual"/>
            </w:rPr>
          </w:pPr>
          <w:hyperlink w:anchor="_Toc213061402" w:history="1">
            <w:r w:rsidRPr="00747299">
              <w:rPr>
                <w:rStyle w:val="Hyperlink"/>
              </w:rPr>
              <w:t>Section 25 - Performance Monitoring</w:t>
            </w:r>
            <w:r>
              <w:rPr>
                <w:webHidden/>
              </w:rPr>
              <w:tab/>
            </w:r>
            <w:r>
              <w:rPr>
                <w:webHidden/>
              </w:rPr>
              <w:fldChar w:fldCharType="begin"/>
            </w:r>
            <w:r>
              <w:rPr>
                <w:webHidden/>
              </w:rPr>
              <w:instrText xml:space="preserve"> PAGEREF _Toc213061402 \h </w:instrText>
            </w:r>
            <w:r>
              <w:rPr>
                <w:webHidden/>
              </w:rPr>
            </w:r>
            <w:r>
              <w:rPr>
                <w:webHidden/>
              </w:rPr>
              <w:fldChar w:fldCharType="separate"/>
            </w:r>
            <w:r>
              <w:rPr>
                <w:webHidden/>
              </w:rPr>
              <w:t>48</w:t>
            </w:r>
            <w:r>
              <w:rPr>
                <w:webHidden/>
              </w:rPr>
              <w:fldChar w:fldCharType="end"/>
            </w:r>
          </w:hyperlink>
        </w:p>
        <w:p w14:paraId="5AFA8B74" w14:textId="6C1A27E3" w:rsidR="00802FC9" w:rsidRDefault="00802FC9">
          <w:pPr>
            <w:pStyle w:val="TOC1"/>
            <w:rPr>
              <w:rFonts w:asciiTheme="minorHAnsi" w:eastAsiaTheme="minorEastAsia" w:hAnsiTheme="minorHAnsi" w:cstheme="minorBidi"/>
              <w:color w:val="auto"/>
              <w:kern w:val="2"/>
              <w14:ligatures w14:val="standardContextual"/>
            </w:rPr>
          </w:pPr>
          <w:hyperlink w:anchor="_Toc213061403" w:history="1">
            <w:r w:rsidRPr="00747299">
              <w:rPr>
                <w:rStyle w:val="Hyperlink"/>
              </w:rPr>
              <w:t>Section 26 – ACMHS Governance</w:t>
            </w:r>
            <w:r>
              <w:rPr>
                <w:webHidden/>
              </w:rPr>
              <w:tab/>
            </w:r>
            <w:r>
              <w:rPr>
                <w:webHidden/>
              </w:rPr>
              <w:fldChar w:fldCharType="begin"/>
            </w:r>
            <w:r>
              <w:rPr>
                <w:webHidden/>
              </w:rPr>
              <w:instrText xml:space="preserve"> PAGEREF _Toc213061403 \h </w:instrText>
            </w:r>
            <w:r>
              <w:rPr>
                <w:webHidden/>
              </w:rPr>
            </w:r>
            <w:r>
              <w:rPr>
                <w:webHidden/>
              </w:rPr>
              <w:fldChar w:fldCharType="separate"/>
            </w:r>
            <w:r>
              <w:rPr>
                <w:webHidden/>
              </w:rPr>
              <w:t>49</w:t>
            </w:r>
            <w:r>
              <w:rPr>
                <w:webHidden/>
              </w:rPr>
              <w:fldChar w:fldCharType="end"/>
            </w:r>
          </w:hyperlink>
        </w:p>
        <w:p w14:paraId="58C4B92E" w14:textId="3C5D87BE" w:rsidR="00802FC9" w:rsidRDefault="00802FC9">
          <w:pPr>
            <w:pStyle w:val="TOC1"/>
            <w:rPr>
              <w:rFonts w:asciiTheme="minorHAnsi" w:eastAsiaTheme="minorEastAsia" w:hAnsiTheme="minorHAnsi" w:cstheme="minorBidi"/>
              <w:color w:val="auto"/>
              <w:kern w:val="2"/>
              <w14:ligatures w14:val="standardContextual"/>
            </w:rPr>
          </w:pPr>
          <w:hyperlink w:anchor="_Toc213061404" w:history="1">
            <w:r w:rsidRPr="00747299">
              <w:rPr>
                <w:rStyle w:val="Hyperlink"/>
              </w:rPr>
              <w:t>Evaluation</w:t>
            </w:r>
            <w:r>
              <w:rPr>
                <w:webHidden/>
              </w:rPr>
              <w:tab/>
            </w:r>
            <w:r>
              <w:rPr>
                <w:webHidden/>
              </w:rPr>
              <w:fldChar w:fldCharType="begin"/>
            </w:r>
            <w:r>
              <w:rPr>
                <w:webHidden/>
              </w:rPr>
              <w:instrText xml:space="preserve"> PAGEREF _Toc213061404 \h </w:instrText>
            </w:r>
            <w:r>
              <w:rPr>
                <w:webHidden/>
              </w:rPr>
            </w:r>
            <w:r>
              <w:rPr>
                <w:webHidden/>
              </w:rPr>
              <w:fldChar w:fldCharType="separate"/>
            </w:r>
            <w:r>
              <w:rPr>
                <w:webHidden/>
              </w:rPr>
              <w:t>50</w:t>
            </w:r>
            <w:r>
              <w:rPr>
                <w:webHidden/>
              </w:rPr>
              <w:fldChar w:fldCharType="end"/>
            </w:r>
          </w:hyperlink>
        </w:p>
        <w:p w14:paraId="0E0103F6" w14:textId="46235CB5" w:rsidR="00802FC9" w:rsidRDefault="00802FC9">
          <w:pPr>
            <w:pStyle w:val="TOC1"/>
            <w:rPr>
              <w:rFonts w:asciiTheme="minorHAnsi" w:eastAsiaTheme="minorEastAsia" w:hAnsiTheme="minorHAnsi" w:cstheme="minorBidi"/>
              <w:color w:val="auto"/>
              <w:kern w:val="2"/>
              <w14:ligatures w14:val="standardContextual"/>
            </w:rPr>
          </w:pPr>
          <w:hyperlink w:anchor="_Toc213061405" w:history="1">
            <w:r w:rsidRPr="00747299">
              <w:rPr>
                <w:rStyle w:val="Hyperlink"/>
              </w:rPr>
              <w:t>Related policies, procedures, guidelines and legislation</w:t>
            </w:r>
            <w:r>
              <w:rPr>
                <w:webHidden/>
              </w:rPr>
              <w:tab/>
            </w:r>
            <w:r>
              <w:rPr>
                <w:webHidden/>
              </w:rPr>
              <w:fldChar w:fldCharType="begin"/>
            </w:r>
            <w:r>
              <w:rPr>
                <w:webHidden/>
              </w:rPr>
              <w:instrText xml:space="preserve"> PAGEREF _Toc213061405 \h </w:instrText>
            </w:r>
            <w:r>
              <w:rPr>
                <w:webHidden/>
              </w:rPr>
            </w:r>
            <w:r>
              <w:rPr>
                <w:webHidden/>
              </w:rPr>
              <w:fldChar w:fldCharType="separate"/>
            </w:r>
            <w:r>
              <w:rPr>
                <w:webHidden/>
              </w:rPr>
              <w:t>51</w:t>
            </w:r>
            <w:r>
              <w:rPr>
                <w:webHidden/>
              </w:rPr>
              <w:fldChar w:fldCharType="end"/>
            </w:r>
          </w:hyperlink>
        </w:p>
        <w:p w14:paraId="5801BD92" w14:textId="38E982E8" w:rsidR="00802FC9" w:rsidRDefault="00802FC9">
          <w:pPr>
            <w:pStyle w:val="TOC1"/>
            <w:rPr>
              <w:rFonts w:asciiTheme="minorHAnsi" w:eastAsiaTheme="minorEastAsia" w:hAnsiTheme="minorHAnsi" w:cstheme="minorBidi"/>
              <w:color w:val="auto"/>
              <w:kern w:val="2"/>
              <w14:ligatures w14:val="standardContextual"/>
            </w:rPr>
          </w:pPr>
          <w:hyperlink w:anchor="_Toc213061406" w:history="1">
            <w:r w:rsidRPr="00747299">
              <w:rPr>
                <w:rStyle w:val="Hyperlink"/>
              </w:rPr>
              <w:t>Definition of terms</w:t>
            </w:r>
            <w:r>
              <w:rPr>
                <w:webHidden/>
              </w:rPr>
              <w:tab/>
            </w:r>
            <w:r>
              <w:rPr>
                <w:webHidden/>
              </w:rPr>
              <w:fldChar w:fldCharType="begin"/>
            </w:r>
            <w:r>
              <w:rPr>
                <w:webHidden/>
              </w:rPr>
              <w:instrText xml:space="preserve"> PAGEREF _Toc213061406 \h </w:instrText>
            </w:r>
            <w:r>
              <w:rPr>
                <w:webHidden/>
              </w:rPr>
            </w:r>
            <w:r>
              <w:rPr>
                <w:webHidden/>
              </w:rPr>
              <w:fldChar w:fldCharType="separate"/>
            </w:r>
            <w:r>
              <w:rPr>
                <w:webHidden/>
              </w:rPr>
              <w:t>53</w:t>
            </w:r>
            <w:r>
              <w:rPr>
                <w:webHidden/>
              </w:rPr>
              <w:fldChar w:fldCharType="end"/>
            </w:r>
          </w:hyperlink>
        </w:p>
        <w:p w14:paraId="55D275A3" w14:textId="2036E285" w:rsidR="00802FC9" w:rsidRDefault="00802FC9">
          <w:pPr>
            <w:pStyle w:val="TOC1"/>
            <w:rPr>
              <w:rFonts w:asciiTheme="minorHAnsi" w:eastAsiaTheme="minorEastAsia" w:hAnsiTheme="minorHAnsi" w:cstheme="minorBidi"/>
              <w:color w:val="auto"/>
              <w:kern w:val="2"/>
              <w14:ligatures w14:val="standardContextual"/>
            </w:rPr>
          </w:pPr>
          <w:hyperlink w:anchor="_Toc213061407" w:history="1">
            <w:r w:rsidRPr="00747299">
              <w:rPr>
                <w:rStyle w:val="Hyperlink"/>
              </w:rPr>
              <w:t>Search terms</w:t>
            </w:r>
            <w:r>
              <w:rPr>
                <w:webHidden/>
              </w:rPr>
              <w:tab/>
            </w:r>
            <w:r>
              <w:rPr>
                <w:webHidden/>
              </w:rPr>
              <w:fldChar w:fldCharType="begin"/>
            </w:r>
            <w:r>
              <w:rPr>
                <w:webHidden/>
              </w:rPr>
              <w:instrText xml:space="preserve"> PAGEREF _Toc213061407 \h </w:instrText>
            </w:r>
            <w:r>
              <w:rPr>
                <w:webHidden/>
              </w:rPr>
            </w:r>
            <w:r>
              <w:rPr>
                <w:webHidden/>
              </w:rPr>
              <w:fldChar w:fldCharType="separate"/>
            </w:r>
            <w:r>
              <w:rPr>
                <w:webHidden/>
              </w:rPr>
              <w:t>53</w:t>
            </w:r>
            <w:r>
              <w:rPr>
                <w:webHidden/>
              </w:rPr>
              <w:fldChar w:fldCharType="end"/>
            </w:r>
          </w:hyperlink>
        </w:p>
        <w:p w14:paraId="05F7C1C4" w14:textId="3FC57F6A" w:rsidR="00802FC9" w:rsidRDefault="00802FC9">
          <w:pPr>
            <w:pStyle w:val="TOC1"/>
            <w:rPr>
              <w:rFonts w:asciiTheme="minorHAnsi" w:eastAsiaTheme="minorEastAsia" w:hAnsiTheme="minorHAnsi" w:cstheme="minorBidi"/>
              <w:color w:val="auto"/>
              <w:kern w:val="2"/>
              <w14:ligatures w14:val="standardContextual"/>
            </w:rPr>
          </w:pPr>
          <w:hyperlink w:anchor="_Toc213061408" w:history="1">
            <w:r w:rsidRPr="00747299">
              <w:rPr>
                <w:rStyle w:val="Hyperlink"/>
              </w:rPr>
              <w:t>Attachments</w:t>
            </w:r>
            <w:r>
              <w:rPr>
                <w:webHidden/>
              </w:rPr>
              <w:tab/>
            </w:r>
            <w:r>
              <w:rPr>
                <w:webHidden/>
              </w:rPr>
              <w:fldChar w:fldCharType="begin"/>
            </w:r>
            <w:r>
              <w:rPr>
                <w:webHidden/>
              </w:rPr>
              <w:instrText xml:space="preserve"> PAGEREF _Toc213061408 \h </w:instrText>
            </w:r>
            <w:r>
              <w:rPr>
                <w:webHidden/>
              </w:rPr>
            </w:r>
            <w:r>
              <w:rPr>
                <w:webHidden/>
              </w:rPr>
              <w:fldChar w:fldCharType="separate"/>
            </w:r>
            <w:r>
              <w:rPr>
                <w:webHidden/>
              </w:rPr>
              <w:t>53</w:t>
            </w:r>
            <w:r>
              <w:rPr>
                <w:webHidden/>
              </w:rPr>
              <w:fldChar w:fldCharType="end"/>
            </w:r>
          </w:hyperlink>
        </w:p>
        <w:p w14:paraId="0CD11DA0" w14:textId="580744DE" w:rsidR="00802FC9" w:rsidRDefault="00802FC9">
          <w:pPr>
            <w:pStyle w:val="TOC1"/>
            <w:rPr>
              <w:rFonts w:asciiTheme="minorHAnsi" w:eastAsiaTheme="minorEastAsia" w:hAnsiTheme="minorHAnsi" w:cstheme="minorBidi"/>
              <w:color w:val="auto"/>
              <w:kern w:val="2"/>
              <w14:ligatures w14:val="standardContextual"/>
            </w:rPr>
          </w:pPr>
          <w:hyperlink w:anchor="_Toc213061409" w:history="1">
            <w:r w:rsidRPr="00747299">
              <w:rPr>
                <w:rStyle w:val="Hyperlink"/>
              </w:rPr>
              <w:t>Attachment 1 – ACMHS Team Contact Details</w:t>
            </w:r>
            <w:r>
              <w:rPr>
                <w:webHidden/>
              </w:rPr>
              <w:tab/>
            </w:r>
            <w:r>
              <w:rPr>
                <w:webHidden/>
              </w:rPr>
              <w:fldChar w:fldCharType="begin"/>
            </w:r>
            <w:r>
              <w:rPr>
                <w:webHidden/>
              </w:rPr>
              <w:instrText xml:space="preserve"> PAGEREF _Toc213061409 \h </w:instrText>
            </w:r>
            <w:r>
              <w:rPr>
                <w:webHidden/>
              </w:rPr>
            </w:r>
            <w:r>
              <w:rPr>
                <w:webHidden/>
              </w:rPr>
              <w:fldChar w:fldCharType="separate"/>
            </w:r>
            <w:r>
              <w:rPr>
                <w:webHidden/>
              </w:rPr>
              <w:t>55</w:t>
            </w:r>
            <w:r>
              <w:rPr>
                <w:webHidden/>
              </w:rPr>
              <w:fldChar w:fldCharType="end"/>
            </w:r>
          </w:hyperlink>
        </w:p>
        <w:p w14:paraId="4D6A370D" w14:textId="0CF477CA" w:rsidR="00802FC9" w:rsidRDefault="00802FC9">
          <w:pPr>
            <w:pStyle w:val="TOC1"/>
            <w:rPr>
              <w:rFonts w:asciiTheme="minorHAnsi" w:eastAsiaTheme="minorEastAsia" w:hAnsiTheme="minorHAnsi" w:cstheme="minorBidi"/>
              <w:color w:val="auto"/>
              <w:kern w:val="2"/>
              <w14:ligatures w14:val="standardContextual"/>
            </w:rPr>
          </w:pPr>
          <w:hyperlink w:anchor="_Toc213061410" w:history="1">
            <w:r w:rsidRPr="00747299">
              <w:rPr>
                <w:rStyle w:val="Hyperlink"/>
              </w:rPr>
              <w:t>Attachment 2 – Geographical Catchment Areas</w:t>
            </w:r>
            <w:r>
              <w:rPr>
                <w:webHidden/>
              </w:rPr>
              <w:tab/>
            </w:r>
            <w:r>
              <w:rPr>
                <w:webHidden/>
              </w:rPr>
              <w:fldChar w:fldCharType="begin"/>
            </w:r>
            <w:r>
              <w:rPr>
                <w:webHidden/>
              </w:rPr>
              <w:instrText xml:space="preserve"> PAGEREF _Toc213061410 \h </w:instrText>
            </w:r>
            <w:r>
              <w:rPr>
                <w:webHidden/>
              </w:rPr>
            </w:r>
            <w:r>
              <w:rPr>
                <w:webHidden/>
              </w:rPr>
              <w:fldChar w:fldCharType="separate"/>
            </w:r>
            <w:r>
              <w:rPr>
                <w:webHidden/>
              </w:rPr>
              <w:t>56</w:t>
            </w:r>
            <w:r>
              <w:rPr>
                <w:webHidden/>
              </w:rPr>
              <w:fldChar w:fldCharType="end"/>
            </w:r>
          </w:hyperlink>
        </w:p>
        <w:p w14:paraId="7ECEC2D6" w14:textId="4B5AD11C" w:rsidR="00802FC9" w:rsidRDefault="00802FC9">
          <w:pPr>
            <w:pStyle w:val="TOC1"/>
            <w:rPr>
              <w:rFonts w:asciiTheme="minorHAnsi" w:eastAsiaTheme="minorEastAsia" w:hAnsiTheme="minorHAnsi" w:cstheme="minorBidi"/>
              <w:color w:val="auto"/>
              <w:kern w:val="2"/>
              <w14:ligatures w14:val="standardContextual"/>
            </w:rPr>
          </w:pPr>
          <w:hyperlink w:anchor="_Toc213061411" w:history="1">
            <w:r w:rsidRPr="00747299">
              <w:rPr>
                <w:rStyle w:val="Hyperlink"/>
              </w:rPr>
              <w:t>Attachment 3 – ACMHS Organisation Chart</w:t>
            </w:r>
            <w:r>
              <w:rPr>
                <w:webHidden/>
              </w:rPr>
              <w:tab/>
            </w:r>
            <w:r>
              <w:rPr>
                <w:webHidden/>
              </w:rPr>
              <w:fldChar w:fldCharType="begin"/>
            </w:r>
            <w:r>
              <w:rPr>
                <w:webHidden/>
              </w:rPr>
              <w:instrText xml:space="preserve"> PAGEREF _Toc213061411 \h </w:instrText>
            </w:r>
            <w:r>
              <w:rPr>
                <w:webHidden/>
              </w:rPr>
            </w:r>
            <w:r>
              <w:rPr>
                <w:webHidden/>
              </w:rPr>
              <w:fldChar w:fldCharType="separate"/>
            </w:r>
            <w:r>
              <w:rPr>
                <w:webHidden/>
              </w:rPr>
              <w:t>57</w:t>
            </w:r>
            <w:r>
              <w:rPr>
                <w:webHidden/>
              </w:rPr>
              <w:fldChar w:fldCharType="end"/>
            </w:r>
          </w:hyperlink>
        </w:p>
        <w:p w14:paraId="5D159921" w14:textId="2008DE17" w:rsidR="00802FC9" w:rsidRDefault="00802FC9">
          <w:pPr>
            <w:pStyle w:val="TOC1"/>
            <w:rPr>
              <w:rFonts w:asciiTheme="minorHAnsi" w:eastAsiaTheme="minorEastAsia" w:hAnsiTheme="minorHAnsi" w:cstheme="minorBidi"/>
              <w:color w:val="auto"/>
              <w:kern w:val="2"/>
              <w14:ligatures w14:val="standardContextual"/>
            </w:rPr>
          </w:pPr>
          <w:hyperlink w:anchor="_Toc213061412" w:history="1">
            <w:r w:rsidRPr="00747299">
              <w:rPr>
                <w:rStyle w:val="Hyperlink"/>
              </w:rPr>
              <w:t>Attachment 4 – DHR Communication</w:t>
            </w:r>
            <w:r>
              <w:rPr>
                <w:webHidden/>
              </w:rPr>
              <w:tab/>
            </w:r>
            <w:r>
              <w:rPr>
                <w:webHidden/>
              </w:rPr>
              <w:fldChar w:fldCharType="begin"/>
            </w:r>
            <w:r>
              <w:rPr>
                <w:webHidden/>
              </w:rPr>
              <w:instrText xml:space="preserve"> PAGEREF _Toc213061412 \h </w:instrText>
            </w:r>
            <w:r>
              <w:rPr>
                <w:webHidden/>
              </w:rPr>
            </w:r>
            <w:r>
              <w:rPr>
                <w:webHidden/>
              </w:rPr>
              <w:fldChar w:fldCharType="separate"/>
            </w:r>
            <w:r>
              <w:rPr>
                <w:webHidden/>
              </w:rPr>
              <w:t>58</w:t>
            </w:r>
            <w:r>
              <w:rPr>
                <w:webHidden/>
              </w:rPr>
              <w:fldChar w:fldCharType="end"/>
            </w:r>
          </w:hyperlink>
        </w:p>
        <w:p w14:paraId="4CF06275" w14:textId="20A07DE7" w:rsidR="00481A6C" w:rsidRDefault="00A621FE" w:rsidP="00A04E85">
          <w:pPr>
            <w:pStyle w:val="TOCHeading2"/>
          </w:pPr>
          <w:r>
            <w:rPr>
              <w:rFonts w:eastAsia="Calibri" w:cs="Times New Roman"/>
              <w:b w:val="0"/>
              <w:noProof/>
              <w:color w:val="000000" w:themeColor="text1"/>
              <w:sz w:val="24"/>
              <w:szCs w:val="24"/>
              <w:lang w:eastAsia="en-AU"/>
            </w:rPr>
            <w:fldChar w:fldCharType="end"/>
          </w:r>
        </w:p>
      </w:sdtContent>
    </w:sdt>
    <w:p w14:paraId="3CFE0868" w14:textId="77777777" w:rsidR="00FE46F1" w:rsidRDefault="00FE46F1" w:rsidP="00A04E85">
      <w:pPr>
        <w:spacing w:before="0" w:after="0" w:line="240" w:lineRule="auto"/>
        <w:rPr>
          <w:rFonts w:eastAsia="Times New Roman"/>
          <w:b/>
          <w:color w:val="FFFFFF" w:themeColor="background1"/>
          <w:szCs w:val="80"/>
          <w:lang w:eastAsia="en-US"/>
        </w:rPr>
      </w:pPr>
    </w:p>
    <w:p w14:paraId="789558D1" w14:textId="53324A21" w:rsidR="00201AF6" w:rsidRDefault="00201AF6" w:rsidP="00A04E85">
      <w:pPr>
        <w:spacing w:before="0" w:after="0" w:line="240" w:lineRule="auto"/>
        <w:rPr>
          <w:rFonts w:eastAsia="Times New Roman"/>
          <w:b/>
          <w:bCs/>
          <w:iCs/>
          <w:color w:val="FFFFFF" w:themeColor="background1"/>
          <w:lang w:eastAsia="en-US"/>
        </w:rPr>
      </w:pPr>
      <w:r>
        <w:br w:type="page"/>
      </w:r>
    </w:p>
    <w:p w14:paraId="147D3E5E" w14:textId="783F4D7E" w:rsidR="0078367D" w:rsidRPr="00036249" w:rsidRDefault="003254E1" w:rsidP="00E26D8F">
      <w:pPr>
        <w:pStyle w:val="Heading4"/>
      </w:pPr>
      <w:bookmarkStart w:id="1" w:name="_Toc213061375"/>
      <w:r>
        <w:lastRenderedPageBreak/>
        <w:t>Purpose</w:t>
      </w:r>
      <w:bookmarkEnd w:id="1"/>
      <w:r w:rsidR="009746B1" w:rsidRPr="00036249">
        <w:t xml:space="preserve"> </w:t>
      </w:r>
    </w:p>
    <w:p w14:paraId="55E5A6E2" w14:textId="3AB5DE56" w:rsidR="00F70473" w:rsidRPr="0057473B" w:rsidRDefault="00F70473" w:rsidP="00A04E85">
      <w:pPr>
        <w:pStyle w:val="BodyCopy"/>
        <w:spacing w:after="0"/>
      </w:pPr>
      <w:r w:rsidRPr="0057473B">
        <w:t>This document provides local operational procedures specific to the</w:t>
      </w:r>
      <w:r>
        <w:t xml:space="preserve"> Adult Community Mental Health Services (ACMHS) </w:t>
      </w:r>
      <w:r w:rsidRPr="0057473B">
        <w:t>operated by Canberra Health Services (CHS). Adherence to these procedures will ensure:</w:t>
      </w:r>
    </w:p>
    <w:p w14:paraId="664004DF" w14:textId="44CF44F7" w:rsidR="00F70473" w:rsidRPr="0057473B" w:rsidRDefault="002A044E" w:rsidP="00A04E85">
      <w:pPr>
        <w:pStyle w:val="Bullet"/>
      </w:pPr>
      <w:r>
        <w:t>c</w:t>
      </w:r>
      <w:r w:rsidR="00F70473" w:rsidRPr="0057473B">
        <w:t xml:space="preserve">linical practice supports the </w:t>
      </w:r>
      <w:r w:rsidR="009E58F4">
        <w:t xml:space="preserve">Adult Community Mental Health </w:t>
      </w:r>
      <w:r w:rsidR="00473295">
        <w:t xml:space="preserve">Services </w:t>
      </w:r>
      <w:r w:rsidR="00F70473" w:rsidRPr="0057473B">
        <w:t>Model of Care</w:t>
      </w:r>
    </w:p>
    <w:p w14:paraId="4107CA16" w14:textId="5BE6214F" w:rsidR="00F70473" w:rsidRPr="0057473B" w:rsidRDefault="002A044E" w:rsidP="00A04E85">
      <w:pPr>
        <w:pStyle w:val="Bullet"/>
      </w:pPr>
      <w:r>
        <w:t>c</w:t>
      </w:r>
      <w:r w:rsidR="00F70473" w:rsidRPr="0057473B">
        <w:t>ompliance with statutory responsibilities</w:t>
      </w:r>
    </w:p>
    <w:p w14:paraId="62E0771F" w14:textId="4A96D52F" w:rsidR="00F70473" w:rsidRPr="0057473B" w:rsidRDefault="002A044E" w:rsidP="00A04E85">
      <w:pPr>
        <w:pStyle w:val="Bullet"/>
      </w:pPr>
      <w:r>
        <w:t>a</w:t>
      </w:r>
      <w:r w:rsidR="00F70473" w:rsidRPr="0057473B">
        <w:t>doption of evidence-based practice principles.</w:t>
      </w:r>
    </w:p>
    <w:p w14:paraId="5E31367D" w14:textId="177D452B" w:rsidR="00F70473" w:rsidRDefault="00F70473" w:rsidP="00A04E85">
      <w:pPr>
        <w:pStyle w:val="BodyCopy"/>
      </w:pPr>
      <w:r w:rsidRPr="0057473B">
        <w:t>Practice aligns with overarching CHS and Mental Health, Justice Health and Alcohol and Drug Services (MHJHADS) policy, procedures, and frameworks</w:t>
      </w:r>
      <w:r w:rsidR="002A044E">
        <w:t>.</w:t>
      </w:r>
    </w:p>
    <w:p w14:paraId="5C81C308" w14:textId="0CD18D95" w:rsidR="00481A6C" w:rsidRDefault="00481A6C" w:rsidP="00A04E85">
      <w:pPr>
        <w:pStyle w:val="BodyCopy"/>
        <w:rPr>
          <w:rStyle w:val="Hyperlink"/>
          <w:iCs w:val="0"/>
        </w:rPr>
      </w:pPr>
      <w:hyperlink w:anchor="_top" w:history="1">
        <w:r w:rsidRPr="00481A6C">
          <w:rPr>
            <w:rStyle w:val="Hyperlink"/>
            <w:iCs w:val="0"/>
          </w:rPr>
          <w:t>Back to Contents</w:t>
        </w:r>
      </w:hyperlink>
    </w:p>
    <w:p w14:paraId="7923E47E" w14:textId="12945F37" w:rsidR="0078367D" w:rsidRPr="00AC2EDE" w:rsidRDefault="003254E1" w:rsidP="00E26D8F">
      <w:pPr>
        <w:pStyle w:val="Heading4"/>
      </w:pPr>
      <w:bookmarkStart w:id="2" w:name="_Toc213061376"/>
      <w:r>
        <w:rPr>
          <w:rStyle w:val="Hyperlink"/>
          <w:color w:val="FFFFFF" w:themeColor="background1"/>
          <w:u w:val="none"/>
        </w:rPr>
        <w:t>Alerts</w:t>
      </w:r>
      <w:bookmarkEnd w:id="2"/>
      <w:r>
        <w:rPr>
          <w:rStyle w:val="Hyperlink"/>
          <w:color w:val="FFFFFF" w:themeColor="background1"/>
          <w:u w:val="none"/>
        </w:rPr>
        <w:t xml:space="preserve"> </w:t>
      </w:r>
    </w:p>
    <w:p w14:paraId="23492E27" w14:textId="4EA2E01D" w:rsidR="00E746EC" w:rsidRDefault="00E746EC" w:rsidP="00A04E85">
      <w:pPr>
        <w:rPr>
          <w:iCs/>
        </w:rPr>
      </w:pPr>
      <w:r>
        <w:rPr>
          <w:iCs/>
        </w:rPr>
        <w:t xml:space="preserve">All staff are required to read a </w:t>
      </w:r>
      <w:r w:rsidR="00E13668">
        <w:rPr>
          <w:iCs/>
        </w:rPr>
        <w:t>consumer</w:t>
      </w:r>
      <w:r>
        <w:rPr>
          <w:iCs/>
        </w:rPr>
        <w:t xml:space="preserve">’s </w:t>
      </w:r>
      <w:r w:rsidR="00CA7952">
        <w:rPr>
          <w:iCs/>
        </w:rPr>
        <w:t>Digital Health Record (</w:t>
      </w:r>
      <w:r>
        <w:rPr>
          <w:iCs/>
        </w:rPr>
        <w:t>DHR</w:t>
      </w:r>
      <w:r w:rsidR="00CA7952">
        <w:rPr>
          <w:iCs/>
        </w:rPr>
        <w:t>)</w:t>
      </w:r>
      <w:r>
        <w:rPr>
          <w:iCs/>
        </w:rPr>
        <w:t xml:space="preserve"> chart prior to conducting home visits in the community.</w:t>
      </w:r>
    </w:p>
    <w:p w14:paraId="3BC4A413" w14:textId="30A410B2" w:rsidR="00322EE8" w:rsidRDefault="00322EE8" w:rsidP="00A04E85">
      <w:r>
        <w:t xml:space="preserve">Refer to </w:t>
      </w:r>
      <w:r w:rsidR="002A044E">
        <w:t>A</w:t>
      </w:r>
      <w:r w:rsidRPr="006D3EA3">
        <w:t>ttachment 4</w:t>
      </w:r>
      <w:r>
        <w:t xml:space="preserve"> for DHR communication information </w:t>
      </w:r>
      <w:r w:rsidR="00473295">
        <w:t>relevant to</w:t>
      </w:r>
      <w:r>
        <w:t xml:space="preserve"> each </w:t>
      </w:r>
      <w:r w:rsidR="00D227D8">
        <w:t xml:space="preserve">program area. </w:t>
      </w:r>
    </w:p>
    <w:p w14:paraId="78EE6030" w14:textId="74059E9B" w:rsidR="00481A6C" w:rsidRDefault="00481A6C" w:rsidP="00A04E85">
      <w:pPr>
        <w:pStyle w:val="BodyCopy"/>
        <w:rPr>
          <w:rStyle w:val="Hyperlink"/>
          <w:iCs w:val="0"/>
        </w:rPr>
      </w:pPr>
      <w:hyperlink w:anchor="_top" w:history="1">
        <w:r w:rsidRPr="00481A6C">
          <w:rPr>
            <w:rStyle w:val="Hyperlink"/>
            <w:iCs w:val="0"/>
          </w:rPr>
          <w:t>Back to Contents</w:t>
        </w:r>
      </w:hyperlink>
    </w:p>
    <w:p w14:paraId="6BED17C8" w14:textId="77777777" w:rsidR="003254E1" w:rsidRDefault="003254E1" w:rsidP="00E26D8F">
      <w:pPr>
        <w:pStyle w:val="Heading4"/>
      </w:pPr>
      <w:bookmarkStart w:id="3" w:name="_Toc213061377"/>
      <w:r>
        <w:t>Scope</w:t>
      </w:r>
      <w:bookmarkEnd w:id="3"/>
    </w:p>
    <w:p w14:paraId="19D75AC8" w14:textId="625C6F74" w:rsidR="0035025D" w:rsidRPr="00A04E85" w:rsidRDefault="0035025D" w:rsidP="00A04E85">
      <w:pPr>
        <w:rPr>
          <w:iCs/>
        </w:rPr>
      </w:pPr>
      <w:r w:rsidRPr="00454311">
        <w:rPr>
          <w:iCs/>
        </w:rPr>
        <w:t xml:space="preserve">This document applies to </w:t>
      </w:r>
      <w:r>
        <w:rPr>
          <w:iCs/>
        </w:rPr>
        <w:t>all staff and students who work in the ACMHS program area</w:t>
      </w:r>
      <w:r w:rsidR="002E4AB1">
        <w:rPr>
          <w:iCs/>
        </w:rPr>
        <w:t xml:space="preserve"> </w:t>
      </w:r>
      <w:r w:rsidR="002A044E">
        <w:rPr>
          <w:iCs/>
        </w:rPr>
        <w:t>of MHJHADS</w:t>
      </w:r>
      <w:r w:rsidR="00285834">
        <w:rPr>
          <w:iCs/>
        </w:rPr>
        <w:t>, except for</w:t>
      </w:r>
      <w:r w:rsidR="009E5058">
        <w:rPr>
          <w:iCs/>
        </w:rPr>
        <w:t xml:space="preserve"> </w:t>
      </w:r>
      <w:r w:rsidR="009E5058" w:rsidRPr="00A04E85">
        <w:rPr>
          <w:iCs/>
        </w:rPr>
        <w:t>the</w:t>
      </w:r>
      <w:r w:rsidR="00F0660E" w:rsidRPr="00A04E85">
        <w:rPr>
          <w:iCs/>
        </w:rPr>
        <w:t xml:space="preserve"> </w:t>
      </w:r>
      <w:r w:rsidR="009E5058" w:rsidRPr="00A04E85">
        <w:rPr>
          <w:iCs/>
        </w:rPr>
        <w:t>Older Persons</w:t>
      </w:r>
      <w:r w:rsidR="00820826" w:rsidRPr="00A04E85">
        <w:rPr>
          <w:iCs/>
        </w:rPr>
        <w:t xml:space="preserve"> </w:t>
      </w:r>
      <w:r w:rsidR="009E5058" w:rsidRPr="00A04E85">
        <w:rPr>
          <w:iCs/>
        </w:rPr>
        <w:t xml:space="preserve">Mental Health </w:t>
      </w:r>
      <w:r w:rsidR="00524DBD" w:rsidRPr="00A04E85">
        <w:rPr>
          <w:iCs/>
        </w:rPr>
        <w:t>Community Team</w:t>
      </w:r>
      <w:r w:rsidR="00285834" w:rsidRPr="00A04E85">
        <w:rPr>
          <w:iCs/>
        </w:rPr>
        <w:t>.</w:t>
      </w:r>
      <w:r w:rsidR="009D746F" w:rsidRPr="00A04E85">
        <w:rPr>
          <w:iCs/>
        </w:rPr>
        <w:t xml:space="preserve"> </w:t>
      </w:r>
    </w:p>
    <w:p w14:paraId="16907EF2" w14:textId="77777777" w:rsidR="003254E1" w:rsidRDefault="003254E1" w:rsidP="00A04E85">
      <w:pPr>
        <w:pStyle w:val="Bullet"/>
        <w:numPr>
          <w:ilvl w:val="0"/>
          <w:numId w:val="0"/>
        </w:numPr>
      </w:pPr>
      <w:r>
        <w:t>This document applies to the following staff working within their scope of practice:</w:t>
      </w:r>
    </w:p>
    <w:p w14:paraId="4062C808" w14:textId="7A61E5C9" w:rsidR="003254E1" w:rsidRPr="00BA236B" w:rsidRDefault="003254E1" w:rsidP="00A04E85">
      <w:pPr>
        <w:pStyle w:val="Bullet"/>
      </w:pPr>
      <w:r w:rsidRPr="00BA236B">
        <w:t xml:space="preserve">Medical </w:t>
      </w:r>
      <w:r w:rsidR="002A044E">
        <w:t>Officers</w:t>
      </w:r>
    </w:p>
    <w:p w14:paraId="28A0A4A3" w14:textId="69A50241" w:rsidR="003254E1" w:rsidRDefault="003254E1" w:rsidP="00A04E85">
      <w:pPr>
        <w:pStyle w:val="Bullet"/>
      </w:pPr>
      <w:r w:rsidRPr="00BA236B">
        <w:t>Nurs</w:t>
      </w:r>
      <w:r w:rsidR="00A26580">
        <w:t xml:space="preserve">ing </w:t>
      </w:r>
    </w:p>
    <w:p w14:paraId="32837874" w14:textId="74F3F187" w:rsidR="00B75D7D" w:rsidRDefault="00B75D7D" w:rsidP="00A04E85">
      <w:pPr>
        <w:pStyle w:val="Bullet"/>
      </w:pPr>
      <w:r>
        <w:t>Allied Health</w:t>
      </w:r>
      <w:r w:rsidR="002A044E">
        <w:t xml:space="preserve"> Professionals</w:t>
      </w:r>
    </w:p>
    <w:p w14:paraId="7B70DB76" w14:textId="4A01A04A" w:rsidR="002A044E" w:rsidRDefault="002A044E" w:rsidP="00A04E85">
      <w:pPr>
        <w:pStyle w:val="Bullet"/>
      </w:pPr>
      <w:r>
        <w:t>Allied Health Assistants</w:t>
      </w:r>
    </w:p>
    <w:p w14:paraId="1F51E6EB" w14:textId="4A41804A" w:rsidR="000C5355" w:rsidRPr="00BA236B" w:rsidRDefault="000C5355" w:rsidP="00A04E85">
      <w:pPr>
        <w:pStyle w:val="Bullet"/>
      </w:pPr>
      <w:r>
        <w:t xml:space="preserve">Administration </w:t>
      </w:r>
      <w:r w:rsidR="002A044E">
        <w:t>staff</w:t>
      </w:r>
    </w:p>
    <w:p w14:paraId="35D8D0DD" w14:textId="6E60F25A" w:rsidR="003254E1" w:rsidRPr="00BA236B" w:rsidRDefault="003254E1" w:rsidP="00A04E85">
      <w:pPr>
        <w:pStyle w:val="Bullet"/>
      </w:pPr>
      <w:r w:rsidRPr="00BA236B">
        <w:t>Student</w:t>
      </w:r>
      <w:r w:rsidR="000D1F50">
        <w:t>s</w:t>
      </w:r>
      <w:r w:rsidRPr="00BA236B">
        <w:t xml:space="preserve"> under direct supervision</w:t>
      </w:r>
      <w:r w:rsidR="002A044E">
        <w:t>.</w:t>
      </w:r>
    </w:p>
    <w:p w14:paraId="59D18B58" w14:textId="77777777" w:rsidR="003254E1" w:rsidRPr="003254E1" w:rsidRDefault="003254E1" w:rsidP="00A04E85">
      <w:pPr>
        <w:pStyle w:val="BodyCopy"/>
        <w:spacing w:before="240"/>
      </w:pPr>
      <w:hyperlink w:anchor="_top" w:history="1">
        <w:r w:rsidRPr="00481A6C">
          <w:rPr>
            <w:rStyle w:val="Hyperlink"/>
            <w:iCs w:val="0"/>
          </w:rPr>
          <w:t>Back to Contents</w:t>
        </w:r>
      </w:hyperlink>
    </w:p>
    <w:p w14:paraId="56DB9FBC" w14:textId="1672BFF5" w:rsidR="0078367D" w:rsidRDefault="0078367D" w:rsidP="00E26D8F">
      <w:pPr>
        <w:pStyle w:val="Heading4"/>
      </w:pPr>
      <w:bookmarkStart w:id="4" w:name="_Toc213061378"/>
      <w:r>
        <w:t xml:space="preserve">Section 1 </w:t>
      </w:r>
      <w:r w:rsidR="00B75D7D">
        <w:t>–</w:t>
      </w:r>
      <w:r>
        <w:t xml:space="preserve"> </w:t>
      </w:r>
      <w:r w:rsidR="00B75D7D">
        <w:t>Introduction</w:t>
      </w:r>
      <w:bookmarkEnd w:id="4"/>
      <w:r w:rsidR="00B75D7D">
        <w:t xml:space="preserve"> </w:t>
      </w:r>
    </w:p>
    <w:p w14:paraId="3A889517" w14:textId="38FB6250" w:rsidR="00EC70C0" w:rsidRDefault="00C77015" w:rsidP="00A04E85">
      <w:r>
        <w:t xml:space="preserve">ACMHS provide a range of </w:t>
      </w:r>
      <w:r w:rsidR="00745345">
        <w:t xml:space="preserve">services </w:t>
      </w:r>
      <w:r>
        <w:t xml:space="preserve">including triage, assessment, crisis intervention, ongoing treatment, care coordination, </w:t>
      </w:r>
      <w:r w:rsidR="00222FE4">
        <w:t xml:space="preserve">therapy, neurological assessment, </w:t>
      </w:r>
      <w:r>
        <w:t>case</w:t>
      </w:r>
      <w:r w:rsidR="00222FE4">
        <w:t xml:space="preserve"> management,</w:t>
      </w:r>
      <w:r>
        <w:t xml:space="preserve"> review and planned exit from the service. Services are provided across a range of locations, including by phone, </w:t>
      </w:r>
      <w:r w:rsidR="003E5E65">
        <w:t xml:space="preserve">telehealth, </w:t>
      </w:r>
      <w:r>
        <w:t xml:space="preserve">community health centres, outreach into people’s homes and other community settings, and in reach into hospital settings. </w:t>
      </w:r>
    </w:p>
    <w:p w14:paraId="46A45118" w14:textId="13B286D4" w:rsidR="00C77015" w:rsidRDefault="00C77015" w:rsidP="00A04E85">
      <w:r w:rsidRPr="00775922">
        <w:lastRenderedPageBreak/>
        <w:t xml:space="preserve">ACMHS has a </w:t>
      </w:r>
      <w:r>
        <w:t>close</w:t>
      </w:r>
      <w:r w:rsidRPr="00775922">
        <w:t xml:space="preserve"> partnership with </w:t>
      </w:r>
      <w:r w:rsidR="003E5E65">
        <w:t xml:space="preserve">the </w:t>
      </w:r>
      <w:r w:rsidRPr="00775922">
        <w:t>Canberra Hospital</w:t>
      </w:r>
      <w:r w:rsidR="000C5355">
        <w:t>, University of Canberra Hospital</w:t>
      </w:r>
      <w:r w:rsidRPr="00775922">
        <w:t xml:space="preserve"> </w:t>
      </w:r>
      <w:r w:rsidR="00DE07E1">
        <w:t xml:space="preserve">(UCH) </w:t>
      </w:r>
      <w:r w:rsidRPr="00775922">
        <w:t xml:space="preserve">and North Canberra Hospital </w:t>
      </w:r>
      <w:r w:rsidR="00DE07E1">
        <w:t xml:space="preserve">(NCH) </w:t>
      </w:r>
      <w:r w:rsidRPr="00775922">
        <w:t xml:space="preserve">mental health services </w:t>
      </w:r>
      <w:r w:rsidR="00F45380">
        <w:t xml:space="preserve">to </w:t>
      </w:r>
      <w:r w:rsidRPr="00775922">
        <w:t>ensure</w:t>
      </w:r>
      <w:r w:rsidR="00F45380">
        <w:t xml:space="preserve"> that</w:t>
      </w:r>
      <w:r w:rsidRPr="00775922">
        <w:t xml:space="preserve"> integrated </w:t>
      </w:r>
      <w:r w:rsidR="00E13668">
        <w:t>consumer</w:t>
      </w:r>
      <w:r w:rsidRPr="00775922">
        <w:t xml:space="preserve">-centred care pathways </w:t>
      </w:r>
      <w:r w:rsidR="00222FE4">
        <w:t xml:space="preserve">exist </w:t>
      </w:r>
      <w:r w:rsidRPr="00775922">
        <w:t>across inpatient and community treatment settings</w:t>
      </w:r>
      <w:r w:rsidR="003E5E65">
        <w:t>.</w:t>
      </w:r>
    </w:p>
    <w:p w14:paraId="5F77D720" w14:textId="0F2C999F" w:rsidR="006C27A4" w:rsidRPr="00AB234C" w:rsidRDefault="006C27A4" w:rsidP="00A04E85">
      <w:pPr>
        <w:autoSpaceDE w:val="0"/>
        <w:autoSpaceDN w:val="0"/>
        <w:adjustRightInd w:val="0"/>
        <w:rPr>
          <w:rFonts w:eastAsiaTheme="minorEastAsia" w:cs="Calibri"/>
          <w:color w:val="000000"/>
        </w:rPr>
      </w:pPr>
      <w:r w:rsidRPr="550F57D6">
        <w:rPr>
          <w:rFonts w:eastAsiaTheme="minorEastAsia" w:cs="Calibri"/>
        </w:rPr>
        <w:t>ACMHS teams deliver assessment, care and treatment over a short or sustained period in a variety of community and inpatient settings. Care and</w:t>
      </w:r>
      <w:r w:rsidR="631C8459" w:rsidRPr="550F57D6">
        <w:rPr>
          <w:rFonts w:eastAsiaTheme="minorEastAsia" w:cs="Calibri"/>
        </w:rPr>
        <w:t>/</w:t>
      </w:r>
      <w:r w:rsidRPr="550F57D6">
        <w:rPr>
          <w:rFonts w:eastAsiaTheme="minorEastAsia" w:cs="Calibri"/>
        </w:rPr>
        <w:t xml:space="preserve">or treatment may be delivered in person or using a virtual care method, as is determined by the consumer’s preference and by what the treating team deems clinically appropriate. </w:t>
      </w:r>
      <w:r>
        <w:t xml:space="preserve">The ACMHS provide education that supports consumer and carer participation in goal setting, treatment, care and recovery planning, including the development of advance directives, considering carer needs and providing support to access available services. </w:t>
      </w:r>
    </w:p>
    <w:p w14:paraId="042CD2EC" w14:textId="4A2EDB84" w:rsidR="00C77015" w:rsidRDefault="00C77015" w:rsidP="00A04E85">
      <w:pPr>
        <w:rPr>
          <w:iCs/>
        </w:rPr>
      </w:pPr>
      <w:r>
        <w:rPr>
          <w:lang w:val="en-US"/>
        </w:rPr>
        <w:t>R</w:t>
      </w:r>
      <w:r w:rsidRPr="00EC596A">
        <w:rPr>
          <w:lang w:val="en-US"/>
        </w:rPr>
        <w:t>ecovery-based</w:t>
      </w:r>
      <w:r w:rsidRPr="00EC596A">
        <w:rPr>
          <w:spacing w:val="-2"/>
          <w:lang w:val="en-US"/>
        </w:rPr>
        <w:t xml:space="preserve"> </w:t>
      </w:r>
      <w:r>
        <w:t xml:space="preserve">interventions and treatment options offered by the ACMHS teams </w:t>
      </w:r>
      <w:r w:rsidRPr="00EC596A">
        <w:rPr>
          <w:lang w:val="en-US"/>
        </w:rPr>
        <w:t>are</w:t>
      </w:r>
      <w:r w:rsidRPr="00EC596A">
        <w:rPr>
          <w:spacing w:val="-2"/>
          <w:lang w:val="en-US"/>
        </w:rPr>
        <w:t xml:space="preserve"> </w:t>
      </w:r>
      <w:r w:rsidRPr="00EC596A">
        <w:rPr>
          <w:lang w:val="en-US"/>
        </w:rPr>
        <w:t>tailored</w:t>
      </w:r>
      <w:r w:rsidRPr="00EC596A">
        <w:rPr>
          <w:spacing w:val="-7"/>
          <w:lang w:val="en-US"/>
        </w:rPr>
        <w:t xml:space="preserve"> </w:t>
      </w:r>
      <w:r w:rsidRPr="00EC596A">
        <w:rPr>
          <w:lang w:val="en-US"/>
        </w:rPr>
        <w:t>to the</w:t>
      </w:r>
      <w:r w:rsidRPr="00EC596A">
        <w:rPr>
          <w:spacing w:val="-1"/>
          <w:lang w:val="en-US"/>
        </w:rPr>
        <w:t xml:space="preserve"> </w:t>
      </w:r>
      <w:r w:rsidRPr="00EC596A">
        <w:rPr>
          <w:lang w:val="en-US"/>
        </w:rPr>
        <w:t>individual</w:t>
      </w:r>
      <w:r>
        <w:rPr>
          <w:lang w:val="en-US"/>
        </w:rPr>
        <w:t>’s needs</w:t>
      </w:r>
      <w:r w:rsidR="003E5E65">
        <w:rPr>
          <w:lang w:val="en-US"/>
        </w:rPr>
        <w:t>.</w:t>
      </w:r>
    </w:p>
    <w:p w14:paraId="487B29DB" w14:textId="55FC15BB" w:rsidR="00AB0FE7" w:rsidRPr="00BF1D3B" w:rsidRDefault="00AB0FE7" w:rsidP="00A04E85">
      <w:pPr>
        <w:pStyle w:val="Bullet"/>
        <w:numPr>
          <w:ilvl w:val="0"/>
          <w:numId w:val="0"/>
        </w:numPr>
      </w:pPr>
      <w:r w:rsidRPr="00BF1D3B">
        <w:t xml:space="preserve">The ACMHS program area is organised into three </w:t>
      </w:r>
      <w:r w:rsidR="000506AF" w:rsidRPr="00BF1D3B">
        <w:t>service streams</w:t>
      </w:r>
      <w:r w:rsidR="001351CE">
        <w:t>:</w:t>
      </w:r>
    </w:p>
    <w:p w14:paraId="380197F7" w14:textId="77777777" w:rsidR="00AB0FE7" w:rsidRPr="005A6DDF" w:rsidRDefault="00AB0FE7" w:rsidP="00A04E85">
      <w:pPr>
        <w:pStyle w:val="Bullet"/>
      </w:pPr>
      <w:r w:rsidRPr="005A6DDF">
        <w:t>Intake Services</w:t>
      </w:r>
    </w:p>
    <w:p w14:paraId="302FBDAA" w14:textId="6B5155AA" w:rsidR="00AB0FE7" w:rsidRPr="005A6DDF" w:rsidRDefault="00AB0FE7" w:rsidP="00A04E85">
      <w:pPr>
        <w:pStyle w:val="Bullet"/>
      </w:pPr>
      <w:r w:rsidRPr="005A6DDF">
        <w:t>Clinical Specialt</w:t>
      </w:r>
      <w:r w:rsidR="003E5E65">
        <w:t>y Teams</w:t>
      </w:r>
    </w:p>
    <w:p w14:paraId="328C01EB" w14:textId="192804C7" w:rsidR="00AB0FE7" w:rsidRDefault="00AB0FE7" w:rsidP="00A04E85">
      <w:pPr>
        <w:pStyle w:val="Bullet"/>
      </w:pPr>
      <w:r w:rsidRPr="005A6DDF">
        <w:t>Community Recovery Services</w:t>
      </w:r>
      <w:r w:rsidR="002A044E">
        <w:t>.</w:t>
      </w:r>
    </w:p>
    <w:bookmarkStart w:id="5" w:name="_Hlk189642332"/>
    <w:p w14:paraId="292EED88" w14:textId="617E2756" w:rsidR="00481A6C" w:rsidRDefault="007B0B9D" w:rsidP="00A04E85">
      <w:pPr>
        <w:pStyle w:val="BodyCopy"/>
        <w:spacing w:before="240"/>
        <w:rPr>
          <w:rStyle w:val="Hyperlink"/>
          <w:iCs w:val="0"/>
        </w:rPr>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p>
    <w:p w14:paraId="085B3681" w14:textId="7CE58456" w:rsidR="0078367D" w:rsidRDefault="0078367D" w:rsidP="00E26D8F">
      <w:pPr>
        <w:pStyle w:val="Heading4"/>
      </w:pPr>
      <w:bookmarkStart w:id="6" w:name="_Toc213061379"/>
      <w:bookmarkEnd w:id="5"/>
      <w:r>
        <w:t xml:space="preserve">Section 2 </w:t>
      </w:r>
      <w:r w:rsidR="00B75D7D">
        <w:t>–</w:t>
      </w:r>
      <w:r>
        <w:t xml:space="preserve"> </w:t>
      </w:r>
      <w:r w:rsidR="00B75D7D" w:rsidRPr="00B75D7D">
        <w:rPr>
          <w:i/>
        </w:rPr>
        <w:t>Mental Health Act</w:t>
      </w:r>
      <w:r w:rsidR="00B75D7D">
        <w:t xml:space="preserve"> </w:t>
      </w:r>
      <w:r w:rsidR="00B75D7D" w:rsidRPr="000506AF">
        <w:rPr>
          <w:i/>
        </w:rPr>
        <w:t>2015</w:t>
      </w:r>
      <w:r w:rsidR="00B75D7D">
        <w:t xml:space="preserve"> provisions</w:t>
      </w:r>
      <w:bookmarkEnd w:id="6"/>
      <w:r w:rsidR="00B75D7D">
        <w:t xml:space="preserve"> </w:t>
      </w:r>
    </w:p>
    <w:p w14:paraId="76244EF8" w14:textId="7ABCBAE8" w:rsidR="0006167F" w:rsidRPr="0057473B" w:rsidRDefault="0006167F" w:rsidP="00A04E85">
      <w:pPr>
        <w:pStyle w:val="BodyCopy"/>
      </w:pPr>
      <w:r w:rsidRPr="0057473B">
        <w:t xml:space="preserve">The Office of the Chief Psychiatrist website has resources for clinicians and delegates on the rights of people experiencing mental illness or mental disorder and advisory notes on disclosure of information to carers and substitute decision makers. </w:t>
      </w:r>
      <w:r w:rsidR="00393582">
        <w:t xml:space="preserve">The ACT Mental Health Consumer Network </w:t>
      </w:r>
      <w:hyperlink r:id="rId10" w:history="1">
        <w:r w:rsidR="00393582" w:rsidRPr="00BA242B">
          <w:rPr>
            <w:rStyle w:val="Hyperlink"/>
            <w:i/>
          </w:rPr>
          <w:t>ACT MHCN My Rights My Decisions Form Kit</w:t>
        </w:r>
      </w:hyperlink>
      <w:r w:rsidR="00393582" w:rsidRPr="00393582">
        <w:t xml:space="preserve"> </w:t>
      </w:r>
      <w:r w:rsidR="00CF48F8">
        <w:t xml:space="preserve">is another </w:t>
      </w:r>
      <w:r w:rsidR="00393582">
        <w:t>resource</w:t>
      </w:r>
      <w:r w:rsidR="00CF48F8">
        <w:t xml:space="preserve"> for clinicians</w:t>
      </w:r>
      <w:r w:rsidR="002A044E">
        <w:t>, available on their website</w:t>
      </w:r>
      <w:r w:rsidR="00CF48F8">
        <w:t>.</w:t>
      </w:r>
    </w:p>
    <w:p w14:paraId="69F673A2" w14:textId="115983D8" w:rsidR="0006167F" w:rsidRPr="0057473B" w:rsidRDefault="0006167F" w:rsidP="00A04E85">
      <w:pPr>
        <w:pStyle w:val="Heading6"/>
      </w:pPr>
      <w:bookmarkStart w:id="7" w:name="_Toc163200206"/>
      <w:r w:rsidRPr="0057473B">
        <w:t>Decision-making capacity</w:t>
      </w:r>
      <w:bookmarkEnd w:id="7"/>
      <w:r w:rsidRPr="0057473B">
        <w:t xml:space="preserve"> </w:t>
      </w:r>
    </w:p>
    <w:p w14:paraId="2EBEEB4A" w14:textId="0572868D" w:rsidR="0006167F" w:rsidRPr="0057473B" w:rsidRDefault="0006167F" w:rsidP="00A04E85">
      <w:pPr>
        <w:pStyle w:val="BodyCopy"/>
      </w:pPr>
      <w:r w:rsidRPr="0057473B">
        <w:t xml:space="preserve">A </w:t>
      </w:r>
      <w:r w:rsidR="00E13668">
        <w:t>consumer</w:t>
      </w:r>
      <w:r w:rsidRPr="0057473B">
        <w:t xml:space="preserve"> must be assumed to have decision-making capacity unless established that they do not. Article 12 of the Convention on the Rights of </w:t>
      </w:r>
      <w:r w:rsidR="001C34E2">
        <w:t>Patient</w:t>
      </w:r>
      <w:r w:rsidRPr="0057473B">
        <w:t xml:space="preserve">s with Disabilities recognises that people with disabilities have the right to make decisions and be supported in their decision-making. </w:t>
      </w:r>
    </w:p>
    <w:p w14:paraId="7A08FE98" w14:textId="3D0E327E" w:rsidR="0006167F" w:rsidRPr="0057473B" w:rsidRDefault="0006167F" w:rsidP="00A04E85">
      <w:pPr>
        <w:pStyle w:val="BodyCopy"/>
        <w:rPr>
          <w:i/>
        </w:rPr>
      </w:pPr>
      <w:r w:rsidRPr="0057473B">
        <w:t xml:space="preserve">All </w:t>
      </w:r>
      <w:r w:rsidR="00BB2643">
        <w:t>ACMHS</w:t>
      </w:r>
      <w:r w:rsidRPr="0057473B">
        <w:t xml:space="preserve"> staff will refer to and comply with the </w:t>
      </w:r>
      <w:r w:rsidRPr="0057473B">
        <w:rPr>
          <w:i/>
        </w:rPr>
        <w:t xml:space="preserve">Assessment of decision-making capacity and supported decision-making for people being treated under the Mental Health Act 2015 </w:t>
      </w:r>
      <w:r w:rsidRPr="0049598D">
        <w:rPr>
          <w:i/>
          <w:iCs w:val="0"/>
        </w:rPr>
        <w:t>Procedure</w:t>
      </w:r>
      <w:r w:rsidR="002A044E">
        <w:t xml:space="preserve"> available on the CHS Policy and Guidance Documents Register</w:t>
      </w:r>
      <w:r w:rsidRPr="0049598D">
        <w:rPr>
          <w:i/>
          <w:iCs w:val="0"/>
        </w:rPr>
        <w:t>.</w:t>
      </w:r>
      <w:r w:rsidRPr="0057473B">
        <w:rPr>
          <w:i/>
        </w:rPr>
        <w:t xml:space="preserve"> </w:t>
      </w:r>
    </w:p>
    <w:p w14:paraId="461C13DD" w14:textId="09952C97" w:rsidR="0006167F" w:rsidRPr="0057473B" w:rsidRDefault="0006167F" w:rsidP="00A04E85">
      <w:pPr>
        <w:pStyle w:val="Heading6"/>
      </w:pPr>
      <w:bookmarkStart w:id="8" w:name="_Toc163200207"/>
      <w:r w:rsidRPr="0057473B">
        <w:t>Advance Agreement and Advance Consent Directions</w:t>
      </w:r>
      <w:bookmarkEnd w:id="8"/>
      <w:r w:rsidRPr="0057473B">
        <w:t xml:space="preserve"> </w:t>
      </w:r>
    </w:p>
    <w:p w14:paraId="3E32EEDC" w14:textId="4A243F77" w:rsidR="0006167F" w:rsidRPr="0057473B" w:rsidRDefault="0006167F" w:rsidP="00A04E85">
      <w:pPr>
        <w:pStyle w:val="BodyCopy"/>
      </w:pPr>
      <w:r w:rsidRPr="0057473B">
        <w:t xml:space="preserve">An Advance Agreement is a document stating a </w:t>
      </w:r>
      <w:r w:rsidR="00E13668">
        <w:t>consumer</w:t>
      </w:r>
      <w:r w:rsidRPr="0057473B">
        <w:t xml:space="preserve">’s preferences for future mental health treatment, care and support and any relevant information about practical support they may need. </w:t>
      </w:r>
    </w:p>
    <w:p w14:paraId="43024523" w14:textId="6BA38B66" w:rsidR="0006167F" w:rsidRPr="0057473B" w:rsidRDefault="0006167F" w:rsidP="00A04E85">
      <w:pPr>
        <w:pStyle w:val="BodyCopy"/>
      </w:pPr>
      <w:r w:rsidRPr="0057473B">
        <w:lastRenderedPageBreak/>
        <w:t xml:space="preserve">An Advance Consent Direction is a document that records the </w:t>
      </w:r>
      <w:r w:rsidR="00E13668">
        <w:t>consumer</w:t>
      </w:r>
      <w:r w:rsidRPr="0057473B">
        <w:t xml:space="preserve"> consent or non-consent to receiving treatment, care or support, or specific medications and procedures if they do not have decision-making capacity in the future. </w:t>
      </w:r>
    </w:p>
    <w:p w14:paraId="49233A0A" w14:textId="64B3DB6C" w:rsidR="0006167F" w:rsidRPr="0057473B" w:rsidRDefault="0006167F" w:rsidP="00A04E85">
      <w:pPr>
        <w:pStyle w:val="BodyCopy"/>
      </w:pPr>
      <w:r w:rsidRPr="0057473B">
        <w:t xml:space="preserve">All </w:t>
      </w:r>
      <w:r w:rsidR="00BB2643">
        <w:t>ACMHS</w:t>
      </w:r>
      <w:r w:rsidRPr="0057473B">
        <w:t xml:space="preserve"> staff will refer to and comply with the </w:t>
      </w:r>
      <w:r w:rsidRPr="0057473B">
        <w:rPr>
          <w:i/>
        </w:rPr>
        <w:t xml:space="preserve">Advance Agreements, Advance Consent Directions and Nominated </w:t>
      </w:r>
      <w:r w:rsidR="001C34E2">
        <w:rPr>
          <w:i/>
        </w:rPr>
        <w:t>Patient</w:t>
      </w:r>
      <w:r w:rsidRPr="0057473B">
        <w:rPr>
          <w:i/>
        </w:rPr>
        <w:t xml:space="preserve">s under the Mental Health Act 2015 </w:t>
      </w:r>
      <w:r w:rsidRPr="0049598D">
        <w:rPr>
          <w:i/>
          <w:iCs w:val="0"/>
        </w:rPr>
        <w:t>Procedure</w:t>
      </w:r>
      <w:r w:rsidR="005657B6" w:rsidRPr="005657B6">
        <w:t xml:space="preserve"> </w:t>
      </w:r>
      <w:r w:rsidR="005657B6">
        <w:t>available on the CHS Policy and Guidance Documents Register</w:t>
      </w:r>
      <w:r w:rsidRPr="0057473B">
        <w:rPr>
          <w:i/>
        </w:rPr>
        <w:t xml:space="preserve">. </w:t>
      </w:r>
    </w:p>
    <w:p w14:paraId="677661CE" w14:textId="20C548D3" w:rsidR="0006167F" w:rsidRPr="0057473B" w:rsidRDefault="0006167F" w:rsidP="00A04E85">
      <w:pPr>
        <w:pStyle w:val="Heading6"/>
      </w:pPr>
      <w:bookmarkStart w:id="9" w:name="_Toc163200208"/>
      <w:r w:rsidRPr="0057473B">
        <w:t>N</w:t>
      </w:r>
      <w:r w:rsidR="00A35CB5">
        <w:t>o</w:t>
      </w:r>
      <w:r w:rsidRPr="0057473B">
        <w:t xml:space="preserve">minated </w:t>
      </w:r>
      <w:r w:rsidR="001C34E2">
        <w:t>p</w:t>
      </w:r>
      <w:r w:rsidR="000C5355">
        <w:t xml:space="preserve">erson </w:t>
      </w:r>
      <w:bookmarkEnd w:id="9"/>
      <w:r w:rsidRPr="0057473B">
        <w:t xml:space="preserve"> </w:t>
      </w:r>
    </w:p>
    <w:p w14:paraId="43930350" w14:textId="4E29799D" w:rsidR="0006167F" w:rsidRPr="0057473B" w:rsidRDefault="0006167F" w:rsidP="00A04E85">
      <w:pPr>
        <w:pStyle w:val="BodyCopy"/>
      </w:pPr>
      <w:r w:rsidRPr="0057473B">
        <w:t xml:space="preserve">A Nominated </w:t>
      </w:r>
      <w:r w:rsidR="001C34E2">
        <w:t>P</w:t>
      </w:r>
      <w:r w:rsidR="000C5355">
        <w:t>erson</w:t>
      </w:r>
      <w:r w:rsidRPr="0057473B">
        <w:t xml:space="preserve"> is someone appointed by a </w:t>
      </w:r>
      <w:r w:rsidR="00E13668">
        <w:t>consumer</w:t>
      </w:r>
      <w:r w:rsidRPr="0057473B">
        <w:t xml:space="preserve"> with a mental illness or mental disorder under the </w:t>
      </w:r>
      <w:r w:rsidRPr="0057473B">
        <w:rPr>
          <w:i/>
        </w:rPr>
        <w:t xml:space="preserve">Mental Health Act 2015. </w:t>
      </w:r>
      <w:r w:rsidRPr="0057473B">
        <w:t xml:space="preserve">A Nominated </w:t>
      </w:r>
      <w:r w:rsidR="003F3319">
        <w:t>P</w:t>
      </w:r>
      <w:r w:rsidR="000C5355">
        <w:t>erson</w:t>
      </w:r>
      <w:r w:rsidRPr="0057473B">
        <w:t xml:space="preserve"> is</w:t>
      </w:r>
      <w:r w:rsidRPr="0057473B">
        <w:rPr>
          <w:i/>
        </w:rPr>
        <w:t xml:space="preserve"> </w:t>
      </w:r>
      <w:r w:rsidRPr="0057473B">
        <w:t xml:space="preserve">to be informed and consulted about the </w:t>
      </w:r>
      <w:r w:rsidR="00E13668">
        <w:t>consumer</w:t>
      </w:r>
      <w:r w:rsidRPr="0057473B">
        <w:t xml:space="preserve">’s treatment, care, and support to ensure that the </w:t>
      </w:r>
      <w:r w:rsidR="00E13668">
        <w:t>consumer</w:t>
      </w:r>
      <w:r w:rsidRPr="0057473B">
        <w:t xml:space="preserve">’s interests and rights are respected. </w:t>
      </w:r>
    </w:p>
    <w:p w14:paraId="79F2E7FB" w14:textId="282B6A42" w:rsidR="0006167F" w:rsidRPr="0057473B" w:rsidRDefault="0006167F" w:rsidP="00A04E85">
      <w:pPr>
        <w:pStyle w:val="BodyCopy"/>
      </w:pPr>
      <w:r w:rsidRPr="0057473B">
        <w:t xml:space="preserve">A Nominated </w:t>
      </w:r>
      <w:r w:rsidR="001C34E2">
        <w:t>P</w:t>
      </w:r>
      <w:r w:rsidR="000C5355">
        <w:t xml:space="preserve">erson </w:t>
      </w:r>
      <w:r w:rsidRPr="0057473B">
        <w:t xml:space="preserve">does not have the power to make treatment or other decisions on behalf of the </w:t>
      </w:r>
      <w:r w:rsidR="00E13668">
        <w:t>consumer</w:t>
      </w:r>
      <w:r w:rsidRPr="0057473B">
        <w:t xml:space="preserve"> with a mental illness or mental disorder. </w:t>
      </w:r>
    </w:p>
    <w:p w14:paraId="7BDA082B" w14:textId="37F65861" w:rsidR="00553119" w:rsidRDefault="005657B6" w:rsidP="00A04E85">
      <w:pPr>
        <w:pStyle w:val="BodyCopy"/>
      </w:pPr>
      <w:r>
        <w:t>For further information s</w:t>
      </w:r>
      <w:r w:rsidR="0006167F" w:rsidRPr="0057473B">
        <w:t xml:space="preserve">ee </w:t>
      </w:r>
      <w:r w:rsidR="00A04E85">
        <w:t xml:space="preserve">the </w:t>
      </w:r>
      <w:r w:rsidR="0006167F" w:rsidRPr="0057473B">
        <w:rPr>
          <w:i/>
        </w:rPr>
        <w:t xml:space="preserve">Advance Agreement, Advance Consent Direction and Nominated </w:t>
      </w:r>
      <w:r w:rsidR="00177916">
        <w:rPr>
          <w:i/>
        </w:rPr>
        <w:t>Person</w:t>
      </w:r>
      <w:r>
        <w:rPr>
          <w:i/>
        </w:rPr>
        <w:t xml:space="preserve"> Procedure</w:t>
      </w:r>
      <w:r w:rsidRPr="005657B6">
        <w:t xml:space="preserve"> </w:t>
      </w:r>
      <w:r>
        <w:t>available on the CHS Policy and Guidance Documents Register</w:t>
      </w:r>
      <w:r w:rsidR="0006167F" w:rsidRPr="0057473B">
        <w:t>.</w:t>
      </w:r>
    </w:p>
    <w:p w14:paraId="7C00E0F8" w14:textId="5FB9C9D5" w:rsidR="00A04E85" w:rsidRPr="00A04E85" w:rsidRDefault="00A04E85" w:rsidP="00A04E85">
      <w:pPr>
        <w:pStyle w:val="BodyCopy"/>
        <w:spacing w:before="240"/>
        <w:rPr>
          <w:iCs w:val="0"/>
          <w:color w:val="auto"/>
          <w:u w:val="single"/>
        </w:rPr>
      </w:pPr>
      <w:hyperlink w:anchor="_top" w:history="1">
        <w:r w:rsidRPr="00481A6C">
          <w:rPr>
            <w:rStyle w:val="Hyperlink"/>
            <w:iCs w:val="0"/>
          </w:rPr>
          <w:t>Back to Contents</w:t>
        </w:r>
      </w:hyperlink>
    </w:p>
    <w:p w14:paraId="4ABE7527" w14:textId="3F11AC59" w:rsidR="0078367D" w:rsidRDefault="0078367D" w:rsidP="00E26D8F">
      <w:pPr>
        <w:pStyle w:val="Heading4"/>
      </w:pPr>
      <w:bookmarkStart w:id="10" w:name="_Toc213061380"/>
      <w:r w:rsidRPr="0078367D">
        <w:t xml:space="preserve">Section </w:t>
      </w:r>
      <w:r w:rsidR="004F0B77">
        <w:t>3</w:t>
      </w:r>
      <w:r w:rsidRPr="0078367D">
        <w:t xml:space="preserve"> </w:t>
      </w:r>
      <w:r w:rsidR="00642672">
        <w:t>–</w:t>
      </w:r>
      <w:r w:rsidRPr="0078367D">
        <w:t xml:space="preserve"> </w:t>
      </w:r>
      <w:r w:rsidR="00642672">
        <w:t xml:space="preserve">Intake </w:t>
      </w:r>
      <w:r w:rsidR="002C3273">
        <w:t>S</w:t>
      </w:r>
      <w:r w:rsidR="00642672">
        <w:t xml:space="preserve">ervices </w:t>
      </w:r>
      <w:r w:rsidR="0015284F">
        <w:t>description and referral pathwa</w:t>
      </w:r>
      <w:r w:rsidR="001933E2">
        <w:t>y</w:t>
      </w:r>
      <w:bookmarkEnd w:id="10"/>
    </w:p>
    <w:p w14:paraId="6BBADE8B" w14:textId="554160A8" w:rsidR="00642672" w:rsidRPr="005657B6" w:rsidRDefault="00F06A02" w:rsidP="00A04E85">
      <w:pPr>
        <w:pStyle w:val="Heading5"/>
        <w:rPr>
          <w:rStyle w:val="Heading2Char"/>
          <w:sz w:val="24"/>
        </w:rPr>
      </w:pPr>
      <w:r w:rsidRPr="005657B6">
        <w:rPr>
          <w:rStyle w:val="Heading2Char"/>
          <w:sz w:val="24"/>
        </w:rPr>
        <w:t xml:space="preserve">3.1 </w:t>
      </w:r>
      <w:r w:rsidR="00642672" w:rsidRPr="005657B6">
        <w:rPr>
          <w:rStyle w:val="Heading2Char"/>
          <w:sz w:val="24"/>
        </w:rPr>
        <w:t>Access Mental Health</w:t>
      </w:r>
      <w:r w:rsidR="005E0522" w:rsidRPr="005657B6">
        <w:rPr>
          <w:rStyle w:val="Heading2Char"/>
          <w:sz w:val="24"/>
        </w:rPr>
        <w:t xml:space="preserve"> </w:t>
      </w:r>
    </w:p>
    <w:p w14:paraId="584F8CC3" w14:textId="6ADBFF5A" w:rsidR="009B60E9" w:rsidRDefault="009B60E9" w:rsidP="00A04E85">
      <w:pPr>
        <w:pStyle w:val="BodyCopy"/>
      </w:pPr>
      <w:r>
        <w:t xml:space="preserve">The </w:t>
      </w:r>
      <w:r w:rsidR="00390AF0">
        <w:t>Access Mental Health Team (</w:t>
      </w:r>
      <w:r w:rsidRPr="002E1156">
        <w:t>AMHT</w:t>
      </w:r>
      <w:r w:rsidR="00390AF0">
        <w:t>)</w:t>
      </w:r>
      <w:r w:rsidRPr="002E1156">
        <w:t xml:space="preserve"> encompasses two</w:t>
      </w:r>
      <w:r>
        <w:t xml:space="preserve"> interrelated, but</w:t>
      </w:r>
      <w:r w:rsidRPr="002E1156">
        <w:t xml:space="preserve"> separate </w:t>
      </w:r>
      <w:r>
        <w:t>components</w:t>
      </w:r>
      <w:r w:rsidR="008E1CBA">
        <w:t xml:space="preserve"> - </w:t>
      </w:r>
      <w:r w:rsidR="00A14FA3">
        <w:t>Access Mental Health Triage</w:t>
      </w:r>
      <w:r w:rsidR="00390AF0">
        <w:t xml:space="preserve"> </w:t>
      </w:r>
      <w:r w:rsidR="00A14FA3">
        <w:t xml:space="preserve">and Access </w:t>
      </w:r>
      <w:r w:rsidR="00390AF0">
        <w:t xml:space="preserve">Mental Health </w:t>
      </w:r>
      <w:r w:rsidR="008E1CBA">
        <w:t>C</w:t>
      </w:r>
      <w:r w:rsidR="00A14FA3">
        <w:t>omprehensive</w:t>
      </w:r>
      <w:r w:rsidR="00250A5F">
        <w:t xml:space="preserve"> (AMHC)</w:t>
      </w:r>
      <w:r w:rsidR="00A14FA3">
        <w:t>.</w:t>
      </w:r>
    </w:p>
    <w:p w14:paraId="7AF86B7C" w14:textId="4C6D90F2" w:rsidR="00642672" w:rsidRPr="009B7C53" w:rsidRDefault="00642672" w:rsidP="00A04E85">
      <w:pPr>
        <w:pStyle w:val="Heading6"/>
        <w:rPr>
          <w:rStyle w:val="Heading03Char"/>
          <w:rFonts w:ascii="Arial" w:eastAsiaTheme="majorEastAsia" w:hAnsi="Arial"/>
          <w:bCs w:val="0"/>
          <w:color w:val="6E3894" w:themeColor="accent2"/>
          <w:sz w:val="24"/>
          <w:szCs w:val="24"/>
          <w:lang w:val="en-AU" w:eastAsia="en-AU"/>
        </w:rPr>
      </w:pPr>
      <w:r w:rsidRPr="00F06A02">
        <w:t>Access</w:t>
      </w:r>
      <w:r w:rsidRPr="009B7C53">
        <w:rPr>
          <w:rStyle w:val="Heading03Char"/>
          <w:rFonts w:ascii="Arial" w:eastAsiaTheme="majorEastAsia" w:hAnsi="Arial"/>
          <w:bCs w:val="0"/>
          <w:color w:val="6E3894" w:themeColor="accent2"/>
          <w:sz w:val="24"/>
          <w:szCs w:val="24"/>
          <w:lang w:val="en-AU" w:eastAsia="en-AU"/>
        </w:rPr>
        <w:t xml:space="preserve"> Mental Health </w:t>
      </w:r>
      <w:r w:rsidR="00D50B72" w:rsidRPr="009B7C53">
        <w:rPr>
          <w:rStyle w:val="Heading03Char"/>
          <w:rFonts w:ascii="Arial" w:eastAsiaTheme="majorEastAsia" w:hAnsi="Arial"/>
          <w:bCs w:val="0"/>
          <w:color w:val="6E3894" w:themeColor="accent2"/>
          <w:sz w:val="24"/>
          <w:szCs w:val="24"/>
          <w:lang w:val="en-AU" w:eastAsia="en-AU"/>
        </w:rPr>
        <w:t>Triage</w:t>
      </w:r>
      <w:r w:rsidR="00162FC6" w:rsidRPr="009B7C53">
        <w:rPr>
          <w:rStyle w:val="Heading03Char"/>
          <w:rFonts w:ascii="Arial" w:eastAsiaTheme="majorEastAsia" w:hAnsi="Arial"/>
          <w:bCs w:val="0"/>
          <w:color w:val="6E3894" w:themeColor="accent2"/>
          <w:sz w:val="24"/>
          <w:szCs w:val="24"/>
          <w:lang w:val="en-AU" w:eastAsia="en-AU"/>
        </w:rPr>
        <w:t xml:space="preserve"> (Triage)</w:t>
      </w:r>
    </w:p>
    <w:p w14:paraId="116C626F" w14:textId="35FBF13A" w:rsidR="00E536DD" w:rsidRDefault="00E536DD" w:rsidP="00A04E85">
      <w:pPr>
        <w:pStyle w:val="BodyCopy"/>
      </w:pPr>
      <w:r>
        <w:t>Phone 1800 629 354 or 02 6205 1065</w:t>
      </w:r>
      <w:r w:rsidR="003E2434">
        <w:t xml:space="preserve"> [24 hrs</w:t>
      </w:r>
      <w:r w:rsidR="00222F91">
        <w:t>, M</w:t>
      </w:r>
      <w:r w:rsidR="00613FA2">
        <w:t>onday</w:t>
      </w:r>
      <w:r w:rsidR="00222F91">
        <w:t>-</w:t>
      </w:r>
      <w:r w:rsidR="00AE0281">
        <w:t>S</w:t>
      </w:r>
      <w:r w:rsidR="00613FA2">
        <w:t>unday</w:t>
      </w:r>
      <w:r w:rsidR="003E2434">
        <w:t>]</w:t>
      </w:r>
    </w:p>
    <w:p w14:paraId="274209ED" w14:textId="54F027CC" w:rsidR="009D6D59" w:rsidRDefault="00390AF0" w:rsidP="00A04E85">
      <w:pPr>
        <w:pStyle w:val="BodyCopy"/>
      </w:pPr>
      <w:r>
        <w:t xml:space="preserve">Triage </w:t>
      </w:r>
      <w:r w:rsidR="009D6D59">
        <w:t xml:space="preserve">is the primary point of </w:t>
      </w:r>
      <w:r w:rsidR="00CF46AA">
        <w:t xml:space="preserve">initial </w:t>
      </w:r>
      <w:r w:rsidR="009D6D59">
        <w:t xml:space="preserve">contact or referral for any </w:t>
      </w:r>
      <w:r w:rsidR="001D11A3">
        <w:t>consumer,</w:t>
      </w:r>
      <w:r w:rsidR="00044038">
        <w:t xml:space="preserve"> carer or external agency</w:t>
      </w:r>
      <w:r w:rsidR="009D6D59">
        <w:t xml:space="preserve"> seeking mental health services and support.</w:t>
      </w:r>
      <w:r w:rsidR="00BC073C">
        <w:t xml:space="preserve"> </w:t>
      </w:r>
      <w:r w:rsidR="000C5355" w:rsidRPr="00F03249">
        <w:rPr>
          <w:rFonts w:eastAsiaTheme="minorHAnsi"/>
        </w:rPr>
        <w:t>All referrals</w:t>
      </w:r>
      <w:r w:rsidR="000C5355">
        <w:rPr>
          <w:rFonts w:eastAsiaTheme="minorHAnsi"/>
        </w:rPr>
        <w:t xml:space="preserve"> are triaged using the </w:t>
      </w:r>
      <w:r w:rsidR="00110FBF">
        <w:rPr>
          <w:rFonts w:eastAsiaTheme="minorHAnsi"/>
        </w:rPr>
        <w:t xml:space="preserve">categories from the </w:t>
      </w:r>
      <w:r w:rsidR="000C5355" w:rsidRPr="00C82A7B">
        <w:rPr>
          <w:rFonts w:asciiTheme="minorHAnsi" w:eastAsiaTheme="minorHAnsi" w:hAnsiTheme="minorHAnsi" w:cstheme="minorBidi"/>
          <w:i/>
          <w:lang w:val="en-GB"/>
        </w:rPr>
        <w:t>Mental Health Triage Scales – Use within MHJHADS</w:t>
      </w:r>
      <w:r w:rsidR="000C5355" w:rsidRPr="00FB6B8A">
        <w:rPr>
          <w:rFonts w:asciiTheme="minorHAnsi" w:eastAsiaTheme="minorHAnsi" w:hAnsiTheme="minorHAnsi" w:cstheme="minorBidi"/>
          <w:lang w:val="en-GB"/>
        </w:rPr>
        <w:t xml:space="preserve"> </w:t>
      </w:r>
      <w:r w:rsidR="00110FBF">
        <w:rPr>
          <w:rFonts w:asciiTheme="minorHAnsi" w:eastAsiaTheme="minorHAnsi" w:hAnsiTheme="minorHAnsi" w:cstheme="minorBidi"/>
          <w:i/>
          <w:iCs w:val="0"/>
          <w:lang w:val="en-GB"/>
        </w:rPr>
        <w:t xml:space="preserve">Procedure </w:t>
      </w:r>
      <w:r w:rsidR="00110FBF">
        <w:rPr>
          <w:rFonts w:eastAsiaTheme="minorHAnsi"/>
        </w:rPr>
        <w:t>available on the Policy and Guidance Documents Register</w:t>
      </w:r>
      <w:r w:rsidR="000C5355">
        <w:rPr>
          <w:rFonts w:eastAsiaTheme="minorHAnsi"/>
        </w:rPr>
        <w:t>.</w:t>
      </w:r>
      <w:r w:rsidR="000C5355">
        <w:t xml:space="preserve"> </w:t>
      </w:r>
      <w:r w:rsidRPr="006920DA">
        <w:t>Triage</w:t>
      </w:r>
      <w:r w:rsidR="00CF46AA" w:rsidRPr="006920DA">
        <w:t xml:space="preserve"> </w:t>
      </w:r>
      <w:r w:rsidR="00BC073C" w:rsidRPr="006920DA">
        <w:t>provides:</w:t>
      </w:r>
    </w:p>
    <w:p w14:paraId="1D6DA77C" w14:textId="1C33A03E" w:rsidR="00CF46AA" w:rsidRDefault="00110FBF" w:rsidP="00A04E85">
      <w:pPr>
        <w:pStyle w:val="Bullet"/>
      </w:pPr>
      <w:r>
        <w:t>t</w:t>
      </w:r>
      <w:r w:rsidR="00CF46AA">
        <w:t>riaging and prioritisation of mental health referrals for follow-up based on the initial assessment</w:t>
      </w:r>
    </w:p>
    <w:p w14:paraId="12BEFFE4" w14:textId="592FC31C" w:rsidR="00CF46AA" w:rsidRDefault="00110FBF" w:rsidP="00A04E85">
      <w:pPr>
        <w:pStyle w:val="Bullet"/>
      </w:pPr>
      <w:r>
        <w:t>i</w:t>
      </w:r>
      <w:r w:rsidR="00CF46AA">
        <w:t>nitial management of any urgent or emergency presentations including referrals to Police and Ambulance services and/or acute mental health services</w:t>
      </w:r>
      <w:r w:rsidR="00CF46AA" w:rsidRPr="00DD0717">
        <w:t xml:space="preserve"> </w:t>
      </w:r>
      <w:r w:rsidR="00CF46AA">
        <w:t xml:space="preserve">(e.g. </w:t>
      </w:r>
      <w:r w:rsidR="00CF46AA" w:rsidRPr="00DD0717">
        <w:t>Home Assessment and Acute Response Team</w:t>
      </w:r>
      <w:r w:rsidR="00250A5F">
        <w:t xml:space="preserve"> [</w:t>
      </w:r>
      <w:r w:rsidR="00CF46AA">
        <w:t>HAART</w:t>
      </w:r>
      <w:r w:rsidR="00250A5F">
        <w:t>]</w:t>
      </w:r>
      <w:r w:rsidR="00CF46AA">
        <w:t>)</w:t>
      </w:r>
    </w:p>
    <w:p w14:paraId="748D3A00" w14:textId="185CDF7E" w:rsidR="001D11A3" w:rsidRPr="008859CB" w:rsidRDefault="00110FBF" w:rsidP="00A04E85">
      <w:pPr>
        <w:pStyle w:val="Bullet"/>
      </w:pPr>
      <w:r>
        <w:t>d</w:t>
      </w:r>
      <w:r w:rsidR="00BC073C">
        <w:t xml:space="preserve">edicated phone lines for referrals from General Practitioners, Emergency Departments, </w:t>
      </w:r>
      <w:r w:rsidR="00BC073C" w:rsidRPr="00F03249">
        <w:t>Police and Ambulance services</w:t>
      </w:r>
      <w:r>
        <w:t>.</w:t>
      </w:r>
      <w:r w:rsidR="00BF7BC6" w:rsidRPr="00D15291">
        <w:t xml:space="preserve"> </w:t>
      </w:r>
    </w:p>
    <w:p w14:paraId="53B2F62C" w14:textId="20267E80" w:rsidR="009D6D59" w:rsidRPr="006920DA" w:rsidRDefault="00BF7BC6" w:rsidP="00A04E85">
      <w:pPr>
        <w:pStyle w:val="BodyCopy"/>
      </w:pPr>
      <w:r w:rsidRPr="006920DA">
        <w:lastRenderedPageBreak/>
        <w:t xml:space="preserve">Initial </w:t>
      </w:r>
      <w:r w:rsidR="00044038" w:rsidRPr="006920DA">
        <w:t xml:space="preserve">Triage </w:t>
      </w:r>
      <w:r w:rsidRPr="006920DA">
        <w:t>assessment includes:</w:t>
      </w:r>
    </w:p>
    <w:p w14:paraId="139AD8E5" w14:textId="3DF6A1D7" w:rsidR="009D6D59" w:rsidRPr="005A6DDF" w:rsidRDefault="00250A5F" w:rsidP="00A04E85">
      <w:pPr>
        <w:pStyle w:val="Bullet"/>
      </w:pPr>
      <w:r>
        <w:t>i</w:t>
      </w:r>
      <w:r w:rsidR="009D6D59" w:rsidRPr="005A6DDF">
        <w:t xml:space="preserve">nitial assessment of a </w:t>
      </w:r>
      <w:r w:rsidR="00E13668">
        <w:t>consumer</w:t>
      </w:r>
      <w:r w:rsidR="00B104D4" w:rsidRPr="005A6DDF">
        <w:t>’s</w:t>
      </w:r>
      <w:r w:rsidR="009D6D59" w:rsidRPr="005A6DDF">
        <w:t xml:space="preserve"> needs, including </w:t>
      </w:r>
      <w:r w:rsidR="00044038">
        <w:t xml:space="preserve">reading </w:t>
      </w:r>
      <w:r w:rsidR="009D6D59" w:rsidRPr="005A6DDF">
        <w:t>any referrals</w:t>
      </w:r>
      <w:r w:rsidR="00044038">
        <w:t xml:space="preserve"> or correspondence</w:t>
      </w:r>
    </w:p>
    <w:p w14:paraId="367F73AD" w14:textId="7C1B004A" w:rsidR="009D6D59" w:rsidRPr="005A6DDF" w:rsidRDefault="0025700B" w:rsidP="00A04E85">
      <w:pPr>
        <w:pStyle w:val="Bullet"/>
      </w:pPr>
      <w:r>
        <w:t>S</w:t>
      </w:r>
      <w:r w:rsidR="009D6D59" w:rsidRPr="005A6DDF">
        <w:t xml:space="preserve">uicide </w:t>
      </w:r>
      <w:r w:rsidR="00234677">
        <w:t>V</w:t>
      </w:r>
      <w:r w:rsidR="00390AF0">
        <w:t xml:space="preserve">ulnerability </w:t>
      </w:r>
      <w:r w:rsidR="00234677">
        <w:t>A</w:t>
      </w:r>
      <w:r w:rsidR="00390AF0">
        <w:t xml:space="preserve">ssessment </w:t>
      </w:r>
      <w:r w:rsidR="00234677">
        <w:t>T</w:t>
      </w:r>
      <w:r w:rsidR="00390AF0">
        <w:t xml:space="preserve">ool (SVAT) </w:t>
      </w:r>
      <w:r w:rsidR="009D6D59" w:rsidRPr="005A6DDF">
        <w:t>risk assessment</w:t>
      </w:r>
    </w:p>
    <w:p w14:paraId="082C010B" w14:textId="66EBF30C" w:rsidR="00A57A06" w:rsidRPr="0025700B" w:rsidRDefault="00341BAE" w:rsidP="00A04E85">
      <w:pPr>
        <w:pStyle w:val="Bullet"/>
      </w:pPr>
      <w:r>
        <w:t>M</w:t>
      </w:r>
      <w:r w:rsidR="009D6D59" w:rsidRPr="005A6DDF">
        <w:t>ental</w:t>
      </w:r>
      <w:r w:rsidR="009D6D59" w:rsidRPr="0025700B">
        <w:t xml:space="preserve"> </w:t>
      </w:r>
      <w:r w:rsidR="003C5154">
        <w:t>S</w:t>
      </w:r>
      <w:r w:rsidR="009D6D59" w:rsidRPr="0025700B">
        <w:t xml:space="preserve">tate </w:t>
      </w:r>
      <w:r w:rsidR="003C5154">
        <w:t>E</w:t>
      </w:r>
      <w:r w:rsidR="009D6D59" w:rsidRPr="0025700B">
        <w:t>xamination (MSE)</w:t>
      </w:r>
    </w:p>
    <w:p w14:paraId="16DB823B" w14:textId="05CE4922" w:rsidR="001D11A3" w:rsidRPr="00800B32" w:rsidRDefault="00250A5F" w:rsidP="00A04E85">
      <w:pPr>
        <w:pStyle w:val="Bullet"/>
        <w:rPr>
          <w:rFonts w:asciiTheme="minorHAnsi" w:eastAsiaTheme="minorHAnsi" w:hAnsiTheme="minorHAnsi" w:cstheme="minorBidi"/>
          <w:lang w:val="en-GB"/>
        </w:rPr>
      </w:pPr>
      <w:r>
        <w:t>a</w:t>
      </w:r>
      <w:r w:rsidR="003B2EB7" w:rsidRPr="008859CB">
        <w:t>llocat</w:t>
      </w:r>
      <w:r w:rsidR="008277D8">
        <w:t xml:space="preserve">ion </w:t>
      </w:r>
      <w:r w:rsidR="008859CB">
        <w:t xml:space="preserve">of </w:t>
      </w:r>
      <w:r w:rsidR="008859CB">
        <w:rPr>
          <w:rFonts w:asciiTheme="minorHAnsi" w:eastAsiaTheme="minorHAnsi" w:hAnsiTheme="minorHAnsi" w:cstheme="minorBidi"/>
          <w:lang w:val="en-GB"/>
        </w:rPr>
        <w:t>a</w:t>
      </w:r>
      <w:r w:rsidR="003B2EB7">
        <w:rPr>
          <w:rFonts w:asciiTheme="minorHAnsi" w:eastAsiaTheme="minorHAnsi" w:hAnsiTheme="minorHAnsi" w:cstheme="minorBidi"/>
          <w:lang w:val="en-GB"/>
        </w:rPr>
        <w:t xml:space="preserve"> triage category</w:t>
      </w:r>
      <w:r w:rsidR="00D94616">
        <w:rPr>
          <w:rFonts w:asciiTheme="minorHAnsi" w:eastAsiaTheme="minorHAnsi" w:hAnsiTheme="minorHAnsi" w:cstheme="minorBidi"/>
          <w:lang w:val="en-GB"/>
        </w:rPr>
        <w:t xml:space="preserve"> </w:t>
      </w:r>
      <w:r w:rsidR="009760FF">
        <w:rPr>
          <w:rFonts w:asciiTheme="minorHAnsi" w:eastAsiaTheme="minorHAnsi" w:hAnsiTheme="minorHAnsi" w:cstheme="minorBidi"/>
          <w:lang w:val="en-GB"/>
        </w:rPr>
        <w:t>to</w:t>
      </w:r>
      <w:r w:rsidR="00D94616">
        <w:rPr>
          <w:rFonts w:asciiTheme="minorHAnsi" w:eastAsiaTheme="minorHAnsi" w:hAnsiTheme="minorHAnsi" w:cstheme="minorBidi"/>
          <w:lang w:val="en-GB"/>
        </w:rPr>
        <w:t xml:space="preserve"> determine </w:t>
      </w:r>
      <w:r w:rsidR="009A6435">
        <w:rPr>
          <w:rFonts w:asciiTheme="minorHAnsi" w:eastAsiaTheme="minorHAnsi" w:hAnsiTheme="minorHAnsi" w:cstheme="minorBidi"/>
          <w:lang w:val="en-GB"/>
        </w:rPr>
        <w:t xml:space="preserve">where the </w:t>
      </w:r>
      <w:r w:rsidR="00E13668">
        <w:rPr>
          <w:rFonts w:asciiTheme="minorHAnsi" w:eastAsiaTheme="minorHAnsi" w:hAnsiTheme="minorHAnsi" w:cstheme="minorBidi"/>
          <w:lang w:val="en-GB"/>
        </w:rPr>
        <w:t>consumer</w:t>
      </w:r>
      <w:r w:rsidR="009A6435">
        <w:rPr>
          <w:rFonts w:asciiTheme="minorHAnsi" w:eastAsiaTheme="minorHAnsi" w:hAnsiTheme="minorHAnsi" w:cstheme="minorBidi"/>
          <w:lang w:val="en-GB"/>
        </w:rPr>
        <w:t>’s needs will be most appropriately met</w:t>
      </w:r>
      <w:r>
        <w:rPr>
          <w:rFonts w:asciiTheme="minorHAnsi" w:eastAsiaTheme="minorHAnsi" w:hAnsiTheme="minorHAnsi" w:cstheme="minorBidi"/>
          <w:lang w:val="en-GB"/>
        </w:rPr>
        <w:t>. See Table 1.</w:t>
      </w:r>
    </w:p>
    <w:p w14:paraId="762BA065" w14:textId="2927BCE8" w:rsidR="00341BAE" w:rsidRPr="00A35CB5" w:rsidRDefault="00A35CB5" w:rsidP="00CC00B4">
      <w:pPr>
        <w:pStyle w:val="Tabletitle-numbered"/>
        <w:rPr>
          <w:rFonts w:eastAsiaTheme="minorHAnsi"/>
        </w:rPr>
      </w:pPr>
      <w:r>
        <w:rPr>
          <w:rFonts w:eastAsiaTheme="minorHAnsi"/>
        </w:rPr>
        <w:t>:</w:t>
      </w:r>
      <w:r w:rsidR="00341BAE" w:rsidRPr="00A35CB5">
        <w:rPr>
          <w:rFonts w:eastAsiaTheme="minorHAnsi"/>
        </w:rPr>
        <w:t xml:space="preserve"> Triage category referral pathway</w:t>
      </w:r>
    </w:p>
    <w:tbl>
      <w:tblPr>
        <w:tblStyle w:val="TableGrid"/>
        <w:tblW w:w="0" w:type="auto"/>
        <w:tblLook w:val="04A0" w:firstRow="1" w:lastRow="0" w:firstColumn="1" w:lastColumn="0" w:noHBand="0" w:noVBand="1"/>
      </w:tblPr>
      <w:tblGrid>
        <w:gridCol w:w="3823"/>
        <w:gridCol w:w="6088"/>
      </w:tblGrid>
      <w:tr w:rsidR="009D2A03" w:rsidRPr="009D2A03" w14:paraId="7D57A7EB" w14:textId="77777777" w:rsidTr="550F57D6">
        <w:tc>
          <w:tcPr>
            <w:tcW w:w="3823" w:type="dxa"/>
            <w:shd w:val="clear" w:color="auto" w:fill="371C4A" w:themeFill="accent2" w:themeFillShade="80"/>
          </w:tcPr>
          <w:p w14:paraId="441DF000" w14:textId="03640F90" w:rsidR="00341BAE" w:rsidRPr="009D2A03" w:rsidRDefault="00341BAE" w:rsidP="00A04E85">
            <w:pPr>
              <w:rPr>
                <w:rFonts w:asciiTheme="minorHAnsi" w:eastAsiaTheme="minorHAnsi" w:hAnsiTheme="minorHAnsi" w:cstheme="minorBidi"/>
                <w:color w:val="FFFFFF" w:themeColor="background1"/>
                <w:lang w:val="en-GB"/>
              </w:rPr>
            </w:pPr>
            <w:r w:rsidRPr="009D2A03">
              <w:rPr>
                <w:rFonts w:asciiTheme="minorHAnsi" w:eastAsiaTheme="minorHAnsi" w:hAnsiTheme="minorHAnsi" w:cstheme="minorBidi"/>
                <w:color w:val="FFFFFF" w:themeColor="background1"/>
                <w:lang w:val="en-GB"/>
              </w:rPr>
              <w:t xml:space="preserve">Triage category </w:t>
            </w:r>
          </w:p>
        </w:tc>
        <w:tc>
          <w:tcPr>
            <w:tcW w:w="6088" w:type="dxa"/>
            <w:shd w:val="clear" w:color="auto" w:fill="371C4A" w:themeFill="accent2" w:themeFillShade="80"/>
          </w:tcPr>
          <w:p w14:paraId="4B8D0DCF" w14:textId="01078EBA" w:rsidR="00341BAE" w:rsidRPr="009D2A03" w:rsidRDefault="00341BAE" w:rsidP="00A04E85">
            <w:pPr>
              <w:rPr>
                <w:rFonts w:asciiTheme="minorHAnsi" w:eastAsiaTheme="minorHAnsi" w:hAnsiTheme="minorHAnsi" w:cstheme="minorBidi"/>
                <w:color w:val="FFFFFF" w:themeColor="background1"/>
                <w:lang w:val="en-GB"/>
              </w:rPr>
            </w:pPr>
            <w:r w:rsidRPr="009D2A03">
              <w:rPr>
                <w:rFonts w:asciiTheme="minorHAnsi" w:eastAsiaTheme="minorHAnsi" w:hAnsiTheme="minorHAnsi" w:cstheme="minorBidi"/>
                <w:color w:val="FFFFFF" w:themeColor="background1"/>
                <w:lang w:val="en-GB"/>
              </w:rPr>
              <w:t>Re</w:t>
            </w:r>
            <w:r w:rsidR="009D2A03" w:rsidRPr="009D2A03">
              <w:rPr>
                <w:rFonts w:asciiTheme="minorHAnsi" w:eastAsiaTheme="minorHAnsi" w:hAnsiTheme="minorHAnsi" w:cstheme="minorBidi"/>
                <w:color w:val="FFFFFF" w:themeColor="background1"/>
                <w:lang w:val="en-GB"/>
              </w:rPr>
              <w:t xml:space="preserve">commended referral </w:t>
            </w:r>
            <w:r w:rsidR="00D416C5">
              <w:rPr>
                <w:rFonts w:asciiTheme="minorHAnsi" w:eastAsiaTheme="minorHAnsi" w:hAnsiTheme="minorHAnsi" w:cstheme="minorBidi"/>
                <w:color w:val="FFFFFF" w:themeColor="background1"/>
                <w:lang w:val="en-GB"/>
              </w:rPr>
              <w:t>pathway</w:t>
            </w:r>
          </w:p>
        </w:tc>
      </w:tr>
      <w:tr w:rsidR="004B78E8" w14:paraId="507B6446" w14:textId="77777777" w:rsidTr="550F57D6">
        <w:tc>
          <w:tcPr>
            <w:tcW w:w="3823" w:type="dxa"/>
          </w:tcPr>
          <w:p w14:paraId="246597D3" w14:textId="1947C2EF" w:rsidR="004B78E8" w:rsidRDefault="004B78E8" w:rsidP="00A04E85">
            <w:pPr>
              <w:rPr>
                <w:rFonts w:asciiTheme="minorHAnsi" w:eastAsiaTheme="minorHAnsi" w:hAnsiTheme="minorHAnsi" w:cstheme="minorBidi"/>
                <w:lang w:val="en-GB"/>
              </w:rPr>
            </w:pPr>
            <w:r w:rsidRPr="00327E89">
              <w:rPr>
                <w:rFonts w:asciiTheme="minorHAnsi" w:eastAsiaTheme="minorHAnsi" w:hAnsiTheme="minorHAnsi" w:cstheme="minorBidi"/>
                <w:lang w:val="en-GB"/>
              </w:rPr>
              <w:t>Category A &amp; 000</w:t>
            </w:r>
            <w:r>
              <w:rPr>
                <w:rFonts w:asciiTheme="minorHAnsi" w:eastAsiaTheme="minorHAnsi" w:hAnsiTheme="minorHAnsi" w:cstheme="minorBidi"/>
                <w:lang w:val="en-GB"/>
              </w:rPr>
              <w:t xml:space="preserve"> calls</w:t>
            </w:r>
          </w:p>
        </w:tc>
        <w:tc>
          <w:tcPr>
            <w:tcW w:w="6088" w:type="dxa"/>
          </w:tcPr>
          <w:p w14:paraId="687E4DCB" w14:textId="41175C48" w:rsidR="004B78E8" w:rsidRDefault="004B78E8" w:rsidP="00A04E85">
            <w:pPr>
              <w:rPr>
                <w:rFonts w:asciiTheme="minorHAnsi" w:eastAsiaTheme="minorEastAsia" w:hAnsiTheme="minorHAnsi" w:cstheme="minorBidi"/>
                <w:lang w:val="en-AU"/>
              </w:rPr>
            </w:pPr>
            <w:r w:rsidRPr="550F57D6">
              <w:rPr>
                <w:rFonts w:asciiTheme="minorHAnsi" w:eastAsiaTheme="minorEastAsia" w:hAnsiTheme="minorHAnsi" w:cstheme="minorBidi"/>
                <w:lang w:val="en-AU"/>
              </w:rPr>
              <w:t>Prioritised to</w:t>
            </w:r>
            <w:r w:rsidR="00DD1F2A" w:rsidRPr="550F57D6">
              <w:rPr>
                <w:rFonts w:asciiTheme="minorHAnsi" w:eastAsiaTheme="minorEastAsia" w:hAnsiTheme="minorHAnsi" w:cstheme="minorBidi"/>
                <w:lang w:val="en-AU"/>
              </w:rPr>
              <w:t xml:space="preserve"> </w:t>
            </w:r>
            <w:r w:rsidR="009E47DF" w:rsidRPr="550F57D6">
              <w:rPr>
                <w:rFonts w:asciiTheme="minorHAnsi" w:eastAsiaTheme="minorEastAsia" w:hAnsiTheme="minorHAnsi" w:cstheme="minorBidi"/>
                <w:lang w:val="en-AU"/>
              </w:rPr>
              <w:t>Police</w:t>
            </w:r>
            <w:r w:rsidR="00FF246C" w:rsidRPr="550F57D6">
              <w:rPr>
                <w:rFonts w:asciiTheme="minorHAnsi" w:eastAsiaTheme="minorEastAsia" w:hAnsiTheme="minorHAnsi" w:cstheme="minorBidi"/>
                <w:lang w:val="en-AU"/>
              </w:rPr>
              <w:t>, Ambulance, Clinician Emergency Response (</w:t>
            </w:r>
            <w:r w:rsidRPr="550F57D6">
              <w:rPr>
                <w:rFonts w:asciiTheme="minorHAnsi" w:eastAsiaTheme="minorEastAsia" w:hAnsiTheme="minorHAnsi" w:cstheme="minorBidi"/>
                <w:lang w:val="en-AU"/>
              </w:rPr>
              <w:t>PACER</w:t>
            </w:r>
            <w:r w:rsidR="00FF246C" w:rsidRPr="550F57D6">
              <w:rPr>
                <w:rFonts w:asciiTheme="minorHAnsi" w:eastAsiaTheme="minorEastAsia" w:hAnsiTheme="minorHAnsi" w:cstheme="minorBidi"/>
                <w:lang w:val="en-AU"/>
              </w:rPr>
              <w:t>)</w:t>
            </w:r>
            <w:r w:rsidR="00DD1F2A" w:rsidRPr="550F57D6">
              <w:rPr>
                <w:rFonts w:asciiTheme="minorHAnsi" w:eastAsiaTheme="minorEastAsia" w:hAnsiTheme="minorHAnsi" w:cstheme="minorBidi"/>
                <w:lang w:val="en-AU"/>
              </w:rPr>
              <w:t xml:space="preserve"> </w:t>
            </w:r>
            <w:r w:rsidR="00FF246C" w:rsidRPr="550F57D6">
              <w:rPr>
                <w:rFonts w:asciiTheme="minorHAnsi" w:eastAsiaTheme="minorEastAsia" w:hAnsiTheme="minorHAnsi" w:cstheme="minorBidi"/>
                <w:lang w:val="en-AU"/>
              </w:rPr>
              <w:t xml:space="preserve">or </w:t>
            </w:r>
            <w:r w:rsidR="00DD1F2A" w:rsidRPr="550F57D6">
              <w:rPr>
                <w:rFonts w:asciiTheme="minorHAnsi" w:eastAsiaTheme="minorEastAsia" w:hAnsiTheme="minorHAnsi" w:cstheme="minorBidi"/>
                <w:lang w:val="en-AU"/>
              </w:rPr>
              <w:t>HAART</w:t>
            </w:r>
            <w:r w:rsidR="00C42D27" w:rsidRPr="550F57D6">
              <w:rPr>
                <w:rFonts w:asciiTheme="minorHAnsi" w:eastAsiaTheme="minorEastAsia" w:hAnsiTheme="minorHAnsi" w:cstheme="minorBidi"/>
                <w:lang w:val="en-AU"/>
              </w:rPr>
              <w:t xml:space="preserve"> &amp; Emergency Services</w:t>
            </w:r>
          </w:p>
        </w:tc>
      </w:tr>
      <w:tr w:rsidR="00390AF0" w14:paraId="627755FC" w14:textId="77777777" w:rsidTr="550F57D6">
        <w:tc>
          <w:tcPr>
            <w:tcW w:w="3823" w:type="dxa"/>
          </w:tcPr>
          <w:p w14:paraId="5B2018AD" w14:textId="091C5142" w:rsidR="00390AF0" w:rsidRPr="00327E89" w:rsidRDefault="00390AF0" w:rsidP="00A04E85">
            <w:pPr>
              <w:rPr>
                <w:rFonts w:asciiTheme="minorHAnsi" w:eastAsiaTheme="minorHAnsi" w:hAnsiTheme="minorHAnsi" w:cstheme="minorBidi"/>
                <w:lang w:val="en-GB"/>
              </w:rPr>
            </w:pPr>
            <w:r w:rsidRPr="009979FD">
              <w:rPr>
                <w:rFonts w:asciiTheme="minorHAnsi" w:eastAsiaTheme="minorHAnsi" w:hAnsiTheme="minorHAnsi" w:cstheme="minorBidi"/>
                <w:lang w:val="en-GB"/>
              </w:rPr>
              <w:t xml:space="preserve">Category </w:t>
            </w:r>
            <w:r w:rsidR="00F85AFF">
              <w:rPr>
                <w:rFonts w:asciiTheme="minorHAnsi" w:eastAsiaTheme="minorHAnsi" w:hAnsiTheme="minorHAnsi" w:cstheme="minorBidi"/>
                <w:lang w:val="en-GB"/>
              </w:rPr>
              <w:t>A</w:t>
            </w:r>
            <w:r w:rsidR="00044038">
              <w:rPr>
                <w:rFonts w:asciiTheme="minorHAnsi" w:eastAsiaTheme="minorHAnsi" w:hAnsiTheme="minorHAnsi" w:cstheme="minorBidi"/>
                <w:lang w:val="en-GB"/>
              </w:rPr>
              <w:t xml:space="preserve"> </w:t>
            </w:r>
            <w:r w:rsidRPr="009979FD">
              <w:rPr>
                <w:rFonts w:asciiTheme="minorHAnsi" w:eastAsiaTheme="minorHAnsi" w:hAnsiTheme="minorHAnsi" w:cstheme="minorBidi"/>
                <w:lang w:val="en-GB"/>
              </w:rPr>
              <w:t>– D</w:t>
            </w:r>
          </w:p>
        </w:tc>
        <w:tc>
          <w:tcPr>
            <w:tcW w:w="6088" w:type="dxa"/>
          </w:tcPr>
          <w:p w14:paraId="795F922A" w14:textId="08190F53" w:rsidR="00390AF0" w:rsidRPr="00DC1CCD" w:rsidRDefault="00390AF0" w:rsidP="00A04E85">
            <w:pPr>
              <w:pStyle w:val="Tablebody"/>
              <w:rPr>
                <w:rFonts w:asciiTheme="minorHAnsi" w:eastAsiaTheme="minorHAnsi" w:hAnsiTheme="minorHAnsi" w:cstheme="minorHAnsi"/>
              </w:rPr>
            </w:pPr>
            <w:r w:rsidRPr="00DC1CCD">
              <w:rPr>
                <w:rFonts w:asciiTheme="minorHAnsi" w:eastAsiaTheme="minorHAnsi" w:hAnsiTheme="minorHAnsi" w:cstheme="minorHAnsi"/>
              </w:rPr>
              <w:t>Referred to HAART</w:t>
            </w:r>
          </w:p>
        </w:tc>
      </w:tr>
      <w:tr w:rsidR="007D3ADF" w14:paraId="2CE94A89" w14:textId="77777777" w:rsidTr="550F57D6">
        <w:tc>
          <w:tcPr>
            <w:tcW w:w="3823" w:type="dxa"/>
          </w:tcPr>
          <w:p w14:paraId="435029A5" w14:textId="2B48D66D" w:rsidR="007D3ADF" w:rsidRPr="00327E89" w:rsidRDefault="007D3ADF" w:rsidP="00A04E85">
            <w:pPr>
              <w:rPr>
                <w:rFonts w:asciiTheme="minorHAnsi" w:eastAsiaTheme="minorHAnsi" w:hAnsiTheme="minorHAnsi" w:cstheme="minorBidi"/>
                <w:lang w:val="en-GB"/>
              </w:rPr>
            </w:pPr>
            <w:r>
              <w:rPr>
                <w:rFonts w:asciiTheme="minorHAnsi" w:eastAsiaTheme="minorHAnsi" w:hAnsiTheme="minorHAnsi" w:cstheme="minorBidi"/>
                <w:lang w:val="en-GB"/>
              </w:rPr>
              <w:t>North Canberra Hospital after hours emergency discharge (Category C)</w:t>
            </w:r>
          </w:p>
        </w:tc>
        <w:tc>
          <w:tcPr>
            <w:tcW w:w="6088" w:type="dxa"/>
          </w:tcPr>
          <w:p w14:paraId="755A8690" w14:textId="5BBE3303" w:rsidR="007D3ADF" w:rsidRPr="00DC1CCD" w:rsidRDefault="00CC76CF" w:rsidP="00A04E85">
            <w:pPr>
              <w:pStyle w:val="Tablebody"/>
              <w:rPr>
                <w:rFonts w:asciiTheme="minorHAnsi" w:eastAsiaTheme="minorHAnsi" w:hAnsiTheme="minorHAnsi" w:cstheme="minorHAnsi"/>
              </w:rPr>
            </w:pPr>
            <w:r w:rsidRPr="00DC1CCD">
              <w:rPr>
                <w:rFonts w:asciiTheme="minorHAnsi" w:eastAsiaTheme="minorHAnsi" w:hAnsiTheme="minorHAnsi" w:cstheme="minorHAnsi"/>
              </w:rPr>
              <w:t>Referred</w:t>
            </w:r>
            <w:r w:rsidR="007D3ADF" w:rsidRPr="00DC1CCD">
              <w:rPr>
                <w:rFonts w:asciiTheme="minorHAnsi" w:eastAsiaTheme="minorHAnsi" w:hAnsiTheme="minorHAnsi" w:cstheme="minorHAnsi"/>
              </w:rPr>
              <w:t xml:space="preserve"> to HAART</w:t>
            </w:r>
          </w:p>
        </w:tc>
      </w:tr>
      <w:tr w:rsidR="00044038" w14:paraId="3331573A" w14:textId="77777777" w:rsidTr="550F57D6">
        <w:tc>
          <w:tcPr>
            <w:tcW w:w="3823" w:type="dxa"/>
          </w:tcPr>
          <w:p w14:paraId="52B56DFC" w14:textId="7F2D95F6" w:rsidR="00044038" w:rsidRDefault="00044038" w:rsidP="00A04E85">
            <w:pPr>
              <w:rPr>
                <w:rFonts w:asciiTheme="minorHAnsi" w:eastAsiaTheme="minorHAnsi" w:hAnsiTheme="minorHAnsi" w:cstheme="minorBidi"/>
                <w:lang w:val="en-GB"/>
              </w:rPr>
            </w:pPr>
            <w:r w:rsidRPr="004B78E8">
              <w:rPr>
                <w:rFonts w:asciiTheme="minorHAnsi" w:eastAsiaTheme="minorHAnsi" w:hAnsiTheme="minorHAnsi" w:cstheme="minorBidi"/>
                <w:lang w:val="en-GB"/>
              </w:rPr>
              <w:t>Post suicide attempt hospital discharge follow</w:t>
            </w:r>
            <w:r w:rsidR="00E67785">
              <w:rPr>
                <w:rFonts w:asciiTheme="minorHAnsi" w:eastAsiaTheme="minorHAnsi" w:hAnsiTheme="minorHAnsi" w:cstheme="minorBidi"/>
                <w:lang w:val="en-GB"/>
              </w:rPr>
              <w:t>-</w:t>
            </w:r>
            <w:r w:rsidRPr="004B78E8">
              <w:rPr>
                <w:rFonts w:asciiTheme="minorHAnsi" w:eastAsiaTheme="minorHAnsi" w:hAnsiTheme="minorHAnsi" w:cstheme="minorBidi"/>
                <w:lang w:val="en-GB"/>
              </w:rPr>
              <w:t>up (</w:t>
            </w:r>
            <w:r>
              <w:rPr>
                <w:rFonts w:asciiTheme="minorHAnsi" w:eastAsiaTheme="minorHAnsi" w:hAnsiTheme="minorHAnsi" w:cstheme="minorBidi"/>
                <w:lang w:val="en-GB"/>
              </w:rPr>
              <w:t>C</w:t>
            </w:r>
            <w:r w:rsidRPr="004B78E8">
              <w:rPr>
                <w:rFonts w:asciiTheme="minorHAnsi" w:eastAsiaTheme="minorHAnsi" w:hAnsiTheme="minorHAnsi" w:cstheme="minorBidi"/>
                <w:lang w:val="en-GB"/>
              </w:rPr>
              <w:t>ategory C)</w:t>
            </w:r>
          </w:p>
        </w:tc>
        <w:tc>
          <w:tcPr>
            <w:tcW w:w="6088" w:type="dxa"/>
          </w:tcPr>
          <w:p w14:paraId="15492C33" w14:textId="0AFD9C34" w:rsidR="00044038" w:rsidRPr="00DC1CCD" w:rsidRDefault="00044038" w:rsidP="00A04E85">
            <w:pPr>
              <w:pStyle w:val="Tablebody"/>
              <w:rPr>
                <w:rFonts w:asciiTheme="minorHAnsi" w:eastAsiaTheme="minorHAnsi" w:hAnsiTheme="minorHAnsi" w:cstheme="minorHAnsi"/>
              </w:rPr>
            </w:pPr>
            <w:r w:rsidRPr="00DC1CCD">
              <w:rPr>
                <w:rFonts w:asciiTheme="minorHAnsi" w:eastAsiaTheme="minorHAnsi" w:hAnsiTheme="minorHAnsi" w:cstheme="minorHAnsi"/>
              </w:rPr>
              <w:t>Referred to HAART</w:t>
            </w:r>
          </w:p>
        </w:tc>
      </w:tr>
      <w:tr w:rsidR="004B78E8" w14:paraId="4A0E3A85" w14:textId="77777777" w:rsidTr="550F57D6">
        <w:tc>
          <w:tcPr>
            <w:tcW w:w="3823" w:type="dxa"/>
          </w:tcPr>
          <w:p w14:paraId="28C2B11D" w14:textId="5DFD147F" w:rsidR="004B78E8" w:rsidRDefault="004B78E8" w:rsidP="00A04E85">
            <w:pPr>
              <w:rPr>
                <w:rFonts w:asciiTheme="minorHAnsi" w:eastAsiaTheme="minorHAnsi" w:hAnsiTheme="minorHAnsi" w:cstheme="minorBidi"/>
                <w:lang w:val="en-GB"/>
              </w:rPr>
            </w:pPr>
            <w:r w:rsidRPr="004B78E8">
              <w:rPr>
                <w:rFonts w:asciiTheme="minorHAnsi" w:eastAsiaTheme="minorHAnsi" w:hAnsiTheme="minorHAnsi" w:cstheme="minorBidi"/>
                <w:lang w:val="en-GB"/>
              </w:rPr>
              <w:t>Inpatient discharges</w:t>
            </w:r>
            <w:r w:rsidR="000A0075">
              <w:rPr>
                <w:rFonts w:asciiTheme="minorHAnsi" w:eastAsiaTheme="minorHAnsi" w:hAnsiTheme="minorHAnsi" w:cstheme="minorBidi"/>
                <w:lang w:val="en-GB"/>
              </w:rPr>
              <w:t xml:space="preserve"> to HAART</w:t>
            </w:r>
            <w:r w:rsidRPr="004B78E8">
              <w:rPr>
                <w:rFonts w:asciiTheme="minorHAnsi" w:eastAsiaTheme="minorHAnsi" w:hAnsiTheme="minorHAnsi" w:cstheme="minorBidi"/>
                <w:lang w:val="en-GB"/>
              </w:rPr>
              <w:t xml:space="preserve"> (</w:t>
            </w:r>
            <w:r w:rsidR="000A0075">
              <w:rPr>
                <w:rFonts w:asciiTheme="minorHAnsi" w:eastAsiaTheme="minorHAnsi" w:hAnsiTheme="minorHAnsi" w:cstheme="minorBidi"/>
                <w:lang w:val="en-GB"/>
              </w:rPr>
              <w:t>C</w:t>
            </w:r>
            <w:r w:rsidRPr="004B78E8">
              <w:rPr>
                <w:rFonts w:asciiTheme="minorHAnsi" w:eastAsiaTheme="minorHAnsi" w:hAnsiTheme="minorHAnsi" w:cstheme="minorBidi"/>
                <w:lang w:val="en-GB"/>
              </w:rPr>
              <w:t>ategory D)</w:t>
            </w:r>
          </w:p>
        </w:tc>
        <w:tc>
          <w:tcPr>
            <w:tcW w:w="6088" w:type="dxa"/>
          </w:tcPr>
          <w:p w14:paraId="50117DA6" w14:textId="2232327C" w:rsidR="004B78E8" w:rsidRPr="00DC1CCD" w:rsidRDefault="004B78E8" w:rsidP="00A04E85">
            <w:pPr>
              <w:pStyle w:val="Tablebody"/>
              <w:rPr>
                <w:rFonts w:asciiTheme="minorHAnsi" w:eastAsiaTheme="minorHAnsi" w:hAnsiTheme="minorHAnsi" w:cstheme="minorHAnsi"/>
              </w:rPr>
            </w:pPr>
            <w:r w:rsidRPr="00DC1CCD">
              <w:rPr>
                <w:rFonts w:asciiTheme="minorHAnsi" w:eastAsiaTheme="minorHAnsi" w:hAnsiTheme="minorHAnsi" w:cstheme="minorHAnsi"/>
              </w:rPr>
              <w:t>Referred to HAART</w:t>
            </w:r>
          </w:p>
        </w:tc>
      </w:tr>
      <w:tr w:rsidR="004B78E8" w14:paraId="2345B70D" w14:textId="77777777" w:rsidTr="550F57D6">
        <w:tc>
          <w:tcPr>
            <w:tcW w:w="3823" w:type="dxa"/>
          </w:tcPr>
          <w:p w14:paraId="49295E08" w14:textId="08D64C4D" w:rsidR="004B78E8" w:rsidRDefault="000A0075" w:rsidP="00A04E85">
            <w:pPr>
              <w:rPr>
                <w:rFonts w:asciiTheme="minorHAnsi" w:eastAsiaTheme="minorHAnsi" w:hAnsiTheme="minorHAnsi" w:cstheme="minorBidi"/>
                <w:lang w:val="en-GB"/>
              </w:rPr>
            </w:pPr>
            <w:r>
              <w:rPr>
                <w:rFonts w:asciiTheme="minorHAnsi" w:eastAsiaTheme="minorHAnsi" w:hAnsiTheme="minorHAnsi" w:cstheme="minorBidi"/>
                <w:lang w:val="en-GB"/>
              </w:rPr>
              <w:t>Inpatient discharges and internal team transfer (</w:t>
            </w:r>
            <w:r w:rsidR="004B78E8" w:rsidRPr="009979FD">
              <w:rPr>
                <w:rFonts w:asciiTheme="minorHAnsi" w:eastAsiaTheme="minorHAnsi" w:hAnsiTheme="minorHAnsi" w:cstheme="minorBidi"/>
                <w:lang w:val="en-GB"/>
              </w:rPr>
              <w:t>Category E</w:t>
            </w:r>
            <w:r>
              <w:rPr>
                <w:rFonts w:asciiTheme="minorHAnsi" w:eastAsiaTheme="minorHAnsi" w:hAnsiTheme="minorHAnsi" w:cstheme="minorBidi"/>
                <w:lang w:val="en-GB"/>
              </w:rPr>
              <w:t>)</w:t>
            </w:r>
          </w:p>
        </w:tc>
        <w:tc>
          <w:tcPr>
            <w:tcW w:w="6088" w:type="dxa"/>
          </w:tcPr>
          <w:p w14:paraId="1F45FD22" w14:textId="77777777" w:rsidR="004B78E8" w:rsidRPr="00DC1CCD" w:rsidRDefault="004B78E8" w:rsidP="00A04E85">
            <w:pPr>
              <w:pStyle w:val="Tablebullet1"/>
              <w:numPr>
                <w:ilvl w:val="0"/>
                <w:numId w:val="0"/>
              </w:numPr>
              <w:ind w:left="357" w:hanging="357"/>
              <w:rPr>
                <w:rFonts w:asciiTheme="minorHAnsi" w:eastAsiaTheme="minorHAnsi" w:hAnsiTheme="minorHAnsi" w:cstheme="minorHAnsi"/>
              </w:rPr>
            </w:pPr>
            <w:r w:rsidRPr="00DC1CCD">
              <w:rPr>
                <w:rFonts w:asciiTheme="minorHAnsi" w:eastAsiaTheme="minorHAnsi" w:hAnsiTheme="minorHAnsi" w:cstheme="minorHAnsi"/>
              </w:rPr>
              <w:t>Referred to:</w:t>
            </w:r>
          </w:p>
          <w:p w14:paraId="0BB958B1" w14:textId="5AE9648D" w:rsidR="004B78E8" w:rsidRPr="004B78E8" w:rsidRDefault="004B78E8" w:rsidP="00A04E85">
            <w:pPr>
              <w:pStyle w:val="Tablebullet1"/>
              <w:rPr>
                <w:rFonts w:eastAsiaTheme="minorHAnsi"/>
              </w:rPr>
            </w:pPr>
            <w:r w:rsidRPr="004B78E8">
              <w:rPr>
                <w:rFonts w:eastAsiaTheme="minorHAnsi"/>
              </w:rPr>
              <w:t>AMHC</w:t>
            </w:r>
          </w:p>
          <w:p w14:paraId="467E2FC5" w14:textId="4B52C85A" w:rsidR="004B78E8" w:rsidRPr="004B78E8" w:rsidRDefault="004B78E8" w:rsidP="00A04E85">
            <w:pPr>
              <w:pStyle w:val="Tablebullet1"/>
              <w:rPr>
                <w:rFonts w:eastAsiaTheme="minorHAnsi"/>
              </w:rPr>
            </w:pPr>
            <w:r w:rsidRPr="004B78E8">
              <w:rPr>
                <w:rFonts w:eastAsiaTheme="minorHAnsi"/>
              </w:rPr>
              <w:t>ACMHS treating team</w:t>
            </w:r>
            <w:r w:rsidR="008277D8">
              <w:rPr>
                <w:rFonts w:eastAsiaTheme="minorHAnsi"/>
              </w:rPr>
              <w:t xml:space="preserve"> (</w:t>
            </w:r>
            <w:r w:rsidR="003C5154">
              <w:rPr>
                <w:rFonts w:eastAsiaTheme="minorHAnsi"/>
              </w:rPr>
              <w:t>Community Recovery Service</w:t>
            </w:r>
            <w:r w:rsidR="0021477F">
              <w:rPr>
                <w:rFonts w:eastAsiaTheme="minorHAnsi"/>
              </w:rPr>
              <w:t>s</w:t>
            </w:r>
            <w:r w:rsidR="003C5154">
              <w:rPr>
                <w:rFonts w:eastAsiaTheme="minorHAnsi"/>
              </w:rPr>
              <w:t xml:space="preserve"> - </w:t>
            </w:r>
            <w:r w:rsidR="008277D8">
              <w:rPr>
                <w:rFonts w:eastAsiaTheme="minorHAnsi"/>
              </w:rPr>
              <w:t>CRS)</w:t>
            </w:r>
          </w:p>
          <w:p w14:paraId="28BC8CDA" w14:textId="2436ED4B" w:rsidR="004B78E8" w:rsidRPr="004B78E8" w:rsidRDefault="003C5154" w:rsidP="00A04E85">
            <w:pPr>
              <w:pStyle w:val="Tablebullet1"/>
              <w:rPr>
                <w:rFonts w:eastAsiaTheme="minorHAnsi"/>
              </w:rPr>
            </w:pPr>
            <w:r>
              <w:rPr>
                <w:rFonts w:eastAsiaTheme="minorHAnsi"/>
              </w:rPr>
              <w:t>Older Persons Mental Health Community Team</w:t>
            </w:r>
            <w:r w:rsidR="00AB557D">
              <w:rPr>
                <w:rFonts w:eastAsiaTheme="minorHAnsi"/>
              </w:rPr>
              <w:t xml:space="preserve"> (</w:t>
            </w:r>
            <w:r w:rsidR="004B78E8" w:rsidRPr="004B78E8">
              <w:rPr>
                <w:rFonts w:eastAsiaTheme="minorHAnsi"/>
              </w:rPr>
              <w:t>OPMHCT</w:t>
            </w:r>
            <w:r w:rsidR="00AB557D">
              <w:rPr>
                <w:rFonts w:eastAsiaTheme="minorHAnsi"/>
              </w:rPr>
              <w:t>)</w:t>
            </w:r>
            <w:r w:rsidR="004B78E8" w:rsidRPr="004B78E8">
              <w:rPr>
                <w:rFonts w:eastAsiaTheme="minorHAnsi"/>
              </w:rPr>
              <w:t xml:space="preserve"> (65+)</w:t>
            </w:r>
          </w:p>
          <w:p w14:paraId="5D4E83E0" w14:textId="383BFA44" w:rsidR="004B78E8" w:rsidRDefault="00AB557D" w:rsidP="00A04E85">
            <w:pPr>
              <w:pStyle w:val="Tablebullet1"/>
              <w:rPr>
                <w:rFonts w:eastAsiaTheme="minorHAnsi"/>
              </w:rPr>
            </w:pPr>
            <w:r>
              <w:rPr>
                <w:rFonts w:eastAsiaTheme="minorHAnsi"/>
              </w:rPr>
              <w:t xml:space="preserve">Child and Adolescent </w:t>
            </w:r>
            <w:r w:rsidR="00250A5F">
              <w:rPr>
                <w:rFonts w:eastAsiaTheme="minorHAnsi"/>
              </w:rPr>
              <w:t>M</w:t>
            </w:r>
            <w:r>
              <w:rPr>
                <w:rFonts w:eastAsiaTheme="minorHAnsi"/>
              </w:rPr>
              <w:t>ental Health Services (</w:t>
            </w:r>
            <w:r w:rsidR="004B78E8" w:rsidRPr="004B78E8">
              <w:rPr>
                <w:rFonts w:eastAsiaTheme="minorHAnsi"/>
              </w:rPr>
              <w:t>CAMHS</w:t>
            </w:r>
            <w:r>
              <w:rPr>
                <w:rFonts w:eastAsiaTheme="minorHAnsi"/>
              </w:rPr>
              <w:t>)</w:t>
            </w:r>
            <w:r w:rsidR="004B78E8" w:rsidRPr="004B78E8">
              <w:rPr>
                <w:rFonts w:eastAsiaTheme="minorHAnsi"/>
              </w:rPr>
              <w:t xml:space="preserve"> (under 18)</w:t>
            </w:r>
          </w:p>
          <w:p w14:paraId="5268B4AF" w14:textId="14C4671E" w:rsidR="00BD6E14" w:rsidRPr="004B78E8" w:rsidRDefault="00BD6E14" w:rsidP="00A04E85">
            <w:pPr>
              <w:pStyle w:val="Tablebullet1"/>
              <w:rPr>
                <w:rFonts w:eastAsiaTheme="minorHAnsi"/>
              </w:rPr>
            </w:pPr>
            <w:r>
              <w:rPr>
                <w:rFonts w:eastAsiaTheme="minorHAnsi"/>
              </w:rPr>
              <w:t>Alcohol and Drug Services</w:t>
            </w:r>
            <w:r w:rsidR="00AB557D">
              <w:rPr>
                <w:rFonts w:eastAsiaTheme="minorHAnsi"/>
              </w:rPr>
              <w:t xml:space="preserve"> (ADS)</w:t>
            </w:r>
          </w:p>
          <w:p w14:paraId="73B73E7F" w14:textId="458EDD97" w:rsidR="004B78E8" w:rsidRDefault="004B78E8" w:rsidP="00A04E85">
            <w:pPr>
              <w:pStyle w:val="Tablebullet1"/>
              <w:rPr>
                <w:rFonts w:eastAsiaTheme="minorHAnsi"/>
              </w:rPr>
            </w:pPr>
            <w:r w:rsidRPr="004B78E8">
              <w:rPr>
                <w:rFonts w:eastAsiaTheme="minorHAnsi"/>
              </w:rPr>
              <w:t>This includes a brief needs assessment for category E inpatient discharges on a weekend</w:t>
            </w:r>
            <w:r w:rsidR="00250A5F">
              <w:rPr>
                <w:rFonts w:eastAsiaTheme="minorHAnsi"/>
              </w:rPr>
              <w:t>.</w:t>
            </w:r>
          </w:p>
          <w:p w14:paraId="53093511" w14:textId="647450D9" w:rsidR="004E5CC0" w:rsidRPr="004B78E8" w:rsidRDefault="004E5CC0" w:rsidP="00A04E85">
            <w:pPr>
              <w:pStyle w:val="Tablebullet1"/>
              <w:numPr>
                <w:ilvl w:val="0"/>
                <w:numId w:val="0"/>
              </w:numPr>
              <w:ind w:left="357"/>
              <w:rPr>
                <w:rFonts w:eastAsiaTheme="minorHAnsi"/>
              </w:rPr>
            </w:pPr>
          </w:p>
        </w:tc>
      </w:tr>
      <w:tr w:rsidR="004B78E8" w14:paraId="0B1BAA13" w14:textId="77777777" w:rsidTr="550F57D6">
        <w:tc>
          <w:tcPr>
            <w:tcW w:w="3823" w:type="dxa"/>
          </w:tcPr>
          <w:p w14:paraId="448C3A73" w14:textId="67910F08" w:rsidR="004B78E8" w:rsidRDefault="004B78E8" w:rsidP="00A04E85">
            <w:pPr>
              <w:rPr>
                <w:rFonts w:asciiTheme="minorHAnsi" w:eastAsiaTheme="minorHAnsi" w:hAnsiTheme="minorHAnsi" w:cstheme="minorBidi"/>
                <w:lang w:val="en-GB"/>
              </w:rPr>
            </w:pPr>
            <w:r w:rsidRPr="009979FD">
              <w:rPr>
                <w:rFonts w:asciiTheme="minorHAnsi" w:eastAsiaTheme="minorHAnsi" w:hAnsiTheme="minorHAnsi" w:cstheme="minorBidi"/>
                <w:lang w:val="en-GB"/>
              </w:rPr>
              <w:t>Category F</w:t>
            </w:r>
          </w:p>
        </w:tc>
        <w:tc>
          <w:tcPr>
            <w:tcW w:w="6088" w:type="dxa"/>
          </w:tcPr>
          <w:p w14:paraId="7D03801F" w14:textId="0224BF3A" w:rsidR="004B78E8" w:rsidRDefault="007F57D8" w:rsidP="00A04E85">
            <w:pPr>
              <w:pStyle w:val="Tablebody"/>
              <w:rPr>
                <w:rFonts w:eastAsiaTheme="minorHAnsi"/>
              </w:rPr>
            </w:pPr>
            <w:r>
              <w:rPr>
                <w:rFonts w:eastAsiaTheme="minorHAnsi"/>
              </w:rPr>
              <w:t>R</w:t>
            </w:r>
            <w:r w:rsidR="004B78E8" w:rsidRPr="009979FD">
              <w:rPr>
                <w:rFonts w:eastAsiaTheme="minorHAnsi"/>
              </w:rPr>
              <w:t>eferred to GP</w:t>
            </w:r>
            <w:r>
              <w:rPr>
                <w:rFonts w:eastAsiaTheme="minorHAnsi"/>
              </w:rPr>
              <w:t>/primary care</w:t>
            </w:r>
          </w:p>
          <w:p w14:paraId="453F9DAB" w14:textId="77777777" w:rsidR="00DC1CCD" w:rsidRDefault="00DC1CCD" w:rsidP="00A04E85">
            <w:pPr>
              <w:pStyle w:val="Tablebody"/>
              <w:rPr>
                <w:rFonts w:eastAsiaTheme="minorHAnsi"/>
              </w:rPr>
            </w:pPr>
          </w:p>
          <w:p w14:paraId="0A572E02" w14:textId="77777777" w:rsidR="00841475" w:rsidRDefault="00841475" w:rsidP="00A04E85">
            <w:pPr>
              <w:pStyle w:val="Tablebody"/>
            </w:pPr>
            <w:r>
              <w:t>Referral to the General Practitioner (GP) is made by the allocated clinician via a GP discharge letter.</w:t>
            </w:r>
          </w:p>
          <w:p w14:paraId="26EBA9D1" w14:textId="77777777" w:rsidR="00DC1CCD" w:rsidRDefault="00DC1CCD" w:rsidP="00A04E85">
            <w:pPr>
              <w:pStyle w:val="Tablebody"/>
            </w:pPr>
          </w:p>
          <w:p w14:paraId="4D8CC93C" w14:textId="77777777" w:rsidR="00841475" w:rsidRDefault="00841475" w:rsidP="00A04E85">
            <w:pPr>
              <w:pStyle w:val="Tablebody"/>
            </w:pPr>
            <w:r>
              <w:lastRenderedPageBreak/>
              <w:t xml:space="preserve">The letter includes information on the GP helpline which primary care medical staff can use for further support and advice from AMHT psychiatric staff. </w:t>
            </w:r>
          </w:p>
          <w:p w14:paraId="28481931" w14:textId="77777777" w:rsidR="00DC1CCD" w:rsidRDefault="00DC1CCD" w:rsidP="00A04E85">
            <w:pPr>
              <w:pStyle w:val="Tablebody"/>
            </w:pPr>
          </w:p>
          <w:p w14:paraId="2D10D9B7" w14:textId="77777777" w:rsidR="00841475" w:rsidRDefault="00841475" w:rsidP="00A04E85">
            <w:pPr>
              <w:pStyle w:val="Tablebody"/>
            </w:pPr>
            <w:r w:rsidRPr="006920DA">
              <w:t>The GP referral process is completed in DHR by</w:t>
            </w:r>
            <w:r>
              <w:t>:</w:t>
            </w:r>
          </w:p>
          <w:p w14:paraId="7A7D0FED" w14:textId="77777777" w:rsidR="00841475" w:rsidRDefault="00841475" w:rsidP="00A04E85">
            <w:pPr>
              <w:pStyle w:val="Tablebullet1"/>
            </w:pPr>
            <w:r>
              <w:t>completing a check list task for drafting the letter to the GP</w:t>
            </w:r>
          </w:p>
          <w:p w14:paraId="74DE316A" w14:textId="77777777" w:rsidR="00841475" w:rsidRDefault="00841475" w:rsidP="00A04E85">
            <w:pPr>
              <w:pStyle w:val="Tablebullet1"/>
            </w:pPr>
            <w:r>
              <w:t>enrolment on the story board – “Letter to GP”.</w:t>
            </w:r>
          </w:p>
          <w:p w14:paraId="52AB279E" w14:textId="5C51CE0C" w:rsidR="004E5CC0" w:rsidRPr="001D11A3" w:rsidRDefault="004E5CC0" w:rsidP="00A04E85">
            <w:pPr>
              <w:pStyle w:val="Tablebullet1"/>
              <w:numPr>
                <w:ilvl w:val="0"/>
                <w:numId w:val="0"/>
              </w:numPr>
              <w:ind w:left="357"/>
            </w:pPr>
          </w:p>
        </w:tc>
      </w:tr>
      <w:tr w:rsidR="004B78E8" w14:paraId="019577DC" w14:textId="77777777" w:rsidTr="550F57D6">
        <w:tc>
          <w:tcPr>
            <w:tcW w:w="3823" w:type="dxa"/>
          </w:tcPr>
          <w:p w14:paraId="68BE4C79" w14:textId="668895C6" w:rsidR="004B78E8" w:rsidRPr="009979FD" w:rsidRDefault="004B78E8" w:rsidP="00A04E85">
            <w:pPr>
              <w:rPr>
                <w:rFonts w:asciiTheme="minorHAnsi" w:eastAsiaTheme="minorHAnsi" w:hAnsiTheme="minorHAnsi" w:cstheme="minorBidi"/>
                <w:lang w:val="en-GB"/>
              </w:rPr>
            </w:pPr>
            <w:r w:rsidRPr="009979FD">
              <w:rPr>
                <w:rFonts w:asciiTheme="minorHAnsi" w:eastAsiaTheme="minorHAnsi" w:hAnsiTheme="minorHAnsi" w:cstheme="minorBidi"/>
                <w:lang w:val="en-GB"/>
              </w:rPr>
              <w:lastRenderedPageBreak/>
              <w:t>Category G</w:t>
            </w:r>
          </w:p>
        </w:tc>
        <w:tc>
          <w:tcPr>
            <w:tcW w:w="6088" w:type="dxa"/>
          </w:tcPr>
          <w:p w14:paraId="6788AE59" w14:textId="5F140D0A" w:rsidR="004B78E8" w:rsidRDefault="007F57D8" w:rsidP="00A04E85">
            <w:pPr>
              <w:rPr>
                <w:rFonts w:asciiTheme="minorHAnsi" w:eastAsiaTheme="minorHAnsi" w:hAnsiTheme="minorHAnsi" w:cstheme="minorBidi"/>
                <w:lang w:val="en-GB"/>
              </w:rPr>
            </w:pPr>
            <w:r>
              <w:rPr>
                <w:rFonts w:asciiTheme="minorHAnsi" w:eastAsiaTheme="minorHAnsi" w:hAnsiTheme="minorHAnsi" w:cstheme="minorBidi"/>
                <w:lang w:val="en-GB"/>
              </w:rPr>
              <w:t>P</w:t>
            </w:r>
            <w:r w:rsidR="004B78E8" w:rsidRPr="009979FD">
              <w:rPr>
                <w:rFonts w:asciiTheme="minorHAnsi" w:eastAsiaTheme="minorHAnsi" w:hAnsiTheme="minorHAnsi" w:cstheme="minorBidi"/>
                <w:lang w:val="en-GB"/>
              </w:rPr>
              <w:t>rovide advice only</w:t>
            </w:r>
          </w:p>
        </w:tc>
      </w:tr>
    </w:tbl>
    <w:p w14:paraId="3DD42F5C" w14:textId="77777777" w:rsidR="00C52F2F" w:rsidRPr="009B7C53" w:rsidRDefault="00C52F2F" w:rsidP="00A04E85">
      <w:pPr>
        <w:pStyle w:val="Heading6"/>
        <w:rPr>
          <w:rStyle w:val="Heading03Char"/>
          <w:rFonts w:ascii="Arial" w:eastAsiaTheme="majorEastAsia" w:hAnsi="Arial"/>
          <w:bCs w:val="0"/>
          <w:color w:val="6E3894" w:themeColor="accent2"/>
          <w:sz w:val="24"/>
          <w:szCs w:val="24"/>
          <w:lang w:val="en-AU" w:eastAsia="en-AU"/>
        </w:rPr>
      </w:pPr>
      <w:r w:rsidRPr="009B7C53">
        <w:rPr>
          <w:rStyle w:val="Heading03Char"/>
          <w:rFonts w:ascii="Arial" w:eastAsiaTheme="majorEastAsia" w:hAnsi="Arial"/>
          <w:bCs w:val="0"/>
          <w:color w:val="6E3894" w:themeColor="accent2"/>
          <w:sz w:val="24"/>
          <w:szCs w:val="24"/>
          <w:lang w:val="en-AU" w:eastAsia="en-AU"/>
        </w:rPr>
        <w:t>Access Mental Health Comprehensive (AMHC)</w:t>
      </w:r>
    </w:p>
    <w:p w14:paraId="404938DB" w14:textId="132F0D16" w:rsidR="00A20BC6" w:rsidRDefault="00C52F2F" w:rsidP="00A04E85">
      <w:pPr>
        <w:pStyle w:val="BodyCopy"/>
      </w:pPr>
      <w:r>
        <w:t>AMHC provide</w:t>
      </w:r>
      <w:r w:rsidR="00A20BC6">
        <w:t>s</w:t>
      </w:r>
      <w:r w:rsidR="00AD70D1">
        <w:t xml:space="preserve"> </w:t>
      </w:r>
      <w:r w:rsidR="005E46FF" w:rsidRPr="0091549E">
        <w:rPr>
          <w:rFonts w:asciiTheme="minorHAnsi" w:eastAsiaTheme="minorHAnsi" w:hAnsiTheme="minorHAnsi" w:cstheme="minorBidi"/>
          <w:lang w:val="en-GB"/>
        </w:rPr>
        <w:t>comprehensive</w:t>
      </w:r>
      <w:r w:rsidRPr="001E2ADF">
        <w:t xml:space="preserve"> assessment of</w:t>
      </w:r>
      <w:r w:rsidR="009A2B89">
        <w:t xml:space="preserve"> mental health care </w:t>
      </w:r>
      <w:r w:rsidRPr="001E2ADF">
        <w:t>needs for new episodes of care</w:t>
      </w:r>
      <w:r w:rsidR="00E536DD">
        <w:t>,</w:t>
      </w:r>
      <w:r w:rsidRPr="001E2ADF">
        <w:t xml:space="preserve"> for category E referrals</w:t>
      </w:r>
      <w:r w:rsidR="00E536DD">
        <w:t>,</w:t>
      </w:r>
      <w:r w:rsidRPr="001E2ADF">
        <w:t xml:space="preserve"> of adults 18 – 64 years</w:t>
      </w:r>
      <w:r w:rsidR="00AD70D1">
        <w:t xml:space="preserve"> of age.</w:t>
      </w:r>
      <w:r w:rsidR="00610A4C">
        <w:t xml:space="preserve"> </w:t>
      </w:r>
      <w:r w:rsidR="00ED6142">
        <w:t xml:space="preserve">The assessment provides a </w:t>
      </w:r>
      <w:r w:rsidR="00711FA3">
        <w:t xml:space="preserve">standardised and </w:t>
      </w:r>
      <w:r w:rsidR="00ED6142">
        <w:t xml:space="preserve">consistent service response to ensure equity of access. </w:t>
      </w:r>
    </w:p>
    <w:p w14:paraId="5840C736" w14:textId="18F75FE9" w:rsidR="00C52F2F" w:rsidRPr="00D15291" w:rsidRDefault="00AD70D1" w:rsidP="00A04E85">
      <w:pPr>
        <w:spacing w:after="0"/>
        <w:rPr>
          <w:rFonts w:eastAsia="Times New Roman"/>
        </w:rPr>
      </w:pPr>
      <w:r w:rsidRPr="00D15291">
        <w:rPr>
          <w:rFonts w:eastAsia="Times New Roman"/>
        </w:rPr>
        <w:t xml:space="preserve">A </w:t>
      </w:r>
      <w:r w:rsidR="00C52F2F" w:rsidRPr="006920DA">
        <w:rPr>
          <w:rFonts w:eastAsia="Times New Roman"/>
        </w:rPr>
        <w:t>multidisciplinary team (MDT) approach</w:t>
      </w:r>
      <w:r w:rsidRPr="006920DA">
        <w:rPr>
          <w:rFonts w:eastAsia="Times New Roman"/>
        </w:rPr>
        <w:t xml:space="preserve"> to</w:t>
      </w:r>
      <w:r w:rsidR="00A20BC6" w:rsidRPr="006920DA">
        <w:rPr>
          <w:rFonts w:eastAsia="Times New Roman"/>
        </w:rPr>
        <w:t xml:space="preserve"> AMHC</w:t>
      </w:r>
      <w:r w:rsidRPr="006920DA">
        <w:rPr>
          <w:rFonts w:eastAsia="Times New Roman"/>
        </w:rPr>
        <w:t xml:space="preserve"> assessment of referrals is employed, including:</w:t>
      </w:r>
    </w:p>
    <w:p w14:paraId="5879E089" w14:textId="6FFCE0CF" w:rsidR="009A2B89" w:rsidRPr="00552FE3" w:rsidRDefault="00250A5F" w:rsidP="00A04E85">
      <w:pPr>
        <w:pStyle w:val="Bullet"/>
      </w:pPr>
      <w:r>
        <w:t>f</w:t>
      </w:r>
      <w:r w:rsidR="009A2B89" w:rsidRPr="00552FE3">
        <w:t>ull holistic assessment of mental health needs</w:t>
      </w:r>
    </w:p>
    <w:p w14:paraId="7D876628" w14:textId="1EA47F22" w:rsidR="009A2B89" w:rsidRPr="00552FE3" w:rsidRDefault="00781451" w:rsidP="00A04E85">
      <w:pPr>
        <w:pStyle w:val="Bullet"/>
      </w:pPr>
      <w:r w:rsidRPr="00552FE3">
        <w:t>MSE</w:t>
      </w:r>
    </w:p>
    <w:p w14:paraId="3A0E7A62" w14:textId="2A139774" w:rsidR="009A2B89" w:rsidRPr="00552FE3" w:rsidRDefault="009A2B89" w:rsidP="00A04E85">
      <w:pPr>
        <w:pStyle w:val="Bullet"/>
      </w:pPr>
      <w:r w:rsidRPr="00552FE3">
        <w:t>SVAT and safety planning</w:t>
      </w:r>
    </w:p>
    <w:p w14:paraId="5EB998AA" w14:textId="53496ACC" w:rsidR="001C34E2" w:rsidRPr="00552FE3" w:rsidRDefault="00250A5F" w:rsidP="00A04E85">
      <w:pPr>
        <w:pStyle w:val="Bullet"/>
      </w:pPr>
      <w:r>
        <w:t>a</w:t>
      </w:r>
      <w:r w:rsidR="001C34E2" w:rsidRPr="00552FE3">
        <w:t>llergies</w:t>
      </w:r>
    </w:p>
    <w:p w14:paraId="4908EF10" w14:textId="4292E8DA" w:rsidR="009A2B89" w:rsidRPr="00552FE3" w:rsidRDefault="00250A5F" w:rsidP="00A04E85">
      <w:pPr>
        <w:pStyle w:val="Bullet"/>
      </w:pPr>
      <w:r>
        <w:t>c</w:t>
      </w:r>
      <w:r w:rsidR="009A2B89" w:rsidRPr="00552FE3">
        <w:t>o-occurring health needs and</w:t>
      </w:r>
      <w:r w:rsidR="00A20BC6" w:rsidRPr="00552FE3">
        <w:t xml:space="preserve"> identifying existing</w:t>
      </w:r>
      <w:r w:rsidR="009A2B89" w:rsidRPr="00552FE3">
        <w:t xml:space="preserve"> linkages with GP and specialist medical care</w:t>
      </w:r>
      <w:r w:rsidR="00A20BC6" w:rsidRPr="00552FE3">
        <w:t xml:space="preserve"> providers</w:t>
      </w:r>
    </w:p>
    <w:p w14:paraId="46726943" w14:textId="18FBDDBF" w:rsidR="00345967" w:rsidRPr="00552FE3" w:rsidRDefault="00250A5F" w:rsidP="00A04E85">
      <w:pPr>
        <w:pStyle w:val="Bullet"/>
      </w:pPr>
      <w:r>
        <w:t>c</w:t>
      </w:r>
      <w:r w:rsidR="00C01328">
        <w:t>onsumer</w:t>
      </w:r>
      <w:r w:rsidR="00345967" w:rsidRPr="00552FE3">
        <w:t>’s thoughts on their health and their lived experience</w:t>
      </w:r>
    </w:p>
    <w:p w14:paraId="5BFE50E6" w14:textId="1176A71B" w:rsidR="00345967" w:rsidRPr="00552FE3" w:rsidRDefault="00250A5F" w:rsidP="00A04E85">
      <w:pPr>
        <w:pStyle w:val="Bullet"/>
      </w:pPr>
      <w:r>
        <w:t>c</w:t>
      </w:r>
      <w:r w:rsidR="00345967" w:rsidRPr="00552FE3">
        <w:t>ollateral information from carers and Nominated Persons</w:t>
      </w:r>
    </w:p>
    <w:p w14:paraId="36AE90F8" w14:textId="0FF56B90" w:rsidR="00A20BC6" w:rsidRPr="00552FE3" w:rsidRDefault="00250A5F" w:rsidP="00A04E85">
      <w:pPr>
        <w:pStyle w:val="Bullet"/>
      </w:pPr>
      <w:r>
        <w:t>f</w:t>
      </w:r>
      <w:r w:rsidR="00A20BC6" w:rsidRPr="00552FE3">
        <w:t>amily structure and health history</w:t>
      </w:r>
    </w:p>
    <w:p w14:paraId="4DA70E6B" w14:textId="552C21FE" w:rsidR="001C34E2" w:rsidRPr="00552FE3" w:rsidRDefault="00250A5F" w:rsidP="00A04E85">
      <w:pPr>
        <w:pStyle w:val="Bullet"/>
      </w:pPr>
      <w:r>
        <w:t>g</w:t>
      </w:r>
      <w:r w:rsidR="001C34E2" w:rsidRPr="00552FE3">
        <w:t xml:space="preserve">uardianship, Power of Attorney, Advanced Consent Direction, </w:t>
      </w:r>
      <w:r w:rsidR="00C42D27" w:rsidRPr="00552FE3">
        <w:t>Advanced Consent,</w:t>
      </w:r>
      <w:r w:rsidR="008277D8" w:rsidRPr="00552FE3">
        <w:t xml:space="preserve"> </w:t>
      </w:r>
      <w:r w:rsidR="001C34E2" w:rsidRPr="00552FE3">
        <w:t>Nominated P</w:t>
      </w:r>
      <w:r w:rsidR="008277D8" w:rsidRPr="00552FE3">
        <w:t xml:space="preserve">erson </w:t>
      </w:r>
    </w:p>
    <w:p w14:paraId="2D37CA8B" w14:textId="77777777" w:rsidR="00A75075" w:rsidRDefault="009A2B89" w:rsidP="00A04E85">
      <w:pPr>
        <w:pStyle w:val="Bullet"/>
      </w:pPr>
      <w:r>
        <w:t xml:space="preserve">Medicare number, </w:t>
      </w:r>
      <w:r w:rsidR="001C34E2">
        <w:t xml:space="preserve">residency status, </w:t>
      </w:r>
      <w:r>
        <w:t xml:space="preserve">Next of Kin, </w:t>
      </w:r>
      <w:r w:rsidR="00A75075">
        <w:t xml:space="preserve">emergency contact, </w:t>
      </w:r>
      <w:r>
        <w:t>carers,</w:t>
      </w:r>
      <w:r w:rsidR="00A20BC6">
        <w:t xml:space="preserve"> religion,</w:t>
      </w:r>
      <w:r>
        <w:t xml:space="preserve"> psychosocial supports, accommodation and income</w:t>
      </w:r>
      <w:r w:rsidR="00A20BC6">
        <w:t xml:space="preserve"> status</w:t>
      </w:r>
    </w:p>
    <w:p w14:paraId="320A219F" w14:textId="1920ED56" w:rsidR="009A2B89" w:rsidRDefault="00250A5F" w:rsidP="00A04E85">
      <w:pPr>
        <w:pStyle w:val="Bullet"/>
      </w:pPr>
      <w:r>
        <w:t>h</w:t>
      </w:r>
      <w:r w:rsidR="008277D8">
        <w:t>ome visiting risk assessment tool</w:t>
      </w:r>
    </w:p>
    <w:p w14:paraId="26E2082D" w14:textId="5AC361CD" w:rsidR="00C52F2F" w:rsidRPr="001E2ADF" w:rsidRDefault="00C9465E" w:rsidP="00A04E85">
      <w:pPr>
        <w:pStyle w:val="Bullet"/>
      </w:pPr>
      <w:r>
        <w:t>National Outcome</w:t>
      </w:r>
      <w:r w:rsidR="00B00BDB">
        <w:t xml:space="preserve">s and Case mix Collection </w:t>
      </w:r>
      <w:r w:rsidR="003441C9">
        <w:t>(NOCC</w:t>
      </w:r>
      <w:r w:rsidR="00B00BDB">
        <w:t>)</w:t>
      </w:r>
      <w:r w:rsidR="00C52F2F" w:rsidRPr="001E2ADF">
        <w:t xml:space="preserve"> measures</w:t>
      </w:r>
      <w:r w:rsidR="00E536DD">
        <w:t xml:space="preserve"> (LSP16, HONOS, Phase of Care)</w:t>
      </w:r>
      <w:r w:rsidR="00250A5F">
        <w:t>.</w:t>
      </w:r>
    </w:p>
    <w:p w14:paraId="02C2BF43" w14:textId="77777777" w:rsidR="006B2228" w:rsidRDefault="006B2228" w:rsidP="00A04E85">
      <w:pPr>
        <w:pStyle w:val="Bullet"/>
        <w:numPr>
          <w:ilvl w:val="0"/>
          <w:numId w:val="0"/>
        </w:numPr>
      </w:pPr>
    </w:p>
    <w:p w14:paraId="2D5C7CD2" w14:textId="2E9E1CC7" w:rsidR="00E536DD" w:rsidRPr="006920DA" w:rsidRDefault="00E536DD" w:rsidP="00A04E85">
      <w:pPr>
        <w:pStyle w:val="Bullet"/>
        <w:numPr>
          <w:ilvl w:val="0"/>
          <w:numId w:val="0"/>
        </w:numPr>
      </w:pPr>
      <w:r w:rsidRPr="006920DA">
        <w:t>Referrals come to AMHC through Triage from:</w:t>
      </w:r>
    </w:p>
    <w:p w14:paraId="502D4AF2" w14:textId="1F3DAA7A" w:rsidR="00E536DD" w:rsidRPr="00C92AA5" w:rsidRDefault="00250A5F" w:rsidP="00A04E85">
      <w:pPr>
        <w:pStyle w:val="Bullet"/>
        <w:rPr>
          <w:rFonts w:eastAsiaTheme="minorHAnsi"/>
        </w:rPr>
      </w:pPr>
      <w:r>
        <w:t>i</w:t>
      </w:r>
      <w:r w:rsidR="00E536DD">
        <w:t xml:space="preserve">nternal CHS </w:t>
      </w:r>
      <w:r w:rsidR="008277D8">
        <w:t xml:space="preserve">teams </w:t>
      </w:r>
    </w:p>
    <w:p w14:paraId="74A10AC4" w14:textId="1BC1C092" w:rsidR="00E536DD" w:rsidRPr="00C92AA5" w:rsidRDefault="00250A5F" w:rsidP="00A04E85">
      <w:pPr>
        <w:pStyle w:val="Bullet"/>
        <w:rPr>
          <w:rFonts w:eastAsiaTheme="minorHAnsi"/>
        </w:rPr>
      </w:pPr>
      <w:r>
        <w:t>e</w:t>
      </w:r>
      <w:r w:rsidR="00E536DD">
        <w:t>xternal health providers and services</w:t>
      </w:r>
    </w:p>
    <w:p w14:paraId="6126EDC6" w14:textId="730567FE" w:rsidR="00E536DD" w:rsidRPr="00C42D27" w:rsidRDefault="00250A5F" w:rsidP="00A04E85">
      <w:pPr>
        <w:pStyle w:val="Bullet"/>
        <w:rPr>
          <w:rFonts w:eastAsiaTheme="minorHAnsi"/>
        </w:rPr>
      </w:pPr>
      <w:r>
        <w:t>n</w:t>
      </w:r>
      <w:r w:rsidR="00E536DD">
        <w:t>on-</w:t>
      </w:r>
      <w:r w:rsidR="00C42D27">
        <w:t>g</w:t>
      </w:r>
      <w:r w:rsidR="00E536DD">
        <w:t xml:space="preserve">overnment </w:t>
      </w:r>
      <w:r w:rsidR="00C42D27">
        <w:t>o</w:t>
      </w:r>
      <w:r w:rsidR="00E536DD">
        <w:t>rganisations</w:t>
      </w:r>
    </w:p>
    <w:p w14:paraId="603C8376" w14:textId="31737C00" w:rsidR="00C42D27" w:rsidRPr="00C92AA5" w:rsidRDefault="00250A5F" w:rsidP="00A04E85">
      <w:pPr>
        <w:pStyle w:val="Bullet"/>
        <w:rPr>
          <w:rFonts w:eastAsiaTheme="minorHAnsi"/>
        </w:rPr>
      </w:pPr>
      <w:r>
        <w:t>g</w:t>
      </w:r>
      <w:r w:rsidR="00C42D27">
        <w:t>overnment organisations</w:t>
      </w:r>
    </w:p>
    <w:p w14:paraId="6E1B6E1F" w14:textId="3668E83D" w:rsidR="00E536DD" w:rsidRPr="00552FE3" w:rsidRDefault="00250A5F" w:rsidP="00A04E85">
      <w:pPr>
        <w:pStyle w:val="Bullet"/>
        <w:rPr>
          <w:rFonts w:eastAsiaTheme="minorHAnsi"/>
        </w:rPr>
      </w:pPr>
      <w:r>
        <w:t>c</w:t>
      </w:r>
      <w:r w:rsidR="00E536DD">
        <w:t>arers</w:t>
      </w:r>
      <w:r>
        <w:t xml:space="preserve">. </w:t>
      </w:r>
    </w:p>
    <w:p w14:paraId="303A634F" w14:textId="77777777" w:rsidR="006B2228" w:rsidRDefault="006B2228" w:rsidP="00A04E85">
      <w:pPr>
        <w:pStyle w:val="Bullet"/>
        <w:numPr>
          <w:ilvl w:val="0"/>
          <w:numId w:val="0"/>
        </w:numPr>
      </w:pPr>
    </w:p>
    <w:p w14:paraId="33C480EE" w14:textId="71A236A3" w:rsidR="00C52F2F" w:rsidRPr="00D15291" w:rsidRDefault="00C52F2F" w:rsidP="00A04E85">
      <w:pPr>
        <w:pStyle w:val="Bullet"/>
        <w:numPr>
          <w:ilvl w:val="0"/>
          <w:numId w:val="0"/>
        </w:numPr>
      </w:pPr>
      <w:r w:rsidRPr="006920DA">
        <w:t xml:space="preserve">Based on the </w:t>
      </w:r>
      <w:r w:rsidR="00C92AA5" w:rsidRPr="006920DA">
        <w:t xml:space="preserve">AMHC </w:t>
      </w:r>
      <w:r w:rsidRPr="006920DA">
        <w:t xml:space="preserve">MDT review of the assessment, the </w:t>
      </w:r>
      <w:r w:rsidR="00AD130C">
        <w:t>consumer</w:t>
      </w:r>
      <w:r w:rsidRPr="006920DA">
        <w:t xml:space="preserve"> may be offered</w:t>
      </w:r>
      <w:r w:rsidR="00A20BC6" w:rsidRPr="006920DA">
        <w:t xml:space="preserve"> an episode of care for up to a </w:t>
      </w:r>
      <w:r w:rsidR="00250A5F">
        <w:t>three</w:t>
      </w:r>
      <w:r w:rsidR="00A20BC6" w:rsidRPr="006920DA">
        <w:t>-month period, to provide</w:t>
      </w:r>
      <w:r w:rsidR="00A20BC6" w:rsidRPr="00D15291">
        <w:t>:</w:t>
      </w:r>
    </w:p>
    <w:p w14:paraId="1492EAD4" w14:textId="7716FA2E" w:rsidR="00C52F2F" w:rsidRPr="00E31C1A" w:rsidRDefault="00250A5F" w:rsidP="00A04E85">
      <w:pPr>
        <w:pStyle w:val="Bullet"/>
        <w:rPr>
          <w:rFonts w:asciiTheme="minorHAnsi" w:eastAsiaTheme="minorHAnsi" w:hAnsiTheme="minorHAnsi" w:cstheme="minorBidi"/>
          <w:lang w:val="en-GB"/>
        </w:rPr>
      </w:pPr>
      <w:r>
        <w:rPr>
          <w:rFonts w:asciiTheme="minorHAnsi" w:eastAsiaTheme="minorHAnsi" w:hAnsiTheme="minorHAnsi" w:cstheme="minorBidi"/>
          <w:lang w:val="en-GB"/>
        </w:rPr>
        <w:t>p</w:t>
      </w:r>
      <w:r w:rsidR="00C52F2F" w:rsidRPr="0091549E">
        <w:rPr>
          <w:rFonts w:asciiTheme="minorHAnsi" w:eastAsiaTheme="minorHAnsi" w:hAnsiTheme="minorHAnsi" w:cstheme="minorBidi"/>
          <w:lang w:val="en-GB"/>
        </w:rPr>
        <w:t xml:space="preserve">sychiatric </w:t>
      </w:r>
      <w:r w:rsidR="001C34E2">
        <w:rPr>
          <w:rFonts w:asciiTheme="minorHAnsi" w:eastAsiaTheme="minorHAnsi" w:hAnsiTheme="minorHAnsi" w:cstheme="minorBidi"/>
          <w:lang w:val="en-GB"/>
        </w:rPr>
        <w:t>assessment</w:t>
      </w:r>
      <w:r w:rsidR="00C52F2F">
        <w:t xml:space="preserve"> for</w:t>
      </w:r>
      <w:r w:rsidR="00C52F2F" w:rsidRPr="001E2ADF">
        <w:t xml:space="preserve"> </w:t>
      </w:r>
      <w:r w:rsidR="00C01328">
        <w:t>consumer</w:t>
      </w:r>
      <w:r w:rsidR="00C52F2F" w:rsidRPr="001E2ADF">
        <w:t xml:space="preserve">s </w:t>
      </w:r>
      <w:r w:rsidR="00F0408D">
        <w:rPr>
          <w:rFonts w:asciiTheme="minorHAnsi" w:eastAsiaTheme="minorHAnsi" w:hAnsiTheme="minorHAnsi" w:cstheme="minorBidi"/>
          <w:lang w:val="en-GB"/>
        </w:rPr>
        <w:t>who do</w:t>
      </w:r>
      <w:r w:rsidR="00F0408D" w:rsidRPr="009979FD">
        <w:rPr>
          <w:rFonts w:asciiTheme="minorHAnsi" w:eastAsiaTheme="minorHAnsi" w:hAnsiTheme="minorHAnsi" w:cstheme="minorBidi"/>
          <w:lang w:val="en-GB"/>
        </w:rPr>
        <w:t xml:space="preserve"> not require</w:t>
      </w:r>
      <w:r w:rsidR="00F0408D">
        <w:rPr>
          <w:rFonts w:asciiTheme="minorHAnsi" w:eastAsiaTheme="minorHAnsi" w:hAnsiTheme="minorHAnsi" w:cstheme="minorBidi"/>
          <w:lang w:val="en-GB"/>
        </w:rPr>
        <w:t xml:space="preserve"> case management</w:t>
      </w:r>
      <w:r w:rsidR="00F0408D" w:rsidRPr="001E2ADF">
        <w:t xml:space="preserve"> </w:t>
      </w:r>
      <w:r w:rsidR="00F0408D">
        <w:t xml:space="preserve">but </w:t>
      </w:r>
      <w:r w:rsidR="00C52F2F" w:rsidRPr="001E2ADF">
        <w:t>requir</w:t>
      </w:r>
      <w:r w:rsidR="00F0408D">
        <w:t>e</w:t>
      </w:r>
      <w:r w:rsidR="00C52F2F" w:rsidRPr="001E2ADF">
        <w:t xml:space="preserve"> </w:t>
      </w:r>
      <w:r w:rsidR="00A20BC6">
        <w:t xml:space="preserve">a </w:t>
      </w:r>
      <w:r w:rsidR="001C34E2">
        <w:t xml:space="preserve">specialist </w:t>
      </w:r>
      <w:r w:rsidR="00A20BC6">
        <w:t xml:space="preserve">level of </w:t>
      </w:r>
      <w:r w:rsidR="00C52F2F" w:rsidRPr="001E2ADF">
        <w:t xml:space="preserve">care </w:t>
      </w:r>
      <w:r w:rsidR="001C34E2">
        <w:t xml:space="preserve">above what </w:t>
      </w:r>
      <w:r w:rsidR="00C52F2F" w:rsidRPr="001E2ADF">
        <w:t>primary</w:t>
      </w:r>
      <w:r w:rsidR="00C52F2F">
        <w:rPr>
          <w:rFonts w:asciiTheme="minorHAnsi" w:eastAsiaTheme="minorHAnsi" w:hAnsiTheme="minorHAnsi" w:cstheme="minorBidi"/>
          <w:lang w:val="en-GB"/>
        </w:rPr>
        <w:t xml:space="preserve"> </w:t>
      </w:r>
      <w:r w:rsidR="00A20BC6">
        <w:rPr>
          <w:rFonts w:asciiTheme="minorHAnsi" w:eastAsiaTheme="minorHAnsi" w:hAnsiTheme="minorHAnsi" w:cstheme="minorBidi"/>
          <w:lang w:val="en-GB"/>
        </w:rPr>
        <w:t xml:space="preserve">health </w:t>
      </w:r>
      <w:r w:rsidR="001C34E2">
        <w:rPr>
          <w:rFonts w:asciiTheme="minorHAnsi" w:eastAsiaTheme="minorHAnsi" w:hAnsiTheme="minorHAnsi" w:cstheme="minorBidi"/>
          <w:lang w:val="en-GB"/>
        </w:rPr>
        <w:t xml:space="preserve">providers can manage </w:t>
      </w:r>
    </w:p>
    <w:p w14:paraId="63477B9D" w14:textId="4788B75D" w:rsidR="00C52F2F" w:rsidRDefault="00250A5F" w:rsidP="00A04E85">
      <w:pPr>
        <w:pStyle w:val="Bullet"/>
        <w:rPr>
          <w:rFonts w:asciiTheme="minorHAnsi" w:eastAsiaTheme="minorHAnsi" w:hAnsiTheme="minorHAnsi" w:cstheme="minorBidi"/>
          <w:lang w:val="en-GB"/>
        </w:rPr>
      </w:pPr>
      <w:r>
        <w:rPr>
          <w:rFonts w:asciiTheme="minorHAnsi" w:eastAsiaTheme="minorHAnsi" w:hAnsiTheme="minorHAnsi" w:cstheme="minorBidi"/>
          <w:lang w:val="en-GB"/>
        </w:rPr>
        <w:t>s</w:t>
      </w:r>
      <w:r w:rsidR="00C52F2F" w:rsidRPr="0091549E">
        <w:rPr>
          <w:rFonts w:asciiTheme="minorHAnsi" w:eastAsiaTheme="minorHAnsi" w:hAnsiTheme="minorHAnsi" w:cstheme="minorBidi"/>
          <w:lang w:val="en-GB"/>
        </w:rPr>
        <w:t>hort-term interventions (e.g. initiation of medication, brief psychological approaches, psychosocial support</w:t>
      </w:r>
      <w:r w:rsidR="00D264C8">
        <w:rPr>
          <w:rFonts w:asciiTheme="minorHAnsi" w:eastAsiaTheme="minorHAnsi" w:hAnsiTheme="minorHAnsi" w:cstheme="minorBidi"/>
          <w:lang w:val="en-GB"/>
        </w:rPr>
        <w:t>, linking with a GP</w:t>
      </w:r>
      <w:r w:rsidR="00C52F2F" w:rsidRPr="0091549E">
        <w:rPr>
          <w:rFonts w:asciiTheme="minorHAnsi" w:eastAsiaTheme="minorHAnsi" w:hAnsiTheme="minorHAnsi" w:cstheme="minorBidi"/>
          <w:lang w:val="en-GB"/>
        </w:rPr>
        <w:t xml:space="preserve">) </w:t>
      </w:r>
    </w:p>
    <w:p w14:paraId="555C30D3" w14:textId="62EF3FFA" w:rsidR="00A20BC6" w:rsidRDefault="00250A5F" w:rsidP="00A04E85">
      <w:pPr>
        <w:pStyle w:val="Bullet"/>
      </w:pPr>
      <w:r>
        <w:t>a</w:t>
      </w:r>
      <w:r w:rsidR="00C52F2F" w:rsidRPr="001E2ADF">
        <w:t xml:space="preserve">dvice for </w:t>
      </w:r>
      <w:r w:rsidR="00C01328">
        <w:t>consumer</w:t>
      </w:r>
      <w:r w:rsidR="00C52F2F" w:rsidRPr="001E2ADF">
        <w:t>s and to primary health care providers including alternate options for care and treatment</w:t>
      </w:r>
    </w:p>
    <w:p w14:paraId="01570415" w14:textId="37ECC1BF" w:rsidR="008277D8" w:rsidRDefault="00857AA1" w:rsidP="00A04E85">
      <w:pPr>
        <w:pStyle w:val="Bullet"/>
      </w:pPr>
      <w:r>
        <w:t>Non-Government Organisations (</w:t>
      </w:r>
      <w:r w:rsidR="008277D8">
        <w:t>NGO</w:t>
      </w:r>
      <w:r>
        <w:t>)</w:t>
      </w:r>
      <w:r w:rsidR="008277D8">
        <w:t xml:space="preserve"> community-based services and support e.g. </w:t>
      </w:r>
      <w:r w:rsidR="00FA6742">
        <w:t>Transition to Recovery (</w:t>
      </w:r>
      <w:r w:rsidR="008277D8">
        <w:t>TRec</w:t>
      </w:r>
      <w:r w:rsidR="00FA6742">
        <w:t>)</w:t>
      </w:r>
      <w:r w:rsidR="008277D8">
        <w:t xml:space="preserve">, </w:t>
      </w:r>
      <w:r w:rsidR="00FA6742">
        <w:t>Step u</w:t>
      </w:r>
      <w:r w:rsidR="000E033A">
        <w:t>p Step Down (</w:t>
      </w:r>
      <w:r w:rsidR="008277D8">
        <w:t>SUSD</w:t>
      </w:r>
      <w:r w:rsidR="000E033A">
        <w:t>)</w:t>
      </w:r>
      <w:r w:rsidR="00202581">
        <w:t>.</w:t>
      </w:r>
    </w:p>
    <w:p w14:paraId="06CA0F9C" w14:textId="77777777" w:rsidR="006B2228" w:rsidRDefault="006B2228" w:rsidP="00A04E85">
      <w:pPr>
        <w:pStyle w:val="Bullet"/>
        <w:numPr>
          <w:ilvl w:val="0"/>
          <w:numId w:val="0"/>
        </w:numPr>
      </w:pPr>
    </w:p>
    <w:p w14:paraId="43AC18C1" w14:textId="7CDEB4C6" w:rsidR="006D19FF" w:rsidRPr="00D15291" w:rsidRDefault="006D19FF" w:rsidP="00A04E85">
      <w:pPr>
        <w:pStyle w:val="Bullet"/>
        <w:numPr>
          <w:ilvl w:val="0"/>
          <w:numId w:val="0"/>
        </w:numPr>
      </w:pPr>
      <w:r w:rsidRPr="00D15291">
        <w:t xml:space="preserve">The </w:t>
      </w:r>
      <w:r w:rsidR="008277D8" w:rsidRPr="00D15291">
        <w:t>Outpatients psychiatric appointment (</w:t>
      </w:r>
      <w:r w:rsidRPr="00D15291">
        <w:t>OPA</w:t>
      </w:r>
      <w:r w:rsidR="008277D8" w:rsidRPr="00D15291">
        <w:t>)</w:t>
      </w:r>
      <w:r w:rsidRPr="00D15291">
        <w:t xml:space="preserve"> is booked </w:t>
      </w:r>
      <w:r w:rsidR="00A164FF" w:rsidRPr="00D15291">
        <w:t>by AMHC clinicians by:</w:t>
      </w:r>
    </w:p>
    <w:p w14:paraId="1A8309FC" w14:textId="0F7647D1" w:rsidR="006D19FF" w:rsidRDefault="00250A5F" w:rsidP="00A04E85">
      <w:pPr>
        <w:pStyle w:val="Bullet"/>
      </w:pPr>
      <w:r>
        <w:t>s</w:t>
      </w:r>
      <w:r w:rsidR="006D19FF">
        <w:t xml:space="preserve">electing the appropriate program area, located on the storyboard, within the </w:t>
      </w:r>
      <w:r w:rsidR="00C01328">
        <w:t>consumer</w:t>
      </w:r>
      <w:r w:rsidR="006D19FF">
        <w:t>s DHR chart</w:t>
      </w:r>
    </w:p>
    <w:p w14:paraId="64ADC76A" w14:textId="47ADE947" w:rsidR="006D19FF" w:rsidRDefault="00250A5F" w:rsidP="00A04E85">
      <w:pPr>
        <w:pStyle w:val="Bullet"/>
      </w:pPr>
      <w:r>
        <w:t>s</w:t>
      </w:r>
      <w:r w:rsidR="006D19FF">
        <w:t>elect</w:t>
      </w:r>
      <w:r w:rsidR="00F0408D">
        <w:t>ing</w:t>
      </w:r>
      <w:r w:rsidR="006D19FF">
        <w:t xml:space="preserve"> the AMHC Encounter “Add Order”</w:t>
      </w:r>
    </w:p>
    <w:p w14:paraId="66950FB7" w14:textId="75DB2627" w:rsidR="006D19FF" w:rsidRDefault="00250A5F" w:rsidP="00A04E85">
      <w:pPr>
        <w:pStyle w:val="Bullet"/>
      </w:pPr>
      <w:r>
        <w:t>s</w:t>
      </w:r>
      <w:r w:rsidR="006D19FF">
        <w:t>elect</w:t>
      </w:r>
      <w:r w:rsidR="00F0408D">
        <w:t>ing</w:t>
      </w:r>
      <w:r w:rsidR="006D19FF">
        <w:t xml:space="preserve"> medical office</w:t>
      </w:r>
      <w:r w:rsidR="00C42D27">
        <w:t>r</w:t>
      </w:r>
      <w:r w:rsidR="006D19FF">
        <w:t xml:space="preserve"> (MO), and timeframe for an available OPA with an ACCESS MO</w:t>
      </w:r>
      <w:r>
        <w:t>.</w:t>
      </w:r>
    </w:p>
    <w:p w14:paraId="4B625693" w14:textId="77777777" w:rsidR="006B2228" w:rsidRDefault="006B2228" w:rsidP="00A04E85">
      <w:pPr>
        <w:pStyle w:val="Bullet"/>
        <w:numPr>
          <w:ilvl w:val="0"/>
          <w:numId w:val="0"/>
        </w:numPr>
      </w:pPr>
    </w:p>
    <w:p w14:paraId="4EF75300" w14:textId="74FDE5B5" w:rsidR="009B7C53" w:rsidRPr="00D15291" w:rsidRDefault="009B7C53" w:rsidP="00A04E85">
      <w:pPr>
        <w:pStyle w:val="Bullet"/>
        <w:numPr>
          <w:ilvl w:val="0"/>
          <w:numId w:val="0"/>
        </w:numPr>
      </w:pPr>
      <w:r w:rsidRPr="00D15291">
        <w:t xml:space="preserve">AMHC refers </w:t>
      </w:r>
      <w:r w:rsidR="00C01328">
        <w:t>consumer</w:t>
      </w:r>
      <w:r w:rsidRPr="00D15291">
        <w:t>s to:</w:t>
      </w:r>
    </w:p>
    <w:p w14:paraId="01380F01" w14:textId="73538C71" w:rsidR="009B7C53" w:rsidRPr="001E2ADF" w:rsidRDefault="00250A5F" w:rsidP="00A04E85">
      <w:pPr>
        <w:pStyle w:val="Bullet"/>
      </w:pPr>
      <w:r>
        <w:t>a</w:t>
      </w:r>
      <w:r w:rsidR="009B7C53" w:rsidRPr="001E2ADF">
        <w:t xml:space="preserve">nother MHJHADS </w:t>
      </w:r>
      <w:r w:rsidR="009B7C53">
        <w:t>team</w:t>
      </w:r>
    </w:p>
    <w:p w14:paraId="5EA45155" w14:textId="77777777" w:rsidR="009B7C53" w:rsidRDefault="009B7C53" w:rsidP="00A04E85">
      <w:pPr>
        <w:pStyle w:val="Bullet"/>
      </w:pPr>
      <w:r w:rsidRPr="001E2ADF">
        <w:t>GP</w:t>
      </w:r>
      <w:r>
        <w:t xml:space="preserve"> and primary health </w:t>
      </w:r>
      <w:r w:rsidRPr="001E2ADF">
        <w:t>care</w:t>
      </w:r>
    </w:p>
    <w:p w14:paraId="6485E887" w14:textId="673FC901" w:rsidR="009B7C53" w:rsidRDefault="00250A5F" w:rsidP="00A04E85">
      <w:pPr>
        <w:pStyle w:val="Bullet"/>
      </w:pPr>
      <w:r>
        <w:t>e</w:t>
      </w:r>
      <w:r w:rsidR="009B7C53">
        <w:t>xternal interstate health services</w:t>
      </w:r>
    </w:p>
    <w:p w14:paraId="2E94A2DC" w14:textId="4E6DCD02" w:rsidR="008277D8" w:rsidRDefault="008277D8" w:rsidP="00A04E85">
      <w:pPr>
        <w:pStyle w:val="Bullet"/>
      </w:pPr>
      <w:r>
        <w:t>NGO services e.g. SUSD and TRec</w:t>
      </w:r>
      <w:r w:rsidR="00250A5F">
        <w:t>.</w:t>
      </w:r>
    </w:p>
    <w:p w14:paraId="724DDD07" w14:textId="21FCEAE3" w:rsidR="00BD6E14" w:rsidRPr="005657B6" w:rsidRDefault="00AB6E9F" w:rsidP="00A04E85">
      <w:pPr>
        <w:pStyle w:val="Heading5"/>
        <w:rPr>
          <w:rStyle w:val="Heading03Char"/>
          <w:rFonts w:ascii="Arial" w:eastAsiaTheme="majorEastAsia" w:hAnsi="Arial"/>
          <w:bCs/>
          <w:color w:val="3D2262" w:themeColor="accent1"/>
          <w:sz w:val="24"/>
          <w:szCs w:val="36"/>
          <w:lang w:val="en-AU" w:eastAsia="en-AU"/>
        </w:rPr>
      </w:pPr>
      <w:r w:rsidRPr="005657B6">
        <w:rPr>
          <w:rStyle w:val="Heading2Char"/>
          <w:sz w:val="24"/>
        </w:rPr>
        <w:t xml:space="preserve">3.2 </w:t>
      </w:r>
      <w:r w:rsidR="00642672" w:rsidRPr="005657B6">
        <w:rPr>
          <w:rStyle w:val="Heading2Char"/>
          <w:sz w:val="24"/>
        </w:rPr>
        <w:t>Home Assessment &amp; Acute Response Team (HAART</w:t>
      </w:r>
      <w:r w:rsidR="00C52F2F" w:rsidRPr="005657B6">
        <w:rPr>
          <w:rStyle w:val="Heading03Char"/>
          <w:rFonts w:ascii="Arial" w:eastAsiaTheme="majorEastAsia" w:hAnsi="Arial"/>
          <w:bCs/>
          <w:color w:val="3D2262" w:themeColor="accent1"/>
          <w:sz w:val="24"/>
          <w:szCs w:val="36"/>
          <w:lang w:val="en-AU" w:eastAsia="en-AU"/>
        </w:rPr>
        <w:t>)</w:t>
      </w:r>
    </w:p>
    <w:p w14:paraId="1F82B838" w14:textId="56F2EFAD" w:rsidR="00BD6E14" w:rsidRDefault="00BD6E14" w:rsidP="00A04E85">
      <w:r w:rsidRPr="002677B7">
        <w:t xml:space="preserve">HAART </w:t>
      </w:r>
      <w:r w:rsidRPr="002677B7">
        <w:rPr>
          <w:bCs/>
        </w:rPr>
        <w:t xml:space="preserve">services </w:t>
      </w:r>
      <w:r w:rsidRPr="005C48D8">
        <w:t>focus on averting</w:t>
      </w:r>
      <w:r>
        <w:t xml:space="preserve"> hospital</w:t>
      </w:r>
      <w:r w:rsidRPr="005C48D8">
        <w:t xml:space="preserve"> admissions wherever safe and appropriate to do so and </w:t>
      </w:r>
      <w:r>
        <w:t xml:space="preserve">to </w:t>
      </w:r>
      <w:r w:rsidRPr="005C48D8">
        <w:t>support</w:t>
      </w:r>
      <w:r>
        <w:t xml:space="preserve"> timely</w:t>
      </w:r>
      <w:r w:rsidRPr="005C48D8">
        <w:t xml:space="preserve"> hospital discharges.</w:t>
      </w:r>
    </w:p>
    <w:p w14:paraId="2BFCF33B" w14:textId="150F123E" w:rsidR="002677B7" w:rsidRDefault="00BD6E14" w:rsidP="00A04E85">
      <w:r>
        <w:t xml:space="preserve">HAART teams accept any referrals that have been triaged </w:t>
      </w:r>
      <w:r w:rsidR="00DB60CB">
        <w:t xml:space="preserve">at category A to D </w:t>
      </w:r>
      <w:r w:rsidR="003811EE">
        <w:t xml:space="preserve">according to the </w:t>
      </w:r>
      <w:r w:rsidR="003811EE" w:rsidRPr="00DB60CB">
        <w:rPr>
          <w:i/>
          <w:iCs/>
        </w:rPr>
        <w:t>Mental Health Triage Scales - Use within MHJHADS</w:t>
      </w:r>
      <w:r w:rsidR="003811EE">
        <w:t xml:space="preserve"> </w:t>
      </w:r>
      <w:r w:rsidR="00250A5F" w:rsidRPr="0049598D">
        <w:rPr>
          <w:i/>
          <w:iCs/>
        </w:rPr>
        <w:t>P</w:t>
      </w:r>
      <w:r w:rsidR="002C766F" w:rsidRPr="0049598D">
        <w:rPr>
          <w:i/>
          <w:iCs/>
        </w:rPr>
        <w:t>rocedure</w:t>
      </w:r>
      <w:r w:rsidR="00250A5F">
        <w:rPr>
          <w:i/>
          <w:iCs/>
        </w:rPr>
        <w:t xml:space="preserve"> </w:t>
      </w:r>
      <w:r w:rsidR="00250A5F" w:rsidRPr="0049598D">
        <w:t>located on the Policy and Guidance Documents Register</w:t>
      </w:r>
      <w:r w:rsidR="002C766F">
        <w:t>.</w:t>
      </w:r>
    </w:p>
    <w:p w14:paraId="6A837D00" w14:textId="0BC1FC69" w:rsidR="00BD6E14" w:rsidRPr="006920DA" w:rsidRDefault="00BD6E14" w:rsidP="00A04E85">
      <w:pPr>
        <w:pStyle w:val="Bullet"/>
        <w:numPr>
          <w:ilvl w:val="0"/>
          <w:numId w:val="0"/>
        </w:numPr>
        <w:ind w:left="360" w:hanging="360"/>
      </w:pPr>
      <w:r w:rsidRPr="00D15291">
        <w:t>HAART is comprised of three sub services</w:t>
      </w:r>
      <w:r w:rsidRPr="006920DA">
        <w:t>:</w:t>
      </w:r>
    </w:p>
    <w:p w14:paraId="5581D223" w14:textId="1A0BE2B8" w:rsidR="0052201A" w:rsidRPr="00DB60CB" w:rsidRDefault="002C766F" w:rsidP="00A04E85">
      <w:pPr>
        <w:pStyle w:val="Bullet"/>
      </w:pPr>
      <w:r>
        <w:t xml:space="preserve">Police, Ambulance, Clinician Early Response </w:t>
      </w:r>
    </w:p>
    <w:p w14:paraId="076F47F1" w14:textId="77777777" w:rsidR="00BD6E14" w:rsidRPr="00DB60CB" w:rsidRDefault="006E28D8" w:rsidP="00A04E85">
      <w:pPr>
        <w:pStyle w:val="Bullet"/>
      </w:pPr>
      <w:r w:rsidRPr="00DB60CB">
        <w:t>Rapid Response</w:t>
      </w:r>
    </w:p>
    <w:p w14:paraId="665FD4A9" w14:textId="7AB6E120" w:rsidR="00800B32" w:rsidRPr="00DB60CB" w:rsidRDefault="006E28D8" w:rsidP="00A04E85">
      <w:pPr>
        <w:pStyle w:val="Bullet"/>
      </w:pPr>
      <w:r w:rsidRPr="00DB60CB">
        <w:t>Intensive Home Treatment</w:t>
      </w:r>
      <w:r w:rsidR="00250A5F">
        <w:t>.</w:t>
      </w:r>
    </w:p>
    <w:p w14:paraId="2AD03ECB" w14:textId="5A89BA2B" w:rsidR="00642672" w:rsidRPr="00D416C5" w:rsidRDefault="00403DA7" w:rsidP="00A04E85">
      <w:pPr>
        <w:pStyle w:val="Heading6"/>
      </w:pPr>
      <w:r>
        <w:t>Police, Ambulance, Clinician Early Response (</w:t>
      </w:r>
      <w:r w:rsidR="00642672" w:rsidRPr="00D416C5">
        <w:t>P</w:t>
      </w:r>
      <w:r w:rsidR="002C766F">
        <w:t>ACER</w:t>
      </w:r>
      <w:r>
        <w:t>)</w:t>
      </w:r>
    </w:p>
    <w:p w14:paraId="6FEC817F" w14:textId="5F30D29B" w:rsidR="0052201A" w:rsidRPr="006B2228" w:rsidRDefault="00642672" w:rsidP="00A04E85">
      <w:pPr>
        <w:pStyle w:val="Bullet"/>
        <w:numPr>
          <w:ilvl w:val="0"/>
          <w:numId w:val="0"/>
        </w:numPr>
        <w:ind w:left="360" w:hanging="360"/>
      </w:pPr>
      <w:r w:rsidRPr="006B2228">
        <w:t>PACER is</w:t>
      </w:r>
      <w:r w:rsidR="009E590E" w:rsidRPr="006B2228">
        <w:t>:</w:t>
      </w:r>
    </w:p>
    <w:p w14:paraId="02325265" w14:textId="7E3B970E" w:rsidR="00C5614E" w:rsidRPr="006B2228" w:rsidRDefault="00250A5F" w:rsidP="00A04E85">
      <w:pPr>
        <w:pStyle w:val="Bullet"/>
      </w:pPr>
      <w:r>
        <w:t>a</w:t>
      </w:r>
      <w:r w:rsidR="00642672" w:rsidRPr="006B2228">
        <w:t xml:space="preserve"> tri-service mental health co-response program operating in partnership with ACT Policing and ACT Ambulance Services</w:t>
      </w:r>
    </w:p>
    <w:p w14:paraId="02060FD0" w14:textId="734378F8" w:rsidR="00C5614E" w:rsidRDefault="00250A5F" w:rsidP="00A04E85">
      <w:pPr>
        <w:pStyle w:val="Bullet"/>
      </w:pPr>
      <w:r>
        <w:lastRenderedPageBreak/>
        <w:t>t</w:t>
      </w:r>
      <w:r w:rsidR="005455CC">
        <w:t xml:space="preserve">he first line mental health response for a </w:t>
      </w:r>
      <w:r w:rsidR="00C01328">
        <w:t>consumer</w:t>
      </w:r>
      <w:r w:rsidR="005455CC">
        <w:t xml:space="preserve"> in crisis</w:t>
      </w:r>
      <w:r w:rsidR="00BE067B">
        <w:t xml:space="preserve"> and </w:t>
      </w:r>
      <w:r w:rsidR="00CE374A">
        <w:t xml:space="preserve">will </w:t>
      </w:r>
      <w:r w:rsidR="00AA67FF">
        <w:t xml:space="preserve">immediately </w:t>
      </w:r>
      <w:r w:rsidR="00914166">
        <w:t xml:space="preserve">respond to </w:t>
      </w:r>
      <w:r w:rsidR="005455CC">
        <w:t>000 and Category A triage requests</w:t>
      </w:r>
    </w:p>
    <w:p w14:paraId="4CCDFE9F" w14:textId="7E84BC39" w:rsidR="0052201A" w:rsidRDefault="00250A5F" w:rsidP="00A04E85">
      <w:pPr>
        <w:pStyle w:val="Bullet"/>
      </w:pPr>
      <w:r>
        <w:t>a</w:t>
      </w:r>
      <w:r w:rsidR="00990CB2">
        <w:t>llocated jobs from</w:t>
      </w:r>
      <w:r w:rsidR="003811EE">
        <w:t xml:space="preserve"> the</w:t>
      </w:r>
      <w:r w:rsidR="00990CB2">
        <w:t xml:space="preserve"> Police Communication Centre.</w:t>
      </w:r>
      <w:r w:rsidR="0004043E">
        <w:t xml:space="preserve"> Mental health staff can’t directly refer to PACER</w:t>
      </w:r>
      <w:r w:rsidR="00023875">
        <w:t>.</w:t>
      </w:r>
    </w:p>
    <w:p w14:paraId="33506C7E" w14:textId="77777777" w:rsidR="00642672" w:rsidRPr="00D50B72" w:rsidRDefault="00642672" w:rsidP="00A04E85">
      <w:pPr>
        <w:pStyle w:val="Heading6"/>
      </w:pPr>
      <w:r w:rsidRPr="00D50B72">
        <w:t>Rapid Response</w:t>
      </w:r>
    </w:p>
    <w:p w14:paraId="7C55337D" w14:textId="0251244A" w:rsidR="00403DA7" w:rsidRPr="00D15291" w:rsidRDefault="00403DA7" w:rsidP="00A04E85">
      <w:pPr>
        <w:pStyle w:val="Bullet"/>
        <w:numPr>
          <w:ilvl w:val="0"/>
          <w:numId w:val="0"/>
        </w:numPr>
        <w:ind w:left="360" w:hanging="360"/>
      </w:pPr>
      <w:r w:rsidRPr="00D15291">
        <w:t xml:space="preserve">Rapid Response </w:t>
      </w:r>
      <w:r w:rsidR="005C1A55" w:rsidRPr="00D15291">
        <w:t>team respond to</w:t>
      </w:r>
      <w:r w:rsidRPr="00D15291">
        <w:t>:</w:t>
      </w:r>
    </w:p>
    <w:p w14:paraId="0F82379D" w14:textId="4535D9E8" w:rsidR="00D673B8" w:rsidRDefault="00250A5F" w:rsidP="00A04E85">
      <w:pPr>
        <w:pStyle w:val="Bullet"/>
      </w:pPr>
      <w:r>
        <w:t>c</w:t>
      </w:r>
      <w:r w:rsidR="00C01328">
        <w:t>onsumer</w:t>
      </w:r>
      <w:r w:rsidR="005C1A55">
        <w:t xml:space="preserve">s experiencing </w:t>
      </w:r>
      <w:r w:rsidR="00642672">
        <w:t xml:space="preserve">acute crisis </w:t>
      </w:r>
      <w:r w:rsidR="00D673B8">
        <w:t>or a</w:t>
      </w:r>
      <w:r w:rsidR="00642672">
        <w:t xml:space="preserve"> </w:t>
      </w:r>
      <w:r w:rsidR="00AA67FF">
        <w:t>sub-</w:t>
      </w:r>
      <w:r w:rsidR="00642672">
        <w:t>acute exacerbation of a mental illness, disorder</w:t>
      </w:r>
      <w:r w:rsidR="00642672" w:rsidRPr="000C04B2">
        <w:rPr>
          <w:spacing w:val="-13"/>
        </w:rPr>
        <w:t xml:space="preserve"> </w:t>
      </w:r>
      <w:r w:rsidR="00642672">
        <w:t>and or</w:t>
      </w:r>
      <w:r w:rsidR="00642672" w:rsidRPr="000C04B2">
        <w:rPr>
          <w:spacing w:val="-12"/>
        </w:rPr>
        <w:t xml:space="preserve"> </w:t>
      </w:r>
      <w:r w:rsidR="00642672">
        <w:t>severe</w:t>
      </w:r>
      <w:r w:rsidR="00642672" w:rsidRPr="000C04B2">
        <w:rPr>
          <w:spacing w:val="-9"/>
        </w:rPr>
        <w:t xml:space="preserve"> </w:t>
      </w:r>
      <w:r w:rsidR="00642672">
        <w:t>psychological</w:t>
      </w:r>
      <w:r w:rsidR="00642672" w:rsidRPr="000C04B2">
        <w:rPr>
          <w:spacing w:val="-11"/>
        </w:rPr>
        <w:t xml:space="preserve"> </w:t>
      </w:r>
      <w:r w:rsidR="00642672">
        <w:t>or</w:t>
      </w:r>
      <w:r w:rsidR="00642672" w:rsidRPr="000C04B2">
        <w:rPr>
          <w:spacing w:val="-11"/>
        </w:rPr>
        <w:t xml:space="preserve"> </w:t>
      </w:r>
      <w:r w:rsidR="00642672">
        <w:t>emotional</w:t>
      </w:r>
      <w:r w:rsidR="00642672" w:rsidRPr="000C04B2">
        <w:rPr>
          <w:spacing w:val="-9"/>
        </w:rPr>
        <w:t xml:space="preserve"> </w:t>
      </w:r>
      <w:r w:rsidR="00642672">
        <w:t>distress in the community</w:t>
      </w:r>
    </w:p>
    <w:p w14:paraId="2534A5B2" w14:textId="77777777" w:rsidR="00762212" w:rsidRDefault="00C66D18" w:rsidP="00A04E85">
      <w:pPr>
        <w:pStyle w:val="Bullet"/>
      </w:pPr>
      <w:r w:rsidRPr="006F5BBA">
        <w:t>Category</w:t>
      </w:r>
      <w:r w:rsidR="006F5BBA">
        <w:t xml:space="preserve"> </w:t>
      </w:r>
      <w:r w:rsidR="00A164FF">
        <w:t>A</w:t>
      </w:r>
      <w:r w:rsidR="006F5BBA">
        <w:t xml:space="preserve"> – D </w:t>
      </w:r>
      <w:r w:rsidR="00D673B8">
        <w:t xml:space="preserve">triage </w:t>
      </w:r>
      <w:r w:rsidR="006F5BBA">
        <w:t xml:space="preserve">referrals </w:t>
      </w:r>
    </w:p>
    <w:p w14:paraId="6700CE37" w14:textId="7E5DBEA5" w:rsidR="00642672" w:rsidRDefault="00762212" w:rsidP="00A04E85">
      <w:pPr>
        <w:pStyle w:val="Bullet"/>
      </w:pPr>
      <w:r>
        <w:t>Rapid Response will attend Category A triage if PACER is otherwise engaged</w:t>
      </w:r>
      <w:r w:rsidR="00250A5F">
        <w:t>.</w:t>
      </w:r>
      <w:r w:rsidR="00A164FF">
        <w:t xml:space="preserve"> </w:t>
      </w:r>
    </w:p>
    <w:p w14:paraId="0B2F96D9" w14:textId="77777777" w:rsidR="006B2228" w:rsidRDefault="006B2228" w:rsidP="00A04E85">
      <w:pPr>
        <w:pStyle w:val="Bullet"/>
        <w:numPr>
          <w:ilvl w:val="0"/>
          <w:numId w:val="0"/>
        </w:numPr>
      </w:pPr>
    </w:p>
    <w:p w14:paraId="2316F83E" w14:textId="58B0A179" w:rsidR="00B36C48" w:rsidRPr="00D15291" w:rsidRDefault="00A06359" w:rsidP="00A04E85">
      <w:pPr>
        <w:pStyle w:val="Bullet"/>
        <w:numPr>
          <w:ilvl w:val="0"/>
          <w:numId w:val="0"/>
        </w:numPr>
      </w:pPr>
      <w:r w:rsidRPr="00D15291">
        <w:t xml:space="preserve">Rapid </w:t>
      </w:r>
      <w:r w:rsidR="00C52F2F" w:rsidRPr="00D15291">
        <w:t>R</w:t>
      </w:r>
      <w:r w:rsidRPr="00D15291">
        <w:t xml:space="preserve">esponse </w:t>
      </w:r>
      <w:r w:rsidR="00B36C48" w:rsidRPr="00D15291">
        <w:t>provide</w:t>
      </w:r>
      <w:r w:rsidR="00C52F2F" w:rsidRPr="00D15291">
        <w:t>s</w:t>
      </w:r>
      <w:r w:rsidR="00B36C48" w:rsidRPr="00D15291">
        <w:t>:</w:t>
      </w:r>
    </w:p>
    <w:p w14:paraId="00546A3A" w14:textId="3DF57538" w:rsidR="00B36C48" w:rsidRDefault="00250A5F" w:rsidP="00A04E85">
      <w:pPr>
        <w:pStyle w:val="Bullet"/>
      </w:pPr>
      <w:r>
        <w:t>a</w:t>
      </w:r>
      <w:r w:rsidR="00A81C88">
        <w:t xml:space="preserve"> rapid assessment of </w:t>
      </w:r>
      <w:r w:rsidR="00AA67FF">
        <w:t xml:space="preserve">acute </w:t>
      </w:r>
      <w:r w:rsidR="00A81C88">
        <w:t>mental state and risk</w:t>
      </w:r>
    </w:p>
    <w:p w14:paraId="7BDA2FC7" w14:textId="0C9EBA51" w:rsidR="00B36C48" w:rsidRDefault="00250A5F" w:rsidP="00A04E85">
      <w:pPr>
        <w:pStyle w:val="Bullet"/>
      </w:pPr>
      <w:r>
        <w:t>b</w:t>
      </w:r>
      <w:r w:rsidR="00A06359">
        <w:t xml:space="preserve">rief interventions in a </w:t>
      </w:r>
      <w:r w:rsidR="00C01328">
        <w:t>consumer</w:t>
      </w:r>
      <w:r w:rsidR="00A06359">
        <w:t xml:space="preserve">’s home or other community </w:t>
      </w:r>
      <w:r w:rsidR="00A81C88">
        <w:t>location</w:t>
      </w:r>
    </w:p>
    <w:p w14:paraId="0ACA202C" w14:textId="405E6827" w:rsidR="00800B32" w:rsidRDefault="00250A5F" w:rsidP="00A04E85">
      <w:pPr>
        <w:pStyle w:val="Bullet"/>
      </w:pPr>
      <w:r>
        <w:t>f</w:t>
      </w:r>
      <w:r w:rsidR="00AA67FF">
        <w:t>acilitation of acute mental health admissions</w:t>
      </w:r>
      <w:r>
        <w:t>.</w:t>
      </w:r>
    </w:p>
    <w:p w14:paraId="263BE6EA" w14:textId="1A4234A6" w:rsidR="00642672" w:rsidRPr="00A14FA3" w:rsidRDefault="00642672" w:rsidP="00A04E85">
      <w:pPr>
        <w:pStyle w:val="Heading6"/>
        <w:rPr>
          <w:spacing w:val="-5"/>
        </w:rPr>
      </w:pPr>
      <w:r w:rsidRPr="00A14FA3">
        <w:t>Intensive</w:t>
      </w:r>
      <w:r w:rsidRPr="00A14FA3">
        <w:rPr>
          <w:spacing w:val="-2"/>
        </w:rPr>
        <w:t xml:space="preserve"> </w:t>
      </w:r>
      <w:r w:rsidRPr="00A14FA3">
        <w:t>Home</w:t>
      </w:r>
      <w:r w:rsidRPr="00A14FA3">
        <w:rPr>
          <w:spacing w:val="-4"/>
        </w:rPr>
        <w:t xml:space="preserve"> </w:t>
      </w:r>
      <w:r w:rsidRPr="00A14FA3">
        <w:t>Treatment</w:t>
      </w:r>
      <w:r w:rsidR="00C52F2F">
        <w:rPr>
          <w:spacing w:val="-5"/>
        </w:rPr>
        <w:t xml:space="preserve"> (IHT)</w:t>
      </w:r>
    </w:p>
    <w:p w14:paraId="47D60401" w14:textId="243608EE" w:rsidR="00AE47F4" w:rsidRPr="00D15291" w:rsidRDefault="005E1C9B" w:rsidP="00A04E85">
      <w:pPr>
        <w:pStyle w:val="Bullet"/>
        <w:numPr>
          <w:ilvl w:val="0"/>
          <w:numId w:val="0"/>
        </w:numPr>
        <w:ind w:left="360" w:hanging="360"/>
      </w:pPr>
      <w:r w:rsidRPr="00D15291">
        <w:t xml:space="preserve">IHT </w:t>
      </w:r>
      <w:r w:rsidR="0059333C" w:rsidRPr="00D15291">
        <w:t>provide</w:t>
      </w:r>
      <w:r w:rsidR="00AE47F4" w:rsidRPr="00D15291">
        <w:t>s:</w:t>
      </w:r>
    </w:p>
    <w:p w14:paraId="0A107839" w14:textId="03639E17" w:rsidR="00AE47F4" w:rsidRDefault="00250A5F" w:rsidP="00A04E85">
      <w:pPr>
        <w:pStyle w:val="Bullet"/>
      </w:pPr>
      <w:r>
        <w:t>a</w:t>
      </w:r>
      <w:r w:rsidR="0059333C">
        <w:t xml:space="preserve">n intensive response to </w:t>
      </w:r>
      <w:r w:rsidR="00AA67FF" w:rsidRPr="00A164FF">
        <w:t>sub-</w:t>
      </w:r>
      <w:r w:rsidR="0059333C" w:rsidRPr="00A164FF">
        <w:t>acute</w:t>
      </w:r>
      <w:r w:rsidR="0059333C">
        <w:t xml:space="preserve"> episodes for up to </w:t>
      </w:r>
      <w:r>
        <w:t xml:space="preserve">two </w:t>
      </w:r>
      <w:r w:rsidR="0059333C">
        <w:t>weeks</w:t>
      </w:r>
    </w:p>
    <w:p w14:paraId="59903120" w14:textId="1FB4861A" w:rsidR="007F3308" w:rsidRDefault="00250A5F" w:rsidP="00A04E85">
      <w:pPr>
        <w:pStyle w:val="Bullet"/>
      </w:pPr>
      <w:r>
        <w:t>s</w:t>
      </w:r>
      <w:r w:rsidR="007F3308">
        <w:t xml:space="preserve">upport </w:t>
      </w:r>
      <w:r w:rsidR="00B36C48">
        <w:t xml:space="preserve">for </w:t>
      </w:r>
      <w:r w:rsidR="007F3308">
        <w:t>discharge into the community</w:t>
      </w:r>
      <w:r w:rsidR="00AA67FF">
        <w:t xml:space="preserve"> from inpatient units</w:t>
      </w:r>
    </w:p>
    <w:p w14:paraId="3FA28D29" w14:textId="6B8955F1" w:rsidR="00AA67FF" w:rsidRDefault="00250A5F" w:rsidP="00A04E85">
      <w:pPr>
        <w:pStyle w:val="Bullet"/>
      </w:pPr>
      <w:r>
        <w:t>f</w:t>
      </w:r>
      <w:r w:rsidR="00AA67FF">
        <w:t>acilitation of acute mental health admissions</w:t>
      </w:r>
      <w:r>
        <w:t>.</w:t>
      </w:r>
    </w:p>
    <w:p w14:paraId="39B6A4A1" w14:textId="77777777" w:rsidR="006B2228" w:rsidRDefault="006B2228" w:rsidP="00A04E85">
      <w:pPr>
        <w:pStyle w:val="Bullet"/>
        <w:numPr>
          <w:ilvl w:val="0"/>
          <w:numId w:val="0"/>
        </w:numPr>
      </w:pPr>
    </w:p>
    <w:p w14:paraId="4F623C70" w14:textId="66D2A2A6" w:rsidR="00FE689A" w:rsidRPr="00D15291" w:rsidRDefault="0084347D" w:rsidP="00A04E85">
      <w:pPr>
        <w:pStyle w:val="Bullet"/>
        <w:numPr>
          <w:ilvl w:val="0"/>
          <w:numId w:val="0"/>
        </w:numPr>
      </w:pPr>
      <w:r w:rsidRPr="00D15291">
        <w:t xml:space="preserve">IHT accept referrals </w:t>
      </w:r>
      <w:r w:rsidR="00C52F2F" w:rsidRPr="00D15291">
        <w:t xml:space="preserve">at Category D </w:t>
      </w:r>
      <w:r w:rsidRPr="00D15291">
        <w:t>from:</w:t>
      </w:r>
    </w:p>
    <w:p w14:paraId="4F3C5A30" w14:textId="0EB2F37B" w:rsidR="00465674" w:rsidRDefault="00250A5F" w:rsidP="00A04E85">
      <w:pPr>
        <w:pStyle w:val="Bullet"/>
      </w:pPr>
      <w:r>
        <w:t>i</w:t>
      </w:r>
      <w:r w:rsidR="00465674" w:rsidRPr="00465674">
        <w:t>npatient mental health units (‘</w:t>
      </w:r>
      <w:r w:rsidR="00A6088D">
        <w:t>s</w:t>
      </w:r>
      <w:r w:rsidR="00465674" w:rsidRPr="00465674">
        <w:t xml:space="preserve">tep-down’ or ‘early discharge’) </w:t>
      </w:r>
    </w:p>
    <w:p w14:paraId="58263D6B" w14:textId="0233675D" w:rsidR="003811EE" w:rsidRDefault="00250A5F" w:rsidP="00A04E85">
      <w:pPr>
        <w:pStyle w:val="Bullet"/>
      </w:pPr>
      <w:r>
        <w:t>c</w:t>
      </w:r>
      <w:r w:rsidR="00465674" w:rsidRPr="00465674">
        <w:t>ommunity-based mental health services (‘</w:t>
      </w:r>
      <w:r w:rsidR="00A6088D">
        <w:t>s</w:t>
      </w:r>
      <w:r w:rsidR="00465674" w:rsidRPr="00465674">
        <w:t>tep-up’ or ‘hospital diversion’).</w:t>
      </w:r>
    </w:p>
    <w:p w14:paraId="638F8C53" w14:textId="77777777" w:rsidR="006B2228" w:rsidRDefault="006B2228" w:rsidP="00A04E85">
      <w:pPr>
        <w:pStyle w:val="Bullet"/>
        <w:numPr>
          <w:ilvl w:val="0"/>
          <w:numId w:val="0"/>
        </w:numPr>
      </w:pPr>
    </w:p>
    <w:p w14:paraId="104787B5" w14:textId="3C3BF76B" w:rsidR="009B7C53" w:rsidRPr="00D15291" w:rsidRDefault="009B7C53" w:rsidP="00A04E85">
      <w:pPr>
        <w:pStyle w:val="Bullet"/>
        <w:numPr>
          <w:ilvl w:val="0"/>
          <w:numId w:val="0"/>
        </w:numPr>
      </w:pPr>
      <w:r w:rsidRPr="00D15291">
        <w:t>HAART</w:t>
      </w:r>
      <w:r w:rsidR="007A2B1A" w:rsidRPr="00D15291">
        <w:t xml:space="preserve"> teams</w:t>
      </w:r>
      <w:r w:rsidRPr="00D15291">
        <w:t xml:space="preserve"> transfer care to:</w:t>
      </w:r>
    </w:p>
    <w:p w14:paraId="1134405E" w14:textId="70D275B0" w:rsidR="003733A1" w:rsidRDefault="00250A5F" w:rsidP="00A04E85">
      <w:pPr>
        <w:pStyle w:val="Bullet"/>
      </w:pPr>
      <w:r>
        <w:t>e</w:t>
      </w:r>
      <w:r w:rsidR="003733A1">
        <w:t>mergency departments</w:t>
      </w:r>
      <w:r w:rsidR="00B952C5">
        <w:t xml:space="preserve"> </w:t>
      </w:r>
      <w:r w:rsidR="003733A1">
        <w:t xml:space="preserve">if there is a concern </w:t>
      </w:r>
      <w:r>
        <w:t xml:space="preserve">about </w:t>
      </w:r>
      <w:r w:rsidR="003733A1">
        <w:t>deteriorating mental state</w:t>
      </w:r>
      <w:r w:rsidR="0072739D">
        <w:t xml:space="preserve"> and</w:t>
      </w:r>
      <w:r w:rsidR="00B952C5">
        <w:t xml:space="preserve"> the </w:t>
      </w:r>
      <w:r w:rsidR="00E13668">
        <w:t>consumer</w:t>
      </w:r>
      <w:r w:rsidR="00B952C5">
        <w:t xml:space="preserve"> is </w:t>
      </w:r>
      <w:r w:rsidR="003733A1">
        <w:t>willing to attend voluntarily</w:t>
      </w:r>
      <w:r w:rsidR="00B952C5">
        <w:t>,</w:t>
      </w:r>
      <w:r w:rsidR="003733A1">
        <w:t xml:space="preserve"> or </w:t>
      </w:r>
      <w:r w:rsidR="0072739D">
        <w:t>involuntarily on an</w:t>
      </w:r>
      <w:r w:rsidR="003733A1">
        <w:t xml:space="preserve"> </w:t>
      </w:r>
      <w:r w:rsidR="00B952C5">
        <w:t>Emergency Apprehension (</w:t>
      </w:r>
      <w:r w:rsidR="003733A1">
        <w:t>EA</w:t>
      </w:r>
      <w:r w:rsidR="00B952C5">
        <w:t>)</w:t>
      </w:r>
      <w:r w:rsidR="003733A1">
        <w:t xml:space="preserve"> for further assessment and </w:t>
      </w:r>
      <w:r w:rsidR="006F55C9">
        <w:t>treatment.</w:t>
      </w:r>
      <w:r w:rsidR="001D3334">
        <w:t xml:space="preserve"> Other services may assist with transfer as needed</w:t>
      </w:r>
      <w:r>
        <w:t>.</w:t>
      </w:r>
    </w:p>
    <w:p w14:paraId="1C95FF83" w14:textId="119A93AD" w:rsidR="003733A1" w:rsidRDefault="003733A1" w:rsidP="00A04E85">
      <w:pPr>
        <w:pStyle w:val="Bullet"/>
      </w:pPr>
      <w:r>
        <w:t xml:space="preserve">CAMHS – </w:t>
      </w:r>
      <w:r w:rsidR="003811EE">
        <w:t>DHR m</w:t>
      </w:r>
      <w:r>
        <w:t xml:space="preserve">essage through in basket </w:t>
      </w:r>
    </w:p>
    <w:p w14:paraId="77F487E4" w14:textId="25C11C2E" w:rsidR="003733A1" w:rsidRDefault="00250A5F" w:rsidP="00A04E85">
      <w:pPr>
        <w:pStyle w:val="Bullet"/>
      </w:pPr>
      <w:r>
        <w:t>c</w:t>
      </w:r>
      <w:r w:rsidR="00C150B1">
        <w:t xml:space="preserve">ommunity mental health services including </w:t>
      </w:r>
      <w:r w:rsidR="003733A1">
        <w:t>CRS</w:t>
      </w:r>
      <w:r w:rsidR="003811EE">
        <w:t xml:space="preserve">, </w:t>
      </w:r>
      <w:r w:rsidR="00C150B1">
        <w:t>Acute</w:t>
      </w:r>
      <w:r w:rsidR="00311F9A">
        <w:t xml:space="preserve"> Community Outreach Services (</w:t>
      </w:r>
      <w:r w:rsidR="003733A1">
        <w:t>ACOS</w:t>
      </w:r>
      <w:r w:rsidR="00311F9A">
        <w:t>)</w:t>
      </w:r>
      <w:r w:rsidR="003811EE">
        <w:t>,</w:t>
      </w:r>
      <w:r w:rsidR="00311F9A">
        <w:t xml:space="preserve"> Mental Health Link (</w:t>
      </w:r>
      <w:r w:rsidR="003733A1">
        <w:t>MH Link</w:t>
      </w:r>
      <w:r w:rsidR="00311F9A">
        <w:t>)</w:t>
      </w:r>
      <w:r w:rsidR="003733A1">
        <w:t xml:space="preserve"> – </w:t>
      </w:r>
      <w:r w:rsidR="003811EE">
        <w:t>DHR m</w:t>
      </w:r>
      <w:r w:rsidR="003733A1">
        <w:t>essage through in basket</w:t>
      </w:r>
    </w:p>
    <w:p w14:paraId="41780242" w14:textId="6EBF24B1" w:rsidR="003733A1" w:rsidRDefault="00D83A17" w:rsidP="00A04E85">
      <w:pPr>
        <w:pStyle w:val="Bullet"/>
      </w:pPr>
      <w:r>
        <w:t xml:space="preserve">Older Persons Mental Health </w:t>
      </w:r>
      <w:r w:rsidR="00A2691C">
        <w:t>Community Team</w:t>
      </w:r>
      <w:r>
        <w:t xml:space="preserve"> (</w:t>
      </w:r>
      <w:r w:rsidR="003733A1">
        <w:t>OPMH</w:t>
      </w:r>
      <w:r w:rsidR="00A2691C">
        <w:t>CT</w:t>
      </w:r>
      <w:r>
        <w:t>)</w:t>
      </w:r>
      <w:r w:rsidR="003733A1">
        <w:t xml:space="preserve"> – </w:t>
      </w:r>
      <w:r w:rsidR="003811EE">
        <w:t>DHR m</w:t>
      </w:r>
      <w:r w:rsidR="003733A1">
        <w:t xml:space="preserve">essage through in basket </w:t>
      </w:r>
    </w:p>
    <w:p w14:paraId="33FB6443" w14:textId="77777777" w:rsidR="003733A1" w:rsidRDefault="003733A1" w:rsidP="00A04E85">
      <w:pPr>
        <w:pStyle w:val="Bullet"/>
      </w:pPr>
      <w:r>
        <w:t xml:space="preserve">GP – through letters on DHR </w:t>
      </w:r>
    </w:p>
    <w:p w14:paraId="4E42205A" w14:textId="7C62CE73" w:rsidR="003733A1" w:rsidRDefault="00250A5F" w:rsidP="00A04E85">
      <w:pPr>
        <w:pStyle w:val="Bullet"/>
      </w:pPr>
      <w:r>
        <w:t>i</w:t>
      </w:r>
      <w:r w:rsidR="003733A1">
        <w:t xml:space="preserve">nterstate </w:t>
      </w:r>
      <w:r w:rsidR="00D83A17">
        <w:t>h</w:t>
      </w:r>
      <w:r w:rsidR="003733A1">
        <w:t xml:space="preserve">ealth </w:t>
      </w:r>
      <w:r w:rsidR="00D83A17">
        <w:t>s</w:t>
      </w:r>
      <w:r w:rsidR="003733A1">
        <w:t xml:space="preserve">ervice </w:t>
      </w:r>
      <w:r w:rsidR="00D83A17">
        <w:t>p</w:t>
      </w:r>
      <w:r w:rsidR="003733A1">
        <w:t>rovider</w:t>
      </w:r>
      <w:r w:rsidR="00D83A17">
        <w:t>s</w:t>
      </w:r>
      <w:r w:rsidR="003733A1">
        <w:t xml:space="preserve"> – Phone call to the interstate triage lines</w:t>
      </w:r>
      <w:r w:rsidR="003811EE">
        <w:t xml:space="preserve"> and facilitation of formal agency handover</w:t>
      </w:r>
      <w:r>
        <w:t>.</w:t>
      </w:r>
      <w:r w:rsidR="003733A1">
        <w:t xml:space="preserve"> </w:t>
      </w:r>
    </w:p>
    <w:p w14:paraId="5A14AED5" w14:textId="0740E95E" w:rsidR="005F0D60" w:rsidRDefault="00BB2643" w:rsidP="00A04E85">
      <w:pPr>
        <w:pStyle w:val="BodyCopy"/>
      </w:pPr>
      <w:hyperlink w:anchor="_top" w:history="1">
        <w:r w:rsidRPr="00481A6C">
          <w:rPr>
            <w:rStyle w:val="Hyperlink"/>
            <w:iCs w:val="0"/>
          </w:rPr>
          <w:t>Back to Contents</w:t>
        </w:r>
      </w:hyperlink>
    </w:p>
    <w:p w14:paraId="0272F797" w14:textId="5AB8D6ED" w:rsidR="00BB2643" w:rsidRDefault="00BB2643" w:rsidP="00E26D8F">
      <w:pPr>
        <w:pStyle w:val="Heading4"/>
      </w:pPr>
      <w:bookmarkStart w:id="11" w:name="_Toc213061381"/>
      <w:r w:rsidRPr="0078367D">
        <w:lastRenderedPageBreak/>
        <w:t xml:space="preserve">Section </w:t>
      </w:r>
      <w:r w:rsidR="00CD591A">
        <w:t>4</w:t>
      </w:r>
      <w:r w:rsidRPr="0078367D">
        <w:t xml:space="preserve"> </w:t>
      </w:r>
      <w:r>
        <w:t>–</w:t>
      </w:r>
      <w:r w:rsidRPr="0078367D">
        <w:t xml:space="preserve"> </w:t>
      </w:r>
      <w:r w:rsidR="00E453E8">
        <w:t xml:space="preserve">Clinical </w:t>
      </w:r>
      <w:r w:rsidR="003E6BC4">
        <w:t>S</w:t>
      </w:r>
      <w:r w:rsidR="00E453E8">
        <w:t xml:space="preserve">pecialties </w:t>
      </w:r>
      <w:r w:rsidR="0015284F">
        <w:t>description and referral pathway</w:t>
      </w:r>
      <w:bookmarkEnd w:id="11"/>
      <w:r w:rsidR="0015284F">
        <w:t xml:space="preserve"> </w:t>
      </w:r>
    </w:p>
    <w:p w14:paraId="4F7E0A5E" w14:textId="1EDDB2CF" w:rsidR="00EC55FC" w:rsidRPr="00F45380" w:rsidRDefault="00EC55FC" w:rsidP="00A04E85">
      <w:pPr>
        <w:pStyle w:val="Heading5"/>
      </w:pPr>
      <w:r w:rsidRPr="00F45380">
        <w:t>Assertive Community Outreach Service (ACOS)</w:t>
      </w:r>
    </w:p>
    <w:p w14:paraId="3632E908" w14:textId="4292C842" w:rsidR="00E672C5" w:rsidRDefault="00AA67FF" w:rsidP="00A04E85">
      <w:pPr>
        <w:pStyle w:val="Bullet"/>
        <w:numPr>
          <w:ilvl w:val="0"/>
          <w:numId w:val="0"/>
        </w:numPr>
        <w:ind w:left="360" w:hanging="360"/>
      </w:pPr>
      <w:r>
        <w:t>ACOS</w:t>
      </w:r>
      <w:r w:rsidR="00E672C5">
        <w:t xml:space="preserve"> team will:</w:t>
      </w:r>
    </w:p>
    <w:p w14:paraId="1ACC4FF9" w14:textId="53051C45" w:rsidR="00E672C5" w:rsidRDefault="00250A5F" w:rsidP="00A04E85">
      <w:pPr>
        <w:pStyle w:val="Bullet"/>
      </w:pPr>
      <w:r>
        <w:t>p</w:t>
      </w:r>
      <w:r w:rsidR="00AA67FF" w:rsidRPr="007A5D9C">
        <w:t xml:space="preserve">rovide </w:t>
      </w:r>
      <w:r w:rsidR="00E672C5" w:rsidRPr="007A5D9C">
        <w:t xml:space="preserve">team based </w:t>
      </w:r>
      <w:r w:rsidR="00AA67FF" w:rsidRPr="007A5D9C">
        <w:t xml:space="preserve">mental health </w:t>
      </w:r>
      <w:r w:rsidR="00E672C5" w:rsidRPr="007A5D9C">
        <w:t xml:space="preserve">clinical </w:t>
      </w:r>
      <w:r w:rsidR="00EC55FC" w:rsidRPr="007A5D9C">
        <w:t>manag</w:t>
      </w:r>
      <w:r w:rsidR="00926D19" w:rsidRPr="007A5D9C">
        <w:t>ement for</w:t>
      </w:r>
      <w:r w:rsidR="00F372C6" w:rsidRPr="007A5D9C">
        <w:t xml:space="preserve"> </w:t>
      </w:r>
      <w:r w:rsidR="00EC55FC" w:rsidRPr="007A5D9C">
        <w:t>adults aged 18 to 6</w:t>
      </w:r>
      <w:r w:rsidR="006D2149" w:rsidRPr="007A5D9C">
        <w:t>4</w:t>
      </w:r>
      <w:r w:rsidR="00EC55FC" w:rsidRPr="007A5D9C">
        <w:t xml:space="preserve"> years</w:t>
      </w:r>
    </w:p>
    <w:p w14:paraId="66392F8E" w14:textId="404AB556" w:rsidR="005C447E" w:rsidRPr="007A5D9C" w:rsidRDefault="00250A5F" w:rsidP="00A04E85">
      <w:pPr>
        <w:pStyle w:val="Bullet"/>
      </w:pPr>
      <w:r>
        <w:t>p</w:t>
      </w:r>
      <w:r w:rsidR="005C447E">
        <w:t>rovide a key worker to each consumer to manage their individual recovery plan</w:t>
      </w:r>
    </w:p>
    <w:p w14:paraId="36EA51DF" w14:textId="72566215" w:rsidR="00E672C5" w:rsidRPr="007A5D9C" w:rsidRDefault="00250A5F" w:rsidP="00A04E85">
      <w:pPr>
        <w:pStyle w:val="Bullet"/>
      </w:pPr>
      <w:r>
        <w:t>p</w:t>
      </w:r>
      <w:r w:rsidR="00E672C5" w:rsidRPr="007A5D9C">
        <w:t xml:space="preserve">rovide treatment and care for consumers who live with </w:t>
      </w:r>
      <w:r w:rsidR="00EC55FC" w:rsidRPr="007A5D9C">
        <w:t xml:space="preserve">a major mental illness or disorder </w:t>
      </w:r>
      <w:r w:rsidR="00E672C5" w:rsidRPr="007A5D9C">
        <w:t>that</w:t>
      </w:r>
      <w:r w:rsidR="00EC55FC" w:rsidRPr="007A5D9C">
        <w:t xml:space="preserve"> is severe and enduring in nature and involves complex and continuous symptoms</w:t>
      </w:r>
    </w:p>
    <w:p w14:paraId="4B670A7A" w14:textId="7F7E8281" w:rsidR="007A5D9C" w:rsidRPr="007A5D9C" w:rsidRDefault="00250A5F" w:rsidP="00A04E85">
      <w:pPr>
        <w:pStyle w:val="Bullet"/>
      </w:pPr>
      <w:r>
        <w:t>p</w:t>
      </w:r>
      <w:r w:rsidR="00E672C5" w:rsidRPr="007A5D9C">
        <w:t xml:space="preserve">rovide an assertive level of community care, where the team is resourced to manage </w:t>
      </w:r>
      <w:r w:rsidR="007A5D9C" w:rsidRPr="007A5D9C">
        <w:t xml:space="preserve">up </w:t>
      </w:r>
      <w:r w:rsidR="00A164FF" w:rsidRPr="007A5D9C">
        <w:t xml:space="preserve">to 60 </w:t>
      </w:r>
      <w:r w:rsidR="007A5D9C" w:rsidRPr="007A5D9C">
        <w:t xml:space="preserve">consumers </w:t>
      </w:r>
      <w:r w:rsidR="007A5D9C">
        <w:t xml:space="preserve">and </w:t>
      </w:r>
      <w:r w:rsidR="007A5D9C" w:rsidRPr="007A5D9C">
        <w:t xml:space="preserve">where </w:t>
      </w:r>
      <w:r w:rsidR="007A5D9C" w:rsidRPr="007A5D9C">
        <w:rPr>
          <w:rStyle w:val="cf01"/>
          <w:rFonts w:asciiTheme="minorHAnsi" w:hAnsiTheme="minorHAnsi" w:cstheme="minorHAnsi"/>
          <w:sz w:val="24"/>
          <w:szCs w:val="24"/>
        </w:rPr>
        <w:t>the duration and intensity of support is guided by each person’s unique goals, preferences, and recovery journey</w:t>
      </w:r>
    </w:p>
    <w:p w14:paraId="202E037B" w14:textId="33619044" w:rsidR="00800B32" w:rsidRPr="007A5D9C" w:rsidRDefault="00250A5F" w:rsidP="00A04E85">
      <w:pPr>
        <w:pStyle w:val="Bullet"/>
      </w:pPr>
      <w:r>
        <w:rPr>
          <w:rStyle w:val="cf01"/>
          <w:rFonts w:asciiTheme="minorHAnsi" w:hAnsiTheme="minorHAnsi" w:cstheme="minorHAnsi"/>
          <w:sz w:val="24"/>
          <w:szCs w:val="24"/>
        </w:rPr>
        <w:t>a</w:t>
      </w:r>
      <w:r w:rsidR="00027688">
        <w:rPr>
          <w:rStyle w:val="cf01"/>
          <w:rFonts w:asciiTheme="minorHAnsi" w:hAnsiTheme="minorHAnsi" w:cstheme="minorHAnsi"/>
          <w:sz w:val="24"/>
          <w:szCs w:val="24"/>
        </w:rPr>
        <w:t xml:space="preserve">dapt the </w:t>
      </w:r>
      <w:r w:rsidR="00E672C5" w:rsidRPr="007A5D9C">
        <w:rPr>
          <w:rStyle w:val="cf01"/>
          <w:rFonts w:asciiTheme="minorHAnsi" w:hAnsiTheme="minorHAnsi" w:cstheme="minorHAnsi"/>
          <w:sz w:val="24"/>
          <w:szCs w:val="24"/>
        </w:rPr>
        <w:t>duration and intensity of support</w:t>
      </w:r>
      <w:r w:rsidR="00027688">
        <w:rPr>
          <w:rStyle w:val="cf01"/>
          <w:rFonts w:asciiTheme="minorHAnsi" w:hAnsiTheme="minorHAnsi" w:cstheme="minorHAnsi"/>
          <w:sz w:val="24"/>
          <w:szCs w:val="24"/>
        </w:rPr>
        <w:t xml:space="preserve">, being </w:t>
      </w:r>
      <w:r w:rsidR="00E672C5" w:rsidRPr="007A5D9C">
        <w:rPr>
          <w:rStyle w:val="cf01"/>
          <w:rFonts w:asciiTheme="minorHAnsi" w:hAnsiTheme="minorHAnsi" w:cstheme="minorHAnsi"/>
          <w:sz w:val="24"/>
          <w:szCs w:val="24"/>
        </w:rPr>
        <w:t>guided by each person’s unique goals, preferences, and recovery journey</w:t>
      </w:r>
      <w:r w:rsidR="007A5D9C" w:rsidRPr="007A5D9C">
        <w:rPr>
          <w:rStyle w:val="cf01"/>
          <w:rFonts w:asciiTheme="minorHAnsi" w:hAnsiTheme="minorHAnsi" w:cstheme="minorHAnsi"/>
          <w:sz w:val="24"/>
          <w:szCs w:val="24"/>
        </w:rPr>
        <w:t xml:space="preserve"> and </w:t>
      </w:r>
      <w:r w:rsidR="00027688">
        <w:rPr>
          <w:rStyle w:val="cf01"/>
          <w:rFonts w:asciiTheme="minorHAnsi" w:hAnsiTheme="minorHAnsi" w:cstheme="minorHAnsi"/>
          <w:sz w:val="24"/>
          <w:szCs w:val="24"/>
        </w:rPr>
        <w:t>where all care and treatment is informed by evidenced based assessment of health needs.</w:t>
      </w:r>
    </w:p>
    <w:p w14:paraId="54552D45" w14:textId="77777777" w:rsidR="006B2228" w:rsidRDefault="006B2228" w:rsidP="00A04E85">
      <w:pPr>
        <w:pStyle w:val="Bullet"/>
        <w:numPr>
          <w:ilvl w:val="0"/>
          <w:numId w:val="0"/>
        </w:numPr>
      </w:pPr>
    </w:p>
    <w:p w14:paraId="0215AB07" w14:textId="7ED534BD" w:rsidR="007A5D9C" w:rsidRPr="007A5D9C" w:rsidRDefault="007A5D9C" w:rsidP="00A04E85">
      <w:pPr>
        <w:pStyle w:val="Bullet"/>
        <w:numPr>
          <w:ilvl w:val="0"/>
          <w:numId w:val="0"/>
        </w:numPr>
        <w:rPr>
          <w:lang w:val="en"/>
        </w:rPr>
      </w:pPr>
      <w:r w:rsidRPr="007A5D9C">
        <w:rPr>
          <w:lang w:val="en"/>
        </w:rPr>
        <w:t>Th</w:t>
      </w:r>
      <w:r>
        <w:rPr>
          <w:lang w:val="en"/>
        </w:rPr>
        <w:t>e ACOS</w:t>
      </w:r>
      <w:r w:rsidRPr="007A5D9C">
        <w:rPr>
          <w:lang w:val="en"/>
        </w:rPr>
        <w:t xml:space="preserve"> service is best suited for individuals who:</w:t>
      </w:r>
    </w:p>
    <w:p w14:paraId="144EE2FE" w14:textId="2B25EC58" w:rsidR="007A5D9C" w:rsidRPr="007A5D9C" w:rsidRDefault="00250A5F" w:rsidP="00A04E85">
      <w:pPr>
        <w:pStyle w:val="Bullet"/>
        <w:rPr>
          <w:lang w:val="en-US"/>
        </w:rPr>
      </w:pPr>
      <w:r w:rsidRPr="550F57D6">
        <w:rPr>
          <w:lang w:val="en-US"/>
        </w:rPr>
        <w:t>a</w:t>
      </w:r>
      <w:r w:rsidR="007A5D9C" w:rsidRPr="550F57D6">
        <w:rPr>
          <w:lang w:val="en-US"/>
        </w:rPr>
        <w:t>re experiencing significant mental illness or disorder and/or psychological distress that impacts daily functioning, wellbeing, and safety, and whose needs exceed the support available through Community Recovery Services (CRS)</w:t>
      </w:r>
      <w:r w:rsidR="00027688" w:rsidRPr="550F57D6">
        <w:rPr>
          <w:lang w:val="en-US"/>
        </w:rPr>
        <w:t xml:space="preserve"> – refer to </w:t>
      </w:r>
      <w:r w:rsidRPr="550F57D6">
        <w:rPr>
          <w:lang w:val="en-US"/>
        </w:rPr>
        <w:t>S</w:t>
      </w:r>
      <w:r w:rsidR="00027688" w:rsidRPr="550F57D6">
        <w:rPr>
          <w:lang w:val="en-US"/>
        </w:rPr>
        <w:t>ection 5.</w:t>
      </w:r>
    </w:p>
    <w:p w14:paraId="3166EDA3" w14:textId="68E8BC11" w:rsidR="007A5D9C" w:rsidRPr="007A5D9C" w:rsidRDefault="00250A5F" w:rsidP="00A04E85">
      <w:pPr>
        <w:pStyle w:val="Bullet"/>
        <w:rPr>
          <w:lang w:val="en-US"/>
        </w:rPr>
      </w:pPr>
      <w:r w:rsidRPr="550F57D6">
        <w:rPr>
          <w:lang w:val="en-US"/>
        </w:rPr>
        <w:t>h</w:t>
      </w:r>
      <w:r w:rsidR="007A5D9C" w:rsidRPr="550F57D6">
        <w:rPr>
          <w:lang w:val="en-US"/>
        </w:rPr>
        <w:t xml:space="preserve">ave experienced multiple mental health inpatient admissions or extended stays in mental health inpatient </w:t>
      </w:r>
      <w:r w:rsidR="00F85742" w:rsidRPr="550F57D6">
        <w:rPr>
          <w:lang w:val="en-US"/>
        </w:rPr>
        <w:t>settings or</w:t>
      </w:r>
      <w:r w:rsidR="007A5D9C" w:rsidRPr="550F57D6">
        <w:rPr>
          <w:lang w:val="en-US"/>
        </w:rPr>
        <w:t xml:space="preserve"> have frequently accessed emergency services for mental health support.</w:t>
      </w:r>
    </w:p>
    <w:p w14:paraId="54B75C02" w14:textId="2F50E99E" w:rsidR="007A5D9C" w:rsidRPr="007A5D9C" w:rsidRDefault="00250A5F" w:rsidP="00A04E85">
      <w:pPr>
        <w:pStyle w:val="Bullet"/>
        <w:rPr>
          <w:lang w:val="en"/>
        </w:rPr>
      </w:pPr>
      <w:r>
        <w:rPr>
          <w:lang w:val="en"/>
        </w:rPr>
        <w:t>m</w:t>
      </w:r>
      <w:r w:rsidR="007A5D9C" w:rsidRPr="007A5D9C">
        <w:rPr>
          <w:lang w:val="en"/>
        </w:rPr>
        <w:t xml:space="preserve">ay be receiving care under a Psychiatric Treatment Order (PTO) as outlined in the </w:t>
      </w:r>
      <w:r w:rsidR="007A5D9C" w:rsidRPr="00027688">
        <w:rPr>
          <w:i/>
          <w:iCs/>
          <w:lang w:val="en"/>
        </w:rPr>
        <w:t>Mental Health Act 2015</w:t>
      </w:r>
    </w:p>
    <w:p w14:paraId="195191BE" w14:textId="19A6B7BA" w:rsidR="007A5D9C" w:rsidRPr="007A5D9C" w:rsidRDefault="00250A5F" w:rsidP="00A04E85">
      <w:pPr>
        <w:pStyle w:val="Bullet"/>
        <w:rPr>
          <w:lang w:val="en-US"/>
        </w:rPr>
      </w:pPr>
      <w:r w:rsidRPr="550F57D6">
        <w:rPr>
          <w:lang w:val="en-US"/>
        </w:rPr>
        <w:t>h</w:t>
      </w:r>
      <w:r w:rsidR="007A5D9C" w:rsidRPr="550F57D6">
        <w:rPr>
          <w:lang w:val="en-US"/>
        </w:rPr>
        <w:t>ave found it difficult to engage with traditional services and may benefit from a more relational and flexible approach to care</w:t>
      </w:r>
    </w:p>
    <w:p w14:paraId="04FC1296" w14:textId="2BE31FCE" w:rsidR="00800B32" w:rsidRPr="00800B32" w:rsidRDefault="00250A5F" w:rsidP="00A04E85">
      <w:pPr>
        <w:pStyle w:val="Bullet"/>
        <w:rPr>
          <w:lang w:val="en"/>
        </w:rPr>
      </w:pPr>
      <w:r>
        <w:rPr>
          <w:lang w:val="en"/>
        </w:rPr>
        <w:t>a</w:t>
      </w:r>
      <w:r w:rsidR="007A5D9C" w:rsidRPr="007A5D9C">
        <w:rPr>
          <w:lang w:val="en"/>
        </w:rPr>
        <w:t>re navigating multiple life challenges such as housing insecurity, physical health concerns, or co-occurring substance use, and may require coordinated and compassionate support.</w:t>
      </w:r>
    </w:p>
    <w:p w14:paraId="214B69E0" w14:textId="77777777" w:rsidR="006B2228" w:rsidRDefault="006B2228" w:rsidP="00A04E85">
      <w:pPr>
        <w:pStyle w:val="Bullet"/>
        <w:numPr>
          <w:ilvl w:val="0"/>
          <w:numId w:val="0"/>
        </w:numPr>
        <w:rPr>
          <w:lang w:val="en"/>
        </w:rPr>
      </w:pPr>
    </w:p>
    <w:p w14:paraId="623E20EC" w14:textId="0941183C" w:rsidR="007A5D9C" w:rsidRPr="00027688" w:rsidRDefault="007A5D9C" w:rsidP="00A04E85">
      <w:pPr>
        <w:pStyle w:val="Bullet"/>
        <w:numPr>
          <w:ilvl w:val="0"/>
          <w:numId w:val="0"/>
        </w:numPr>
        <w:rPr>
          <w:lang w:val="en"/>
        </w:rPr>
      </w:pPr>
      <w:r w:rsidRPr="00027688">
        <w:rPr>
          <w:lang w:val="en"/>
        </w:rPr>
        <w:t>ACOS is particularly helpful for individuals who:</w:t>
      </w:r>
    </w:p>
    <w:p w14:paraId="0481EE35" w14:textId="4347F562" w:rsidR="007A5D9C" w:rsidRPr="007A5D9C" w:rsidRDefault="00250A5F" w:rsidP="00A04E85">
      <w:pPr>
        <w:pStyle w:val="Bullet"/>
        <w:rPr>
          <w:lang w:val="en"/>
        </w:rPr>
      </w:pPr>
      <w:r>
        <w:rPr>
          <w:lang w:val="en"/>
        </w:rPr>
        <w:t>e</w:t>
      </w:r>
      <w:r w:rsidR="007A5D9C" w:rsidRPr="007A5D9C">
        <w:rPr>
          <w:lang w:val="en"/>
        </w:rPr>
        <w:t>xperience frequent relapses or fluctuations in mental health</w:t>
      </w:r>
    </w:p>
    <w:p w14:paraId="079C0D06" w14:textId="3A9D7862" w:rsidR="007A5D9C" w:rsidRPr="007A5D9C" w:rsidRDefault="00250A5F" w:rsidP="00A04E85">
      <w:pPr>
        <w:pStyle w:val="Bullet"/>
        <w:rPr>
          <w:lang w:val="en-US"/>
        </w:rPr>
      </w:pPr>
      <w:r w:rsidRPr="550F57D6">
        <w:rPr>
          <w:lang w:val="en-US"/>
        </w:rPr>
        <w:t>h</w:t>
      </w:r>
      <w:r w:rsidR="007A5D9C" w:rsidRPr="550F57D6">
        <w:rPr>
          <w:lang w:val="en-US"/>
        </w:rPr>
        <w:t>ave had difficulty maintaining treatment plans, including medication</w:t>
      </w:r>
    </w:p>
    <w:p w14:paraId="08AC4147" w14:textId="462021E4" w:rsidR="007A5D9C" w:rsidRPr="007A5D9C" w:rsidRDefault="00250A5F" w:rsidP="00A04E85">
      <w:pPr>
        <w:pStyle w:val="Bullet"/>
        <w:rPr>
          <w:lang w:val="en-US"/>
        </w:rPr>
      </w:pPr>
      <w:r w:rsidRPr="550F57D6">
        <w:rPr>
          <w:lang w:val="en-US"/>
        </w:rPr>
        <w:t>h</w:t>
      </w:r>
      <w:r w:rsidR="007A5D9C" w:rsidRPr="550F57D6">
        <w:rPr>
          <w:lang w:val="en-US"/>
        </w:rPr>
        <w:t>ave not responded well to previous interventions</w:t>
      </w:r>
    </w:p>
    <w:p w14:paraId="5350E6B5" w14:textId="59C0FCF2" w:rsidR="007A5D9C" w:rsidRPr="007A5D9C" w:rsidRDefault="00250A5F" w:rsidP="00A04E85">
      <w:pPr>
        <w:pStyle w:val="Bullet"/>
        <w:rPr>
          <w:lang w:val="en"/>
        </w:rPr>
      </w:pPr>
      <w:r>
        <w:rPr>
          <w:lang w:val="en"/>
        </w:rPr>
        <w:t>a</w:t>
      </w:r>
      <w:r w:rsidR="007A5D9C" w:rsidRPr="007A5D9C">
        <w:rPr>
          <w:lang w:val="en"/>
        </w:rPr>
        <w:t>re living with ongoing risks that require assertive and proactive support</w:t>
      </w:r>
    </w:p>
    <w:p w14:paraId="218DAEC0" w14:textId="5BB4B6F0" w:rsidR="00800B32" w:rsidRPr="00800B32" w:rsidRDefault="00250A5F" w:rsidP="00A04E85">
      <w:pPr>
        <w:pStyle w:val="Bullet"/>
        <w:rPr>
          <w:lang w:val="en"/>
        </w:rPr>
      </w:pPr>
      <w:r>
        <w:rPr>
          <w:lang w:val="en"/>
        </w:rPr>
        <w:t>n</w:t>
      </w:r>
      <w:r w:rsidR="007A5D9C" w:rsidRPr="007A5D9C">
        <w:rPr>
          <w:lang w:val="en"/>
        </w:rPr>
        <w:t>eed regular, consistent contact with a mental health team (e.g., more than three home visits per week over an extended period)</w:t>
      </w:r>
      <w:r>
        <w:rPr>
          <w:lang w:val="en"/>
        </w:rPr>
        <w:t>.</w:t>
      </w:r>
    </w:p>
    <w:p w14:paraId="6182B41C" w14:textId="77777777" w:rsidR="006B2228" w:rsidRDefault="006B2228" w:rsidP="00A04E85">
      <w:pPr>
        <w:pStyle w:val="Bullet"/>
        <w:numPr>
          <w:ilvl w:val="0"/>
          <w:numId w:val="0"/>
        </w:numPr>
      </w:pPr>
    </w:p>
    <w:p w14:paraId="3D3DC91B" w14:textId="239335C6" w:rsidR="008D150E" w:rsidRPr="00D15291" w:rsidRDefault="008D150E" w:rsidP="00A04E85">
      <w:pPr>
        <w:pStyle w:val="Bullet"/>
        <w:numPr>
          <w:ilvl w:val="0"/>
          <w:numId w:val="0"/>
        </w:numPr>
      </w:pPr>
      <w:r w:rsidRPr="00D15291">
        <w:t xml:space="preserve">ACOS accepts referrals for </w:t>
      </w:r>
      <w:r w:rsidR="00E13668">
        <w:t>consumer</w:t>
      </w:r>
      <w:r w:rsidRPr="00D15291">
        <w:t>s who are:</w:t>
      </w:r>
    </w:p>
    <w:p w14:paraId="34254A32" w14:textId="3EDB0C06" w:rsidR="00B5106A" w:rsidRPr="00800B32" w:rsidRDefault="00250A5F" w:rsidP="00A04E85">
      <w:pPr>
        <w:pStyle w:val="Bullet"/>
      </w:pPr>
      <w:r>
        <w:t>t</w:t>
      </w:r>
      <w:r w:rsidR="00B5106A" w:rsidRPr="00800B32">
        <w:t>riage category E</w:t>
      </w:r>
    </w:p>
    <w:p w14:paraId="0658DF6A" w14:textId="7AC64577" w:rsidR="008D150E" w:rsidRPr="00800B32" w:rsidRDefault="008D150E" w:rsidP="00A04E85">
      <w:pPr>
        <w:pStyle w:val="Bullet"/>
      </w:pPr>
      <w:r w:rsidRPr="00800B32">
        <w:lastRenderedPageBreak/>
        <w:t>CRS</w:t>
      </w:r>
      <w:r w:rsidR="005605EB" w:rsidRPr="00800B32">
        <w:t xml:space="preserve"> or AMHRU</w:t>
      </w:r>
      <w:r w:rsidRPr="00800B32">
        <w:t xml:space="preserve"> </w:t>
      </w:r>
      <w:r w:rsidR="00E13668" w:rsidRPr="00800B32">
        <w:t>consumer</w:t>
      </w:r>
      <w:r w:rsidRPr="00800B32">
        <w:t>s</w:t>
      </w:r>
      <w:r w:rsidR="005605EB" w:rsidRPr="00800B32">
        <w:t xml:space="preserve"> requiring a greater level of support</w:t>
      </w:r>
    </w:p>
    <w:p w14:paraId="1A7F8761" w14:textId="74691F2A" w:rsidR="008D150E" w:rsidRPr="00800B32" w:rsidRDefault="00250A5F" w:rsidP="00A04E85">
      <w:pPr>
        <w:pStyle w:val="Bullet"/>
      </w:pPr>
      <w:r>
        <w:t>f</w:t>
      </w:r>
      <w:r w:rsidR="005605EB" w:rsidRPr="00800B32">
        <w:t xml:space="preserve">orensic </w:t>
      </w:r>
      <w:r w:rsidR="00E13668" w:rsidRPr="00800B32">
        <w:t>consumer</w:t>
      </w:r>
      <w:r w:rsidR="005605EB" w:rsidRPr="00800B32">
        <w:t xml:space="preserve">s requiring greater level of support that CRS can provide </w:t>
      </w:r>
    </w:p>
    <w:p w14:paraId="5929FB85" w14:textId="7FDD780E" w:rsidR="00035821" w:rsidRPr="00800B32" w:rsidRDefault="00250A5F" w:rsidP="00A04E85">
      <w:pPr>
        <w:pStyle w:val="Bullet"/>
      </w:pPr>
      <w:r>
        <w:t>c</w:t>
      </w:r>
      <w:r w:rsidR="00E13668" w:rsidRPr="00800B32">
        <w:t>onsumer</w:t>
      </w:r>
      <w:r w:rsidR="00035821" w:rsidRPr="00800B32">
        <w:t xml:space="preserve">s who </w:t>
      </w:r>
      <w:r w:rsidR="00E22187" w:rsidRPr="00800B32">
        <w:t>MHJHADS</w:t>
      </w:r>
      <w:r w:rsidR="00035821" w:rsidRPr="00800B32">
        <w:t xml:space="preserve"> </w:t>
      </w:r>
      <w:r w:rsidR="00A66304" w:rsidRPr="00800B32">
        <w:t>de</w:t>
      </w:r>
      <w:r w:rsidR="004D3226" w:rsidRPr="00800B32">
        <w:t xml:space="preserve">termines </w:t>
      </w:r>
      <w:r w:rsidR="00035821" w:rsidRPr="00800B32">
        <w:t xml:space="preserve">require assertive </w:t>
      </w:r>
      <w:r w:rsidR="00E22187" w:rsidRPr="00800B32">
        <w:t xml:space="preserve">community </w:t>
      </w:r>
      <w:r w:rsidR="00035821" w:rsidRPr="00800B32">
        <w:t>management</w:t>
      </w:r>
      <w:r>
        <w:t>.</w:t>
      </w:r>
    </w:p>
    <w:p w14:paraId="395900EC" w14:textId="77777777" w:rsidR="006B2228" w:rsidRDefault="006B2228" w:rsidP="00A04E85">
      <w:pPr>
        <w:pStyle w:val="Bullet"/>
        <w:numPr>
          <w:ilvl w:val="0"/>
          <w:numId w:val="0"/>
        </w:numPr>
      </w:pPr>
    </w:p>
    <w:p w14:paraId="00B4BFC4" w14:textId="732DA67D" w:rsidR="004D3226" w:rsidRPr="00D15291" w:rsidRDefault="00F2245E" w:rsidP="00A04E85">
      <w:pPr>
        <w:pStyle w:val="Bullet"/>
        <w:numPr>
          <w:ilvl w:val="0"/>
          <w:numId w:val="0"/>
        </w:numPr>
      </w:pPr>
      <w:r>
        <w:t xml:space="preserve">ACOS refers consumers </w:t>
      </w:r>
      <w:r w:rsidR="007D497F">
        <w:t xml:space="preserve">to the appropriate level of service </w:t>
      </w:r>
      <w:r w:rsidR="00061E17">
        <w:t>based on their phase of care or life circumstances</w:t>
      </w:r>
      <w:r>
        <w:t>. Referrals may be to:</w:t>
      </w:r>
    </w:p>
    <w:p w14:paraId="4B2DFCC5" w14:textId="6E539D34" w:rsidR="004D3226" w:rsidRDefault="00250A5F" w:rsidP="00A04E85">
      <w:pPr>
        <w:pStyle w:val="Bullet"/>
      </w:pPr>
      <w:r>
        <w:t>i</w:t>
      </w:r>
      <w:r w:rsidR="004D3226" w:rsidRPr="004D3226">
        <w:t>npatient teams</w:t>
      </w:r>
    </w:p>
    <w:p w14:paraId="408556FD" w14:textId="4695A317" w:rsidR="00DE5A62" w:rsidRDefault="00DE5A62" w:rsidP="00A04E85">
      <w:pPr>
        <w:pStyle w:val="Bullet"/>
      </w:pPr>
      <w:r>
        <w:t>HAART</w:t>
      </w:r>
      <w:r w:rsidR="00E02925">
        <w:t xml:space="preserve"> via Access </w:t>
      </w:r>
    </w:p>
    <w:p w14:paraId="71688CB6" w14:textId="6FC0C740" w:rsidR="004D3226" w:rsidRDefault="004F1367" w:rsidP="00A04E85">
      <w:pPr>
        <w:pStyle w:val="Bullet"/>
      </w:pPr>
      <w:r>
        <w:t>Forensic Mental Health Services (</w:t>
      </w:r>
      <w:r w:rsidR="004D3226">
        <w:t>FMHS</w:t>
      </w:r>
      <w:r>
        <w:t>)</w:t>
      </w:r>
    </w:p>
    <w:p w14:paraId="5E33BDE6" w14:textId="13C5BC0D" w:rsidR="004D3226" w:rsidRDefault="004D3226" w:rsidP="00A04E85">
      <w:pPr>
        <w:pStyle w:val="Bullet"/>
      </w:pPr>
      <w:r w:rsidRPr="004D3226">
        <w:t>CRS</w:t>
      </w:r>
    </w:p>
    <w:p w14:paraId="20BC9FD3" w14:textId="18C2D84B" w:rsidR="00990CB2" w:rsidRDefault="00250A5F" w:rsidP="00A04E85">
      <w:pPr>
        <w:pStyle w:val="Bullet"/>
      </w:pPr>
      <w:r>
        <w:t>i</w:t>
      </w:r>
      <w:r w:rsidR="00990CB2">
        <w:t>nterstate health services</w:t>
      </w:r>
    </w:p>
    <w:p w14:paraId="154FB2CC" w14:textId="05F0673A" w:rsidR="00800B32" w:rsidRDefault="0002275C" w:rsidP="00A04E85">
      <w:pPr>
        <w:pStyle w:val="Bullet"/>
      </w:pPr>
      <w:r>
        <w:t>GP services</w:t>
      </w:r>
      <w:r w:rsidR="00250A5F">
        <w:t xml:space="preserve">. </w:t>
      </w:r>
      <w:bookmarkStart w:id="12" w:name="_Toc152073739"/>
      <w:bookmarkStart w:id="13" w:name="_Hlk187831419"/>
    </w:p>
    <w:p w14:paraId="70FE72B7" w14:textId="63D22105" w:rsidR="00EC55FC" w:rsidRPr="00F45380" w:rsidRDefault="001967D5" w:rsidP="00A04E85">
      <w:pPr>
        <w:pStyle w:val="Heading5"/>
      </w:pPr>
      <w:r>
        <w:t xml:space="preserve">4.2 </w:t>
      </w:r>
      <w:r w:rsidR="00EC55FC" w:rsidRPr="00F45380">
        <w:t>Therapies</w:t>
      </w:r>
      <w:r w:rsidR="00EC55FC" w:rsidRPr="00F45380">
        <w:rPr>
          <w:spacing w:val="-7"/>
        </w:rPr>
        <w:t xml:space="preserve"> </w:t>
      </w:r>
      <w:r w:rsidR="00EC55FC" w:rsidRPr="00F45380">
        <w:rPr>
          <w:spacing w:val="-4"/>
        </w:rPr>
        <w:t>Team</w:t>
      </w:r>
      <w:bookmarkEnd w:id="12"/>
    </w:p>
    <w:bookmarkEnd w:id="13"/>
    <w:p w14:paraId="43614033" w14:textId="26CCF0BC" w:rsidR="004F399A" w:rsidRPr="00D15291" w:rsidRDefault="0008514F" w:rsidP="00A04E85">
      <w:pPr>
        <w:pStyle w:val="Bullet"/>
        <w:numPr>
          <w:ilvl w:val="0"/>
          <w:numId w:val="0"/>
        </w:numPr>
      </w:pPr>
      <w:r>
        <w:t xml:space="preserve">Refer to the </w:t>
      </w:r>
      <w:r w:rsidR="00250A5F" w:rsidRPr="0049598D">
        <w:rPr>
          <w:i/>
          <w:iCs/>
        </w:rPr>
        <w:t>U</w:t>
      </w:r>
      <w:r w:rsidR="00E01969" w:rsidRPr="0049598D">
        <w:rPr>
          <w:i/>
          <w:iCs/>
        </w:rPr>
        <w:t xml:space="preserve">se of </w:t>
      </w:r>
      <w:r w:rsidR="00250A5F" w:rsidRPr="0049598D">
        <w:rPr>
          <w:i/>
          <w:iCs/>
        </w:rPr>
        <w:t>P</w:t>
      </w:r>
      <w:r w:rsidR="001B5191" w:rsidRPr="0049598D">
        <w:rPr>
          <w:i/>
          <w:iCs/>
        </w:rPr>
        <w:t xml:space="preserve">sychological </w:t>
      </w:r>
      <w:r w:rsidR="00250A5F" w:rsidRPr="0049598D">
        <w:rPr>
          <w:i/>
          <w:iCs/>
        </w:rPr>
        <w:t>I</w:t>
      </w:r>
      <w:r w:rsidR="00E01969" w:rsidRPr="0049598D">
        <w:rPr>
          <w:i/>
          <w:iCs/>
        </w:rPr>
        <w:t>nterventions in</w:t>
      </w:r>
      <w:r w:rsidR="001B5191" w:rsidRPr="0049598D">
        <w:rPr>
          <w:i/>
          <w:iCs/>
        </w:rPr>
        <w:t xml:space="preserve"> MHJHADS </w:t>
      </w:r>
      <w:r w:rsidR="00250A5F" w:rsidRPr="0049598D">
        <w:rPr>
          <w:i/>
          <w:iCs/>
        </w:rPr>
        <w:t>G</w:t>
      </w:r>
      <w:r w:rsidR="00E01969" w:rsidRPr="0049598D">
        <w:rPr>
          <w:i/>
          <w:iCs/>
        </w:rPr>
        <w:t>uideline</w:t>
      </w:r>
      <w:r w:rsidR="00250A5F">
        <w:rPr>
          <w:i/>
          <w:iCs/>
        </w:rPr>
        <w:t xml:space="preserve"> </w:t>
      </w:r>
      <w:r w:rsidR="00250A5F" w:rsidRPr="0049598D">
        <w:t>located on the Policy and Guidance Documents Register</w:t>
      </w:r>
      <w:r w:rsidR="001B5191">
        <w:t xml:space="preserve">. </w:t>
      </w:r>
      <w:r w:rsidR="00B90762" w:rsidRPr="00D15291">
        <w:t>Therapies team</w:t>
      </w:r>
      <w:r w:rsidR="004F399A" w:rsidRPr="00D15291">
        <w:t>:</w:t>
      </w:r>
    </w:p>
    <w:p w14:paraId="5C32AA3E" w14:textId="1F3C1D7D" w:rsidR="004F399A" w:rsidRDefault="00250A5F" w:rsidP="00A04E85">
      <w:pPr>
        <w:pStyle w:val="Bullet"/>
      </w:pPr>
      <w:r>
        <w:t>p</w:t>
      </w:r>
      <w:r w:rsidR="00B90762">
        <w:t xml:space="preserve">rovide </w:t>
      </w:r>
      <w:r w:rsidR="00EB7624">
        <w:t xml:space="preserve">evidence based </w:t>
      </w:r>
      <w:r w:rsidR="00B90762" w:rsidRPr="002F0D88">
        <w:t>psychological</w:t>
      </w:r>
      <w:r w:rsidR="00B90762">
        <w:t>,</w:t>
      </w:r>
      <w:r w:rsidR="00B90762" w:rsidRPr="002F0D88">
        <w:t xml:space="preserve"> psycho</w:t>
      </w:r>
      <w:r w:rsidR="00B90762">
        <w:t>social, functional and occupation focused interventions</w:t>
      </w:r>
      <w:r w:rsidR="004F399A">
        <w:t xml:space="preserve"> for </w:t>
      </w:r>
      <w:r w:rsidR="00B90762">
        <w:t>adults aged 18 to 64 years of age</w:t>
      </w:r>
    </w:p>
    <w:p w14:paraId="73C75EF4" w14:textId="6043F8EF" w:rsidR="004E6067" w:rsidRDefault="00250A5F" w:rsidP="00A04E85">
      <w:pPr>
        <w:pStyle w:val="Bullet"/>
      </w:pPr>
      <w:r>
        <w:t>o</w:t>
      </w:r>
      <w:r w:rsidR="00820895">
        <w:t xml:space="preserve">ffer </w:t>
      </w:r>
      <w:r w:rsidR="004E6067">
        <w:t>a range of therapies based on the consumer’s needs and choice</w:t>
      </w:r>
    </w:p>
    <w:p w14:paraId="6688AA9B" w14:textId="2AB1CF54" w:rsidR="00427053" w:rsidRDefault="00250A5F" w:rsidP="00A04E85">
      <w:pPr>
        <w:pStyle w:val="Bullet"/>
      </w:pPr>
      <w:r>
        <w:t>c</w:t>
      </w:r>
      <w:r w:rsidR="00427053">
        <w:t xml:space="preserve">onsider </w:t>
      </w:r>
      <w:r w:rsidR="00B90762">
        <w:t>referrals for adults aged over 65 on a case-by-case basis</w:t>
      </w:r>
    </w:p>
    <w:p w14:paraId="1A49B0CB" w14:textId="026B8F94" w:rsidR="008A4EAD" w:rsidRDefault="00250A5F" w:rsidP="00A04E85">
      <w:pPr>
        <w:pStyle w:val="Bullet"/>
      </w:pPr>
      <w:r>
        <w:t>p</w:t>
      </w:r>
      <w:r w:rsidR="00820895">
        <w:t xml:space="preserve">rovide a therapist who works with </w:t>
      </w:r>
      <w:r w:rsidR="008A4EAD">
        <w:t xml:space="preserve">the consumer </w:t>
      </w:r>
      <w:r w:rsidR="00C57B4F">
        <w:t>t</w:t>
      </w:r>
      <w:r w:rsidR="00820895">
        <w:t>o</w:t>
      </w:r>
      <w:r w:rsidR="00E01969">
        <w:t xml:space="preserve"> </w:t>
      </w:r>
      <w:r w:rsidR="00C57B4F">
        <w:t xml:space="preserve">reach a formal agreement on </w:t>
      </w:r>
      <w:r w:rsidR="008D262A">
        <w:t xml:space="preserve">roles, responsibilities and expectations </w:t>
      </w:r>
      <w:r w:rsidR="0089697E">
        <w:t xml:space="preserve">regarding the therapy sessions </w:t>
      </w:r>
    </w:p>
    <w:p w14:paraId="3D16D697" w14:textId="736FCDDF" w:rsidR="00B90762" w:rsidRDefault="006319D0" w:rsidP="00A04E85">
      <w:pPr>
        <w:pStyle w:val="Bullet"/>
      </w:pPr>
      <w:r w:rsidRPr="006319D0">
        <w:t>duration of therapy is based on the specific therapeutic approach adopted in accordance with best practice evidence and considers the client’s progress and response to treatment. MDT review of progress is conducted after the initial 12 sessions of therapy (or earlier/adhoc as required) to inform ongoing service provision for the client</w:t>
      </w:r>
      <w:r w:rsidR="00250A5F">
        <w:t>.</w:t>
      </w:r>
    </w:p>
    <w:p w14:paraId="396E95B6" w14:textId="77777777" w:rsidR="006B2228" w:rsidRDefault="006B2228" w:rsidP="00A04E85">
      <w:pPr>
        <w:pStyle w:val="Bullet"/>
        <w:numPr>
          <w:ilvl w:val="0"/>
          <w:numId w:val="0"/>
        </w:numPr>
      </w:pPr>
    </w:p>
    <w:p w14:paraId="30332BA9" w14:textId="30409A5C" w:rsidR="00B90762" w:rsidRPr="00D15291" w:rsidRDefault="00B90762" w:rsidP="00A04E85">
      <w:pPr>
        <w:pStyle w:val="Bullet"/>
        <w:numPr>
          <w:ilvl w:val="0"/>
          <w:numId w:val="0"/>
        </w:numPr>
      </w:pPr>
      <w:r w:rsidRPr="00D15291">
        <w:t>Therapies team MDT will assess all received referrals and will accept based on:</w:t>
      </w:r>
    </w:p>
    <w:p w14:paraId="361EACD7" w14:textId="77777777" w:rsidR="00B90762" w:rsidRDefault="00B90762" w:rsidP="00A04E85">
      <w:pPr>
        <w:pStyle w:val="Bullet"/>
      </w:pPr>
      <w:r>
        <w:t>Triage category E</w:t>
      </w:r>
    </w:p>
    <w:p w14:paraId="51D981A8" w14:textId="2339CB31" w:rsidR="00B90762" w:rsidRDefault="00250A5F" w:rsidP="00A04E85">
      <w:pPr>
        <w:pStyle w:val="Bullet"/>
      </w:pPr>
      <w:r>
        <w:t>t</w:t>
      </w:r>
      <w:r w:rsidR="007C4241" w:rsidRPr="007C4241">
        <w:t>he person is experiencing mental ill health or mental disorder, and psychological therapy or occupational intervention has been identified as a potentially helpful and appropriate support</w:t>
      </w:r>
    </w:p>
    <w:p w14:paraId="204FE3CC" w14:textId="7B34E5D9" w:rsidR="00B90762" w:rsidRPr="00E800CB" w:rsidRDefault="00250A5F" w:rsidP="00A04E85">
      <w:pPr>
        <w:pStyle w:val="Bullet"/>
      </w:pPr>
      <w:r>
        <w:t>the premise t</w:t>
      </w:r>
      <w:r w:rsidR="00B90762">
        <w:t xml:space="preserve">herapy is expected to </w:t>
      </w:r>
      <w:r w:rsidR="00B90762" w:rsidRPr="00E800CB">
        <w:t xml:space="preserve">lead to </w:t>
      </w:r>
      <w:r w:rsidR="00B90762">
        <w:t>an improvement in overall functioning and a reduction of psychological distress</w:t>
      </w:r>
    </w:p>
    <w:p w14:paraId="04F3E058" w14:textId="3762A7E0" w:rsidR="007C4241" w:rsidRPr="007C4241" w:rsidRDefault="00250A5F" w:rsidP="00A04E85">
      <w:pPr>
        <w:pStyle w:val="Bullet"/>
        <w:rPr>
          <w:rStyle w:val="cf01"/>
          <w:rFonts w:ascii="Arial" w:hAnsi="Arial" w:cs="Arial"/>
          <w:sz w:val="24"/>
          <w:szCs w:val="24"/>
        </w:rPr>
      </w:pPr>
      <w:r>
        <w:rPr>
          <w:rStyle w:val="cf01"/>
          <w:rFonts w:asciiTheme="minorHAnsi" w:hAnsiTheme="minorHAnsi" w:cstheme="minorHAnsi"/>
          <w:sz w:val="24"/>
          <w:szCs w:val="24"/>
        </w:rPr>
        <w:t>t</w:t>
      </w:r>
      <w:r w:rsidR="007C4241" w:rsidRPr="007C4241">
        <w:rPr>
          <w:rStyle w:val="cf01"/>
          <w:rFonts w:asciiTheme="minorHAnsi" w:hAnsiTheme="minorHAnsi" w:cstheme="minorHAnsi"/>
          <w:sz w:val="24"/>
          <w:szCs w:val="24"/>
        </w:rPr>
        <w:t>he support being requested is not currently available through other community services, private providers or alternative funding pathways (e.g. National Disability Insurance Scheme - NDIS)</w:t>
      </w:r>
    </w:p>
    <w:p w14:paraId="1FE4B013" w14:textId="467AB159" w:rsidR="00B90762" w:rsidRPr="008645F0" w:rsidRDefault="00250A5F" w:rsidP="00A04E85">
      <w:pPr>
        <w:pStyle w:val="Bullet"/>
      </w:pPr>
      <w:r>
        <w:t>t</w:t>
      </w:r>
      <w:r w:rsidR="00B90762">
        <w:t xml:space="preserve">he </w:t>
      </w:r>
      <w:r w:rsidR="00131D2D">
        <w:t>consumer</w:t>
      </w:r>
      <w:r w:rsidR="00131D2D" w:rsidRPr="00BA242B">
        <w:t xml:space="preserve"> has</w:t>
      </w:r>
      <w:r w:rsidR="004F2767" w:rsidRPr="00BA242B">
        <w:t xml:space="preserve"> expressed readiness</w:t>
      </w:r>
      <w:r w:rsidR="005528A1">
        <w:t xml:space="preserve"> and interest</w:t>
      </w:r>
      <w:r w:rsidR="004F2767" w:rsidRPr="00BA242B">
        <w:t xml:space="preserve"> to explore supports that align with their goals, including psychological, occupational, or functional </w:t>
      </w:r>
      <w:r w:rsidR="00EF2189">
        <w:t>interventions</w:t>
      </w:r>
      <w:r w:rsidR="004F2767" w:rsidRPr="00BA242B">
        <w:t xml:space="preserve"> that promote wellbeing and meaningful participation in daily life</w:t>
      </w:r>
    </w:p>
    <w:p w14:paraId="234396C1" w14:textId="6BF26F3B" w:rsidR="00B90762" w:rsidRDefault="00250A5F" w:rsidP="00A04E85">
      <w:pPr>
        <w:pStyle w:val="Bullet"/>
      </w:pPr>
      <w:r>
        <w:lastRenderedPageBreak/>
        <w:t>t</w:t>
      </w:r>
      <w:r w:rsidR="00B90762">
        <w:t xml:space="preserve">he </w:t>
      </w:r>
      <w:r w:rsidR="00C01328">
        <w:t>consumer</w:t>
      </w:r>
      <w:r w:rsidR="00B90762">
        <w:t xml:space="preserve"> can attend a community health centre for </w:t>
      </w:r>
      <w:r w:rsidR="00BD1F7F">
        <w:t xml:space="preserve">sessions </w:t>
      </w:r>
      <w:r w:rsidR="00B90762">
        <w:t>(or has an identified plan to support access</w:t>
      </w:r>
      <w:r w:rsidR="00BD1F7F">
        <w:t xml:space="preserve"> e.g. transport arrangements</w:t>
      </w:r>
      <w:r w:rsidR="00B90762">
        <w:t>)</w:t>
      </w:r>
      <w:r w:rsidR="00B90762" w:rsidRPr="004F43E6">
        <w:t xml:space="preserve"> </w:t>
      </w:r>
    </w:p>
    <w:p w14:paraId="72FB3962" w14:textId="4EA22AB6" w:rsidR="00B90762" w:rsidRDefault="00250A5F" w:rsidP="00A04E85">
      <w:pPr>
        <w:pStyle w:val="Bullet"/>
      </w:pPr>
      <w:r>
        <w:t>t</w:t>
      </w:r>
      <w:r w:rsidR="00B90762">
        <w:t xml:space="preserve">he </w:t>
      </w:r>
      <w:r w:rsidR="00C01328">
        <w:t>consumer</w:t>
      </w:r>
      <w:r w:rsidR="00B90762">
        <w:t xml:space="preserve"> has identified goals</w:t>
      </w:r>
      <w:r w:rsidR="00BD1F7F">
        <w:t xml:space="preserve"> that can be supported through </w:t>
      </w:r>
      <w:r w:rsidR="00B90762">
        <w:t xml:space="preserve">targeted </w:t>
      </w:r>
      <w:r w:rsidR="00BD1F7F">
        <w:t xml:space="preserve">therapeutic </w:t>
      </w:r>
      <w:r w:rsidR="00B90762">
        <w:t>intervention</w:t>
      </w:r>
      <w:r>
        <w:t>.</w:t>
      </w:r>
    </w:p>
    <w:p w14:paraId="4775976B" w14:textId="77777777" w:rsidR="00D1371E" w:rsidRDefault="00D1371E" w:rsidP="00A04E85">
      <w:pPr>
        <w:pStyle w:val="Bullet"/>
        <w:numPr>
          <w:ilvl w:val="0"/>
          <w:numId w:val="0"/>
        </w:numPr>
      </w:pPr>
    </w:p>
    <w:p w14:paraId="0342E2A7" w14:textId="1FB212FF" w:rsidR="00B90762" w:rsidRDefault="00B90762" w:rsidP="00A04E85">
      <w:pPr>
        <w:pStyle w:val="Bullet"/>
        <w:numPr>
          <w:ilvl w:val="0"/>
          <w:numId w:val="0"/>
        </w:numPr>
        <w:rPr>
          <w:rFonts w:eastAsia="Calibri"/>
        </w:rPr>
      </w:pPr>
      <w:r w:rsidRPr="00FB5C0E">
        <w:rPr>
          <w:rFonts w:eastAsia="Calibri"/>
        </w:rPr>
        <w:t xml:space="preserve">Therapies team may manage the primary episode of care as the primary team or work in conjunction with another primary care team, depending on the assessed health needs and risks affecting the </w:t>
      </w:r>
      <w:r w:rsidR="00C01328">
        <w:rPr>
          <w:rFonts w:eastAsia="Calibri"/>
        </w:rPr>
        <w:t>consumer</w:t>
      </w:r>
      <w:r w:rsidRPr="00D227D8">
        <w:rPr>
          <w:rFonts w:eastAsia="Calibri"/>
        </w:rPr>
        <w:t>.</w:t>
      </w:r>
    </w:p>
    <w:p w14:paraId="576F36AE" w14:textId="77777777" w:rsidR="00250A5F" w:rsidRPr="00D227D8" w:rsidRDefault="00250A5F" w:rsidP="00A04E85">
      <w:pPr>
        <w:pStyle w:val="Bullet"/>
        <w:numPr>
          <w:ilvl w:val="0"/>
          <w:numId w:val="0"/>
        </w:numPr>
        <w:rPr>
          <w:rFonts w:eastAsia="Calibri"/>
        </w:rPr>
      </w:pPr>
    </w:p>
    <w:p w14:paraId="5C87D69B" w14:textId="5660C03F" w:rsidR="007C4241" w:rsidRPr="00D227D8" w:rsidRDefault="00B90762" w:rsidP="00A04E85">
      <w:pPr>
        <w:pStyle w:val="Bullet"/>
        <w:numPr>
          <w:ilvl w:val="0"/>
          <w:numId w:val="0"/>
        </w:numPr>
        <w:rPr>
          <w:rFonts w:eastAsia="Calibri"/>
        </w:rPr>
      </w:pPr>
      <w:r w:rsidRPr="00D227D8">
        <w:rPr>
          <w:rFonts w:eastAsia="Calibri"/>
        </w:rPr>
        <w:t xml:space="preserve">There </w:t>
      </w:r>
      <w:r w:rsidR="002016F2" w:rsidRPr="00D227D8">
        <w:rPr>
          <w:rFonts w:eastAsia="Calibri"/>
        </w:rPr>
        <w:t xml:space="preserve">may </w:t>
      </w:r>
      <w:r w:rsidRPr="00D227D8">
        <w:rPr>
          <w:rFonts w:eastAsia="Calibri"/>
        </w:rPr>
        <w:t xml:space="preserve">be </w:t>
      </w:r>
      <w:r w:rsidR="00896DF3" w:rsidRPr="00D227D8">
        <w:rPr>
          <w:rFonts w:eastAsia="Calibri"/>
        </w:rPr>
        <w:t xml:space="preserve">a </w:t>
      </w:r>
      <w:r w:rsidR="00D841BF" w:rsidRPr="00D227D8">
        <w:rPr>
          <w:rFonts w:eastAsia="Calibri"/>
        </w:rPr>
        <w:t>waiting period</w:t>
      </w:r>
      <w:r w:rsidRPr="00D227D8">
        <w:rPr>
          <w:rFonts w:eastAsia="Calibri"/>
        </w:rPr>
        <w:t xml:space="preserve"> between acceptance of the referral and </w:t>
      </w:r>
      <w:r w:rsidR="00D841BF" w:rsidRPr="00D227D8">
        <w:rPr>
          <w:rFonts w:eastAsia="Calibri"/>
        </w:rPr>
        <w:t>allocation of a therapist. Therapists</w:t>
      </w:r>
      <w:r w:rsidRPr="00D227D8">
        <w:rPr>
          <w:rFonts w:eastAsia="Calibri"/>
        </w:rPr>
        <w:t xml:space="preserve"> are allocated to </w:t>
      </w:r>
      <w:r w:rsidR="00C01328">
        <w:rPr>
          <w:rFonts w:eastAsia="Calibri"/>
        </w:rPr>
        <w:t>consumer</w:t>
      </w:r>
      <w:r w:rsidR="00896DF3" w:rsidRPr="00D227D8">
        <w:rPr>
          <w:rFonts w:eastAsia="Calibri"/>
        </w:rPr>
        <w:t>s</w:t>
      </w:r>
      <w:r w:rsidRPr="00D227D8">
        <w:rPr>
          <w:rFonts w:eastAsia="Calibri"/>
        </w:rPr>
        <w:t xml:space="preserve"> by the Therapies Team Manager, considering the needs of the </w:t>
      </w:r>
      <w:r w:rsidR="00C01328">
        <w:rPr>
          <w:rFonts w:eastAsia="Calibri"/>
        </w:rPr>
        <w:t>consumer</w:t>
      </w:r>
      <w:r w:rsidRPr="00D227D8">
        <w:rPr>
          <w:rFonts w:eastAsia="Calibri"/>
        </w:rPr>
        <w:t xml:space="preserve"> and therapist availability.</w:t>
      </w:r>
    </w:p>
    <w:p w14:paraId="02F378BE" w14:textId="7321BA35" w:rsidR="00F72D37" w:rsidRPr="00D227D8" w:rsidRDefault="00F72D37" w:rsidP="00A04E85">
      <w:pPr>
        <w:pStyle w:val="Heading6"/>
        <w:rPr>
          <w:rFonts w:eastAsia="Calibri"/>
        </w:rPr>
      </w:pPr>
      <w:r w:rsidRPr="00D227D8">
        <w:rPr>
          <w:rFonts w:eastAsia="Calibri"/>
        </w:rPr>
        <w:t xml:space="preserve">Forensic </w:t>
      </w:r>
      <w:r w:rsidR="00C01328">
        <w:rPr>
          <w:rFonts w:eastAsia="Calibri"/>
        </w:rPr>
        <w:t>consumer</w:t>
      </w:r>
      <w:r w:rsidRPr="00D227D8">
        <w:rPr>
          <w:rFonts w:eastAsia="Calibri"/>
        </w:rPr>
        <w:t xml:space="preserve">s who are detained </w:t>
      </w:r>
    </w:p>
    <w:p w14:paraId="37D367DD" w14:textId="58BC23E7" w:rsidR="007C4241" w:rsidRPr="00D227D8" w:rsidRDefault="00B90762" w:rsidP="00A04E85">
      <w:pPr>
        <w:pStyle w:val="Bullet"/>
        <w:numPr>
          <w:ilvl w:val="0"/>
          <w:numId w:val="0"/>
        </w:numPr>
        <w:rPr>
          <w:rFonts w:eastAsia="Calibri"/>
        </w:rPr>
      </w:pPr>
      <w:r w:rsidRPr="00D227D8">
        <w:rPr>
          <w:rFonts w:eastAsia="Calibri"/>
        </w:rPr>
        <w:t xml:space="preserve">Therapies team will </w:t>
      </w:r>
      <w:r w:rsidR="002A69B2" w:rsidRPr="00D227D8">
        <w:rPr>
          <w:rFonts w:eastAsia="Calibri"/>
        </w:rPr>
        <w:t>hand over</w:t>
      </w:r>
      <w:r w:rsidRPr="00D227D8">
        <w:rPr>
          <w:rFonts w:eastAsia="Calibri"/>
        </w:rPr>
        <w:t xml:space="preserve"> the therapeutic plan to FMHS teams for any </w:t>
      </w:r>
      <w:r w:rsidR="00C01328">
        <w:rPr>
          <w:rFonts w:eastAsia="Calibri"/>
        </w:rPr>
        <w:t>consumer</w:t>
      </w:r>
      <w:r w:rsidRPr="00D227D8">
        <w:rPr>
          <w:rFonts w:eastAsia="Calibri"/>
        </w:rPr>
        <w:t xml:space="preserve"> who is detained longer than </w:t>
      </w:r>
      <w:r w:rsidR="00250A5F">
        <w:rPr>
          <w:rFonts w:eastAsia="Calibri"/>
        </w:rPr>
        <w:t>four</w:t>
      </w:r>
      <w:r w:rsidRPr="00D227D8">
        <w:rPr>
          <w:rFonts w:eastAsia="Calibri"/>
        </w:rPr>
        <w:t xml:space="preserve"> weeks and will then close the episode of care (discharge) from the therapies team. </w:t>
      </w:r>
    </w:p>
    <w:p w14:paraId="3E0DAE2C" w14:textId="1F38D215" w:rsidR="00F72D37" w:rsidRPr="00D227D8" w:rsidRDefault="00C01328" w:rsidP="00A04E85">
      <w:pPr>
        <w:pStyle w:val="Heading6"/>
        <w:rPr>
          <w:rFonts w:eastAsia="Calibri"/>
        </w:rPr>
      </w:pPr>
      <w:r>
        <w:rPr>
          <w:rFonts w:eastAsia="Calibri"/>
        </w:rPr>
        <w:t>Consumer</w:t>
      </w:r>
      <w:r w:rsidR="00F72D37" w:rsidRPr="00D227D8">
        <w:rPr>
          <w:rFonts w:eastAsia="Calibri"/>
        </w:rPr>
        <w:t>s who are admitted</w:t>
      </w:r>
    </w:p>
    <w:p w14:paraId="078A03AC" w14:textId="61E03F93" w:rsidR="00B90762" w:rsidRPr="00D227D8" w:rsidRDefault="00B90762" w:rsidP="00A04E85">
      <w:pPr>
        <w:pStyle w:val="Bullet"/>
        <w:numPr>
          <w:ilvl w:val="0"/>
          <w:numId w:val="0"/>
        </w:numPr>
        <w:rPr>
          <w:rFonts w:eastAsia="Calibri"/>
        </w:rPr>
      </w:pPr>
      <w:r w:rsidRPr="00D227D8">
        <w:rPr>
          <w:rFonts w:eastAsia="Calibri"/>
        </w:rPr>
        <w:t xml:space="preserve">Where </w:t>
      </w:r>
      <w:r w:rsidR="00C01328">
        <w:rPr>
          <w:rFonts w:eastAsia="Calibri"/>
        </w:rPr>
        <w:t>consumer</w:t>
      </w:r>
      <w:r w:rsidRPr="00D227D8">
        <w:rPr>
          <w:rFonts w:eastAsia="Calibri"/>
        </w:rPr>
        <w:t xml:space="preserve">s are admitted to an inpatient facility, the Therapies Team will work collaboratively with the treating team/s to handover the therapeutic </w:t>
      </w:r>
      <w:r w:rsidR="008F218E" w:rsidRPr="00D227D8">
        <w:rPr>
          <w:rFonts w:eastAsia="Calibri"/>
        </w:rPr>
        <w:t xml:space="preserve">plan </w:t>
      </w:r>
      <w:r w:rsidR="002A69B2" w:rsidRPr="00D227D8">
        <w:rPr>
          <w:rFonts w:eastAsia="Calibri"/>
        </w:rPr>
        <w:t xml:space="preserve">and </w:t>
      </w:r>
      <w:r w:rsidRPr="00D227D8">
        <w:rPr>
          <w:rFonts w:eastAsia="Calibri"/>
        </w:rPr>
        <w:t xml:space="preserve">with relevant treating teams around planning for discharge to the community. Therapies team also provide consultation and support to other ACMHS teams on therapy related matters when requested. </w:t>
      </w:r>
    </w:p>
    <w:p w14:paraId="7DA51BE8" w14:textId="77777777" w:rsidR="006B2228" w:rsidRDefault="006B2228" w:rsidP="00A04E85">
      <w:pPr>
        <w:pStyle w:val="Bullet"/>
        <w:numPr>
          <w:ilvl w:val="0"/>
          <w:numId w:val="0"/>
        </w:numPr>
        <w:ind w:left="360" w:hanging="360"/>
      </w:pPr>
    </w:p>
    <w:p w14:paraId="3DEF6F47" w14:textId="3E8489BE" w:rsidR="00B90762" w:rsidRDefault="00B90762" w:rsidP="00A04E85">
      <w:pPr>
        <w:pStyle w:val="Bullet"/>
        <w:numPr>
          <w:ilvl w:val="0"/>
          <w:numId w:val="0"/>
        </w:numPr>
        <w:ind w:left="360" w:hanging="360"/>
      </w:pPr>
      <w:r>
        <w:t>Therapies team accept referrals from:</w:t>
      </w:r>
    </w:p>
    <w:p w14:paraId="258CBB5B" w14:textId="77777777" w:rsidR="00B90762" w:rsidRPr="00FD65E7" w:rsidRDefault="00B90762" w:rsidP="00A04E85">
      <w:pPr>
        <w:pStyle w:val="Bullet"/>
      </w:pPr>
      <w:r w:rsidRPr="00FD65E7">
        <w:t>ACMHS clinical management teams</w:t>
      </w:r>
    </w:p>
    <w:p w14:paraId="22FC4D41" w14:textId="77777777" w:rsidR="00B90762" w:rsidRDefault="00B90762" w:rsidP="00A04E85">
      <w:pPr>
        <w:pStyle w:val="Bullet"/>
      </w:pPr>
      <w:r w:rsidRPr="00FD65E7">
        <w:t>AMHC</w:t>
      </w:r>
    </w:p>
    <w:p w14:paraId="6DF0DA08" w14:textId="416271DD" w:rsidR="00B90762" w:rsidRPr="00A164FF" w:rsidRDefault="00B90762" w:rsidP="00A04E85">
      <w:pPr>
        <w:pStyle w:val="Bullet"/>
      </w:pPr>
      <w:r w:rsidRPr="00A164FF">
        <w:t xml:space="preserve">FMHS </w:t>
      </w:r>
      <w:r w:rsidR="000E11F4">
        <w:t>and</w:t>
      </w:r>
      <w:r w:rsidRPr="00A164FF">
        <w:t xml:space="preserve"> </w:t>
      </w:r>
      <w:r w:rsidR="000E11F4">
        <w:t>i</w:t>
      </w:r>
      <w:r w:rsidRPr="00A164FF">
        <w:t>npatient</w:t>
      </w:r>
      <w:r w:rsidR="000E11F4">
        <w:t xml:space="preserve"> units</w:t>
      </w:r>
      <w:r w:rsidRPr="00A164FF">
        <w:t xml:space="preserve"> (where an established therapy plan is in effect)</w:t>
      </w:r>
      <w:r w:rsidR="0006263A">
        <w:t>.</w:t>
      </w:r>
    </w:p>
    <w:p w14:paraId="79C8E52D" w14:textId="77777777" w:rsidR="00B90762" w:rsidRDefault="00B90762" w:rsidP="00A04E85">
      <w:pPr>
        <w:pStyle w:val="Bullet"/>
        <w:numPr>
          <w:ilvl w:val="0"/>
          <w:numId w:val="0"/>
        </w:numPr>
      </w:pPr>
    </w:p>
    <w:p w14:paraId="2FD8894C" w14:textId="7F9E7F8E" w:rsidR="002E6746" w:rsidRDefault="00B90762" w:rsidP="00A04E85">
      <w:pPr>
        <w:pStyle w:val="Bullet"/>
        <w:numPr>
          <w:ilvl w:val="0"/>
          <w:numId w:val="0"/>
        </w:numPr>
      </w:pPr>
      <w:r w:rsidRPr="00F40F53">
        <w:t>All referrals for psychological intervention need to be accompanied by a recent</w:t>
      </w:r>
      <w:r w:rsidRPr="004D6837">
        <w:t xml:space="preserve"> SVAT</w:t>
      </w:r>
      <w:r w:rsidRPr="000125B5">
        <w:t xml:space="preserve"> </w:t>
      </w:r>
      <w:r w:rsidR="00717CD0" w:rsidRPr="000125B5">
        <w:t xml:space="preserve">reflective of current risk </w:t>
      </w:r>
      <w:r w:rsidRPr="00F40F53">
        <w:t>and a</w:t>
      </w:r>
      <w:r w:rsidR="00717CD0">
        <w:t xml:space="preserve"> </w:t>
      </w:r>
      <w:r w:rsidRPr="004D6837">
        <w:t>Readiness for Psychotherapy Index</w:t>
      </w:r>
      <w:r w:rsidRPr="00F40F53">
        <w:t xml:space="preserve"> (RfPI) which is completed by the </w:t>
      </w:r>
      <w:r w:rsidR="00C01328">
        <w:t>consumer</w:t>
      </w:r>
      <w:r w:rsidR="00AF4229">
        <w:t xml:space="preserve">, </w:t>
      </w:r>
      <w:r w:rsidRPr="00F40F53">
        <w:t xml:space="preserve">scanned and uploaded onto media in the </w:t>
      </w:r>
      <w:r w:rsidR="00C01328">
        <w:t>consumer</w:t>
      </w:r>
      <w:r w:rsidR="0006263A">
        <w:t>’</w:t>
      </w:r>
      <w:r w:rsidRPr="00F40F53">
        <w:t>s DHR file.</w:t>
      </w:r>
      <w:r w:rsidR="00874697">
        <w:t xml:space="preserve"> </w:t>
      </w:r>
      <w:r w:rsidR="00957C38">
        <w:t xml:space="preserve">Outcome measures </w:t>
      </w:r>
      <w:r w:rsidR="00214F1C">
        <w:t>are used to monitor change over time.</w:t>
      </w:r>
      <w:r w:rsidR="004D27CC">
        <w:t xml:space="preserve"> Specific measures are based on the </w:t>
      </w:r>
      <w:r w:rsidR="00DB1E95">
        <w:t>consumers’</w:t>
      </w:r>
      <w:r w:rsidR="004D27CC">
        <w:t xml:space="preserve"> therapy goals.</w:t>
      </w:r>
    </w:p>
    <w:p w14:paraId="087F09A6" w14:textId="5478E6BD" w:rsidR="00B90762" w:rsidRPr="00D15291" w:rsidRDefault="002E6746" w:rsidP="00A04E85">
      <w:pPr>
        <w:spacing w:after="0"/>
        <w:rPr>
          <w:rFonts w:eastAsia="Times New Roman"/>
        </w:rPr>
      </w:pPr>
      <w:r w:rsidRPr="00D15291">
        <w:rPr>
          <w:rFonts w:eastAsia="Times New Roman"/>
        </w:rPr>
        <w:t xml:space="preserve">Transfer of an episode of care or discharge will be discussed </w:t>
      </w:r>
      <w:r w:rsidR="005C447E">
        <w:rPr>
          <w:rFonts w:eastAsia="Times New Roman"/>
        </w:rPr>
        <w:t xml:space="preserve">with the consumer whenever possible and then later </w:t>
      </w:r>
      <w:r w:rsidRPr="00D15291">
        <w:rPr>
          <w:rFonts w:eastAsia="Times New Roman"/>
        </w:rPr>
        <w:t xml:space="preserve">by the </w:t>
      </w:r>
      <w:r w:rsidR="00B90762" w:rsidRPr="00D15291">
        <w:rPr>
          <w:rFonts w:eastAsia="Times New Roman"/>
        </w:rPr>
        <w:t>Therapies team MDT</w:t>
      </w:r>
      <w:r w:rsidR="00780FCF">
        <w:rPr>
          <w:rFonts w:eastAsia="Times New Roman"/>
        </w:rPr>
        <w:t xml:space="preserve"> </w:t>
      </w:r>
      <w:r w:rsidR="00B90762" w:rsidRPr="00D15291">
        <w:rPr>
          <w:rFonts w:eastAsia="Times New Roman"/>
        </w:rPr>
        <w:t>in the following situations:</w:t>
      </w:r>
    </w:p>
    <w:p w14:paraId="0CA1D244" w14:textId="06618A25" w:rsidR="00B90762" w:rsidRPr="00800B32" w:rsidRDefault="0006263A" w:rsidP="00A04E85">
      <w:pPr>
        <w:pStyle w:val="Bullet"/>
      </w:pPr>
      <w:r>
        <w:t>t</w:t>
      </w:r>
      <w:r w:rsidR="00B90762" w:rsidRPr="00800B32">
        <w:t xml:space="preserve">he </w:t>
      </w:r>
      <w:r w:rsidR="005C447E" w:rsidRPr="00800B32">
        <w:t>agreed</w:t>
      </w:r>
      <w:r w:rsidR="00B90762" w:rsidRPr="00800B32">
        <w:t xml:space="preserve"> therapy sessions have been </w:t>
      </w:r>
      <w:r w:rsidR="005C447E" w:rsidRPr="00800B32">
        <w:t>completed</w:t>
      </w:r>
      <w:r w:rsidR="000F45CA" w:rsidRPr="00800B32">
        <w:t>, and the person has achieved their identified goals, or no longer requires intensive support at this time</w:t>
      </w:r>
    </w:p>
    <w:p w14:paraId="370C2D95" w14:textId="66FD64D0" w:rsidR="00B90762" w:rsidRPr="00800B32" w:rsidRDefault="0006263A" w:rsidP="00A04E85">
      <w:pPr>
        <w:pStyle w:val="Bullet"/>
      </w:pPr>
      <w:r>
        <w:t>t</w:t>
      </w:r>
      <w:r w:rsidR="00B90762" w:rsidRPr="00800B32">
        <w:t xml:space="preserve">he </w:t>
      </w:r>
      <w:r w:rsidR="00C01328" w:rsidRPr="00800B32">
        <w:t>consumer</w:t>
      </w:r>
      <w:r w:rsidR="00B90762" w:rsidRPr="00800B32">
        <w:t xml:space="preserve"> chooses to continue therapy with another health provider</w:t>
      </w:r>
    </w:p>
    <w:p w14:paraId="693D6D6A" w14:textId="22116252" w:rsidR="00B90762" w:rsidRPr="00800B32" w:rsidRDefault="0006263A" w:rsidP="00A04E85">
      <w:pPr>
        <w:pStyle w:val="Bullet"/>
      </w:pPr>
      <w:r>
        <w:t>t</w:t>
      </w:r>
      <w:r w:rsidR="00B90762" w:rsidRPr="00800B32">
        <w:t xml:space="preserve">he </w:t>
      </w:r>
      <w:r w:rsidR="00C01328" w:rsidRPr="00800B32">
        <w:t>consumer</w:t>
      </w:r>
      <w:r w:rsidR="00B90762" w:rsidRPr="00800B32">
        <w:t xml:space="preserve"> states that they wish to end the therapy sessions</w:t>
      </w:r>
    </w:p>
    <w:p w14:paraId="392A764C" w14:textId="0FF5A6B4" w:rsidR="006853AD" w:rsidRPr="00800B32" w:rsidRDefault="0006263A" w:rsidP="00A04E85">
      <w:pPr>
        <w:pStyle w:val="Bullet"/>
      </w:pPr>
      <w:r>
        <w:rPr>
          <w:rStyle w:val="cf01"/>
          <w:rFonts w:ascii="Arial" w:hAnsi="Arial" w:cs="Arial"/>
          <w:sz w:val="24"/>
          <w:szCs w:val="24"/>
        </w:rPr>
        <w:lastRenderedPageBreak/>
        <w:t>t</w:t>
      </w:r>
      <w:r w:rsidR="006853AD" w:rsidRPr="00800B32">
        <w:rPr>
          <w:rStyle w:val="cf01"/>
          <w:rFonts w:ascii="Arial" w:hAnsi="Arial" w:cs="Arial"/>
          <w:sz w:val="24"/>
          <w:szCs w:val="24"/>
        </w:rPr>
        <w:t xml:space="preserve">he consumer is experiencing a period of mental health deterioration or distress, and the team has assessed that therapy may not be the most appropriate support at this time. Alternative supports will be explored in partnership with the consumer. </w:t>
      </w:r>
    </w:p>
    <w:p w14:paraId="5AD5A28B" w14:textId="1ABABABE" w:rsidR="006853AD" w:rsidRPr="00800B32" w:rsidRDefault="0006263A" w:rsidP="00A04E85">
      <w:pPr>
        <w:pStyle w:val="Bullet"/>
      </w:pPr>
      <w:r>
        <w:rPr>
          <w:rStyle w:val="cf01"/>
          <w:rFonts w:ascii="Arial" w:hAnsi="Arial" w:cs="Arial"/>
          <w:sz w:val="24"/>
          <w:szCs w:val="24"/>
        </w:rPr>
        <w:t>t</w:t>
      </w:r>
      <w:r w:rsidR="006853AD" w:rsidRPr="00800B32">
        <w:rPr>
          <w:rStyle w:val="cf01"/>
          <w:rFonts w:ascii="Arial" w:hAnsi="Arial" w:cs="Arial"/>
          <w:sz w:val="24"/>
          <w:szCs w:val="24"/>
        </w:rPr>
        <w:t>he team has identified safety concerns, including risks related to occupational violence, that cannot be safely managed in the current setting and are impacting the ability to build a therapeutic relationship</w:t>
      </w:r>
    </w:p>
    <w:p w14:paraId="5912135C" w14:textId="379E773A" w:rsidR="006853AD" w:rsidRPr="00800B32" w:rsidRDefault="0006263A" w:rsidP="00A04E85">
      <w:pPr>
        <w:pStyle w:val="Bullet"/>
        <w:rPr>
          <w:rStyle w:val="cf01"/>
          <w:rFonts w:ascii="Arial" w:hAnsi="Arial" w:cs="Arial"/>
          <w:sz w:val="24"/>
          <w:szCs w:val="24"/>
        </w:rPr>
      </w:pPr>
      <w:r>
        <w:rPr>
          <w:rStyle w:val="cf01"/>
          <w:rFonts w:ascii="Arial" w:hAnsi="Arial" w:cs="Arial"/>
          <w:sz w:val="24"/>
          <w:szCs w:val="24"/>
        </w:rPr>
        <w:t>t</w:t>
      </w:r>
      <w:r w:rsidR="006853AD" w:rsidRPr="00800B32">
        <w:rPr>
          <w:rStyle w:val="cf01"/>
          <w:rFonts w:ascii="Arial" w:hAnsi="Arial" w:cs="Arial"/>
          <w:sz w:val="24"/>
          <w:szCs w:val="24"/>
        </w:rPr>
        <w:t>he consumer is attending sessions under the influence of substances, in which case the team will explore harm-reduction approaches and alternative supports in a respectful and non-judgmental manner</w:t>
      </w:r>
    </w:p>
    <w:p w14:paraId="4FF19E0F" w14:textId="16BCADB5" w:rsidR="006853AD" w:rsidRPr="00800B32" w:rsidRDefault="0006263A" w:rsidP="00A04E85">
      <w:pPr>
        <w:pStyle w:val="Bullet"/>
      </w:pPr>
      <w:r>
        <w:t>t</w:t>
      </w:r>
      <w:r w:rsidR="006853AD" w:rsidRPr="00800B32">
        <w:t>he treating team, in collaboration with the person and other involved supports, has agreed that therapy is no longer required currently</w:t>
      </w:r>
    </w:p>
    <w:p w14:paraId="1740A0D4" w14:textId="1C85308C" w:rsidR="006853AD" w:rsidRPr="00800B32" w:rsidRDefault="0006263A" w:rsidP="00A04E85">
      <w:pPr>
        <w:pStyle w:val="Bullet"/>
      </w:pPr>
      <w:r>
        <w:rPr>
          <w:rStyle w:val="cf01"/>
          <w:rFonts w:ascii="Arial" w:hAnsi="Arial" w:cs="Arial"/>
          <w:sz w:val="24"/>
          <w:szCs w:val="24"/>
        </w:rPr>
        <w:t>t</w:t>
      </w:r>
      <w:r w:rsidR="006853AD" w:rsidRPr="00800B32">
        <w:rPr>
          <w:rStyle w:val="cf01"/>
          <w:rFonts w:ascii="Arial" w:hAnsi="Arial" w:cs="Arial"/>
          <w:sz w:val="24"/>
          <w:szCs w:val="24"/>
        </w:rPr>
        <w:t>he person is entering custodial confinement for a period longer than four weeks, and therapy cannot be continued during this time</w:t>
      </w:r>
    </w:p>
    <w:p w14:paraId="1CB2C1DD" w14:textId="3CA41AD0" w:rsidR="006853AD" w:rsidRPr="00800B32" w:rsidRDefault="0006263A" w:rsidP="00A04E85">
      <w:pPr>
        <w:pStyle w:val="Bullet"/>
      </w:pPr>
      <w:r>
        <w:rPr>
          <w:rStyle w:val="cf01"/>
          <w:rFonts w:ascii="Arial" w:hAnsi="Arial" w:cs="Arial"/>
          <w:sz w:val="24"/>
          <w:szCs w:val="24"/>
        </w:rPr>
        <w:t>t</w:t>
      </w:r>
      <w:r w:rsidR="006853AD" w:rsidRPr="00800B32">
        <w:rPr>
          <w:rStyle w:val="cf01"/>
          <w:rFonts w:ascii="Arial" w:hAnsi="Arial" w:cs="Arial"/>
          <w:sz w:val="24"/>
          <w:szCs w:val="24"/>
        </w:rPr>
        <w:t>he person has had an inpatient admission longer than four weeks and is unlikely to resume therapy shortly after discharge. The team will remain open to future engagement when appropriate.</w:t>
      </w:r>
    </w:p>
    <w:p w14:paraId="17652945" w14:textId="7EA580FD" w:rsidR="00800B32" w:rsidRDefault="0006263A" w:rsidP="00A04E85">
      <w:pPr>
        <w:pStyle w:val="Bullet"/>
      </w:pPr>
      <w:r>
        <w:rPr>
          <w:rStyle w:val="cf01"/>
          <w:rFonts w:ascii="Arial" w:hAnsi="Arial" w:cs="Arial"/>
          <w:sz w:val="24"/>
          <w:szCs w:val="24"/>
        </w:rPr>
        <w:t>t</w:t>
      </w:r>
      <w:r w:rsidR="006853AD" w:rsidRPr="00800B32">
        <w:rPr>
          <w:rStyle w:val="cf01"/>
          <w:rFonts w:ascii="Arial" w:hAnsi="Arial" w:cs="Arial"/>
          <w:sz w:val="24"/>
          <w:szCs w:val="24"/>
        </w:rPr>
        <w:t>he person, therapy team, and treating team (if involved) have mutually agreed that therapy is not the preferred support at this time. The person is welcome to re-engage when ready, typically after a 12-month break.</w:t>
      </w:r>
    </w:p>
    <w:p w14:paraId="575B5C23" w14:textId="77777777" w:rsidR="006B2228" w:rsidRDefault="006B2228" w:rsidP="00A04E85">
      <w:pPr>
        <w:pStyle w:val="Bullet"/>
        <w:numPr>
          <w:ilvl w:val="0"/>
          <w:numId w:val="0"/>
        </w:numPr>
      </w:pPr>
    </w:p>
    <w:p w14:paraId="596B2C50" w14:textId="77C4E392" w:rsidR="00B90762" w:rsidRPr="00D15291" w:rsidRDefault="00B42F29" w:rsidP="00A04E85">
      <w:pPr>
        <w:pStyle w:val="Bullet"/>
        <w:numPr>
          <w:ilvl w:val="0"/>
          <w:numId w:val="0"/>
        </w:numPr>
      </w:pPr>
      <w:r w:rsidRPr="00D15291">
        <w:t>On</w:t>
      </w:r>
      <w:r w:rsidR="00B90762" w:rsidRPr="00D15291">
        <w:t xml:space="preserve"> discharge, Therapies team transfer care to:</w:t>
      </w:r>
    </w:p>
    <w:p w14:paraId="7F8FE9C0" w14:textId="77777777" w:rsidR="00B90762" w:rsidRPr="00F21C3A" w:rsidRDefault="00B90762" w:rsidP="00A04E85">
      <w:pPr>
        <w:pStyle w:val="Bullet"/>
      </w:pPr>
      <w:r w:rsidRPr="00F21C3A">
        <w:t>ACMHS primary treating teams</w:t>
      </w:r>
    </w:p>
    <w:p w14:paraId="4F077225" w14:textId="2E526B8A" w:rsidR="00B90762" w:rsidRDefault="0006263A" w:rsidP="00A04E85">
      <w:pPr>
        <w:pStyle w:val="Bullet"/>
      </w:pPr>
      <w:r>
        <w:t>i</w:t>
      </w:r>
      <w:r w:rsidR="00B90762" w:rsidRPr="00F21C3A">
        <w:t>npatient mental health teams</w:t>
      </w:r>
    </w:p>
    <w:p w14:paraId="011AC2C6" w14:textId="659C5BF4" w:rsidR="00F776EA" w:rsidRPr="00F21C3A" w:rsidRDefault="00F776EA" w:rsidP="00A04E85">
      <w:pPr>
        <w:pStyle w:val="Bullet"/>
      </w:pPr>
      <w:r>
        <w:t>F</w:t>
      </w:r>
      <w:r w:rsidRPr="00F21C3A">
        <w:t>orensic mental health teams</w:t>
      </w:r>
    </w:p>
    <w:p w14:paraId="128640C2" w14:textId="2AF449E7" w:rsidR="00800B32" w:rsidRPr="00F21C3A" w:rsidRDefault="00B90762" w:rsidP="00A04E85">
      <w:pPr>
        <w:pStyle w:val="Bullet"/>
      </w:pPr>
      <w:r w:rsidRPr="00F21C3A">
        <w:t>GP and/or alternative therapy providers</w:t>
      </w:r>
      <w:r w:rsidR="0006263A">
        <w:t>.</w:t>
      </w:r>
    </w:p>
    <w:p w14:paraId="449EF406" w14:textId="280BDEE0" w:rsidR="002E3208" w:rsidRPr="00F45380" w:rsidRDefault="000A0D84" w:rsidP="00A04E85">
      <w:pPr>
        <w:pStyle w:val="Heading5"/>
      </w:pPr>
      <w:bookmarkStart w:id="14" w:name="_Toc152073738"/>
      <w:bookmarkStart w:id="15" w:name="_Hlk187839639"/>
      <w:r>
        <w:t xml:space="preserve">4.3 </w:t>
      </w:r>
      <w:r w:rsidR="002E3208" w:rsidRPr="00F45380">
        <w:t>Mental Health Link (MH Link)</w:t>
      </w:r>
    </w:p>
    <w:p w14:paraId="210466B8" w14:textId="2A8C88DB" w:rsidR="002E3208" w:rsidRPr="00543EC1" w:rsidRDefault="002E3208" w:rsidP="00A04E85">
      <w:r>
        <w:rPr>
          <w:szCs w:val="22"/>
        </w:rPr>
        <w:t xml:space="preserve">MH Link </w:t>
      </w:r>
      <w:r w:rsidR="000A0D84">
        <w:rPr>
          <w:szCs w:val="22"/>
        </w:rPr>
        <w:t>is a</w:t>
      </w:r>
      <w:r>
        <w:rPr>
          <w:szCs w:val="22"/>
        </w:rPr>
        <w:t xml:space="preserve"> </w:t>
      </w:r>
      <w:r w:rsidRPr="00AA6942">
        <w:rPr>
          <w:szCs w:val="22"/>
        </w:rPr>
        <w:t>highly specialised and intensive multidisciplinary service</w:t>
      </w:r>
      <w:r>
        <w:rPr>
          <w:szCs w:val="22"/>
        </w:rPr>
        <w:t xml:space="preserve">, which </w:t>
      </w:r>
      <w:r w:rsidRPr="00AA6942">
        <w:rPr>
          <w:szCs w:val="22"/>
        </w:rPr>
        <w:t>provides</w:t>
      </w:r>
      <w:r w:rsidR="000B7366">
        <w:rPr>
          <w:szCs w:val="22"/>
        </w:rPr>
        <w:t xml:space="preserve"> </w:t>
      </w:r>
      <w:r w:rsidR="004176FD">
        <w:rPr>
          <w:szCs w:val="22"/>
        </w:rPr>
        <w:t xml:space="preserve">transitional </w:t>
      </w:r>
      <w:r w:rsidR="004176FD" w:rsidRPr="00AA6942">
        <w:rPr>
          <w:szCs w:val="22"/>
        </w:rPr>
        <w:t>treatment</w:t>
      </w:r>
      <w:r w:rsidRPr="00AA6942">
        <w:rPr>
          <w:szCs w:val="22"/>
        </w:rPr>
        <w:t xml:space="preserve"> and care for people who have </w:t>
      </w:r>
      <w:r>
        <w:rPr>
          <w:szCs w:val="22"/>
        </w:rPr>
        <w:t xml:space="preserve">moderate to severe health </w:t>
      </w:r>
      <w:r w:rsidRPr="00AA6942">
        <w:rPr>
          <w:szCs w:val="22"/>
        </w:rPr>
        <w:t>needs</w:t>
      </w:r>
      <w:r>
        <w:rPr>
          <w:szCs w:val="22"/>
        </w:rPr>
        <w:t xml:space="preserve"> including </w:t>
      </w:r>
      <w:r w:rsidRPr="00AA6942">
        <w:rPr>
          <w:szCs w:val="22"/>
        </w:rPr>
        <w:t>barriers to treatment and care engagement.</w:t>
      </w:r>
      <w:r>
        <w:rPr>
          <w:szCs w:val="22"/>
        </w:rPr>
        <w:t xml:space="preserve"> MH Link provides the following services:</w:t>
      </w:r>
    </w:p>
    <w:p w14:paraId="40E560D5" w14:textId="77777777" w:rsidR="002E3208" w:rsidRPr="009B7797" w:rsidRDefault="002E3208" w:rsidP="00A04E85">
      <w:pPr>
        <w:pStyle w:val="Heading6"/>
      </w:pPr>
      <w:bookmarkStart w:id="16" w:name="_Toc152073732"/>
      <w:r w:rsidRPr="009B7797">
        <w:t>Clinical</w:t>
      </w:r>
      <w:r w:rsidRPr="009B7797">
        <w:rPr>
          <w:spacing w:val="-9"/>
        </w:rPr>
        <w:t xml:space="preserve"> </w:t>
      </w:r>
      <w:r w:rsidRPr="009B7797">
        <w:t>Sub</w:t>
      </w:r>
      <w:r w:rsidRPr="009B7797">
        <w:rPr>
          <w:spacing w:val="-5"/>
        </w:rPr>
        <w:t xml:space="preserve"> </w:t>
      </w:r>
      <w:r w:rsidRPr="009B7797">
        <w:t>Acute</w:t>
      </w:r>
      <w:r w:rsidRPr="009B7797">
        <w:rPr>
          <w:spacing w:val="-5"/>
        </w:rPr>
        <w:t xml:space="preserve"> </w:t>
      </w:r>
      <w:r w:rsidRPr="009B7797">
        <w:t>Supported</w:t>
      </w:r>
      <w:r w:rsidRPr="009B7797">
        <w:rPr>
          <w:spacing w:val="-5"/>
        </w:rPr>
        <w:t xml:space="preserve"> </w:t>
      </w:r>
      <w:r w:rsidRPr="009B7797">
        <w:t>Accommodation</w:t>
      </w:r>
    </w:p>
    <w:bookmarkEnd w:id="16"/>
    <w:p w14:paraId="3AC0A9DD" w14:textId="77777777" w:rsidR="002E3208" w:rsidRDefault="002E3208" w:rsidP="00A04E85">
      <w:pPr>
        <w:spacing w:after="0"/>
      </w:pPr>
      <w:r>
        <w:t>MH Link provides consultation liaison with inpatient</w:t>
      </w:r>
      <w:r>
        <w:rPr>
          <w:spacing w:val="-2"/>
        </w:rPr>
        <w:t xml:space="preserve"> </w:t>
      </w:r>
      <w:r>
        <w:t>and</w:t>
      </w:r>
      <w:r>
        <w:rPr>
          <w:spacing w:val="-3"/>
        </w:rPr>
        <w:t xml:space="preserve"> </w:t>
      </w:r>
      <w:r>
        <w:t>community</w:t>
      </w:r>
      <w:r>
        <w:rPr>
          <w:spacing w:val="-2"/>
        </w:rPr>
        <w:t xml:space="preserve"> </w:t>
      </w:r>
      <w:r>
        <w:t>stakeholders</w:t>
      </w:r>
      <w:r>
        <w:rPr>
          <w:spacing w:val="-4"/>
        </w:rPr>
        <w:t xml:space="preserve"> </w:t>
      </w:r>
      <w:r>
        <w:t>to facilitate intake into:</w:t>
      </w:r>
    </w:p>
    <w:p w14:paraId="0C415F00" w14:textId="77777777" w:rsidR="002E3208" w:rsidRPr="000A0D84" w:rsidRDefault="002E3208" w:rsidP="00A04E85">
      <w:pPr>
        <w:pStyle w:val="Bullet"/>
      </w:pPr>
      <w:r w:rsidRPr="000A0D84">
        <w:t xml:space="preserve">Adult Community Step-Up Step-down (ASUSD) house located at Lyneham </w:t>
      </w:r>
    </w:p>
    <w:p w14:paraId="42E64310" w14:textId="77777777" w:rsidR="002E3208" w:rsidRPr="000A0D84" w:rsidRDefault="002E3208" w:rsidP="00A04E85">
      <w:pPr>
        <w:pStyle w:val="Bullet"/>
      </w:pPr>
      <w:r w:rsidRPr="000A0D84">
        <w:t>Southside Community Step-Up-Step-Down (SC-SUSD) located at Garran</w:t>
      </w:r>
    </w:p>
    <w:p w14:paraId="3808E24C" w14:textId="150CDD61" w:rsidR="002E3208" w:rsidRDefault="002E3208" w:rsidP="00A04E85">
      <w:r>
        <w:t xml:space="preserve">While MH Link </w:t>
      </w:r>
      <w:r w:rsidR="00324878">
        <w:t>Clinical Nurse Consultants (</w:t>
      </w:r>
      <w:r>
        <w:t>CNCs</w:t>
      </w:r>
      <w:r w:rsidR="00324878">
        <w:t>)</w:t>
      </w:r>
      <w:r>
        <w:t xml:space="preserve"> facilitate referrals into each SUSD program, acceptance into the programs is dependent on the operational requirements of the community stakeholder operating each house. </w:t>
      </w:r>
    </w:p>
    <w:p w14:paraId="47DE3E0C" w14:textId="58608729" w:rsidR="002E3208" w:rsidRPr="002F281B" w:rsidRDefault="002E37E2" w:rsidP="00A04E85">
      <w:pPr>
        <w:pStyle w:val="Heading7"/>
      </w:pPr>
      <w:r w:rsidRPr="002F281B">
        <w:lastRenderedPageBreak/>
        <w:t>A</w:t>
      </w:r>
      <w:r w:rsidR="002E3208" w:rsidRPr="002F281B">
        <w:t>SUSD Hous</w:t>
      </w:r>
      <w:r w:rsidR="002F281B" w:rsidRPr="002F281B">
        <w:t>e</w:t>
      </w:r>
    </w:p>
    <w:p w14:paraId="33FF344B" w14:textId="269FD2FA" w:rsidR="002E3208" w:rsidRPr="00D15291" w:rsidRDefault="002E3208" w:rsidP="00A04E85">
      <w:pPr>
        <w:spacing w:after="0"/>
        <w:rPr>
          <w:rFonts w:eastAsia="Times New Roman"/>
        </w:rPr>
      </w:pPr>
      <w:r w:rsidRPr="00D15291">
        <w:rPr>
          <w:rFonts w:eastAsia="Times New Roman"/>
        </w:rPr>
        <w:t>Program</w:t>
      </w:r>
      <w:r w:rsidR="0082619B" w:rsidRPr="00D15291">
        <w:rPr>
          <w:rFonts w:eastAsia="Times New Roman"/>
        </w:rPr>
        <w:t xml:space="preserve"> delivered</w:t>
      </w:r>
      <w:r w:rsidRPr="00D15291">
        <w:rPr>
          <w:rFonts w:eastAsia="Times New Roman"/>
        </w:rPr>
        <w:t xml:space="preserve"> in partnership with </w:t>
      </w:r>
      <w:r w:rsidR="002F549E" w:rsidRPr="00D15291">
        <w:rPr>
          <w:rFonts w:eastAsia="Times New Roman"/>
        </w:rPr>
        <w:t xml:space="preserve">an NGO </w:t>
      </w:r>
      <w:r w:rsidRPr="00D15291">
        <w:rPr>
          <w:rFonts w:eastAsia="Times New Roman"/>
        </w:rPr>
        <w:t>including:</w:t>
      </w:r>
    </w:p>
    <w:p w14:paraId="6085E43B" w14:textId="59A99E6E" w:rsidR="002E3208" w:rsidRDefault="00043124" w:rsidP="00A04E85">
      <w:pPr>
        <w:pStyle w:val="Bullet"/>
      </w:pPr>
      <w:r w:rsidRPr="00FA609A">
        <w:t>6–12</w:t>
      </w:r>
      <w:r>
        <w:t>-week</w:t>
      </w:r>
      <w:r w:rsidR="002E3208" w:rsidRPr="00FA609A">
        <w:t xml:space="preserve"> residential program </w:t>
      </w:r>
      <w:r w:rsidR="002E3208">
        <w:t>inclusive of regular structured group activities</w:t>
      </w:r>
    </w:p>
    <w:p w14:paraId="0B91941D" w14:textId="6AE2FF49" w:rsidR="002E3208" w:rsidRDefault="00043124" w:rsidP="00A04E85">
      <w:pPr>
        <w:pStyle w:val="Bullet"/>
      </w:pPr>
      <w:r>
        <w:t>6-week</w:t>
      </w:r>
      <w:r w:rsidR="002E3208" w:rsidRPr="00FA609A">
        <w:t xml:space="preserve"> outreach support program for ongoing assistance and transition to home</w:t>
      </w:r>
    </w:p>
    <w:p w14:paraId="40D32FBD" w14:textId="77777777" w:rsidR="006B2228" w:rsidRDefault="006B2228" w:rsidP="00A04E85">
      <w:pPr>
        <w:pStyle w:val="Bullet"/>
        <w:numPr>
          <w:ilvl w:val="0"/>
          <w:numId w:val="0"/>
        </w:numPr>
      </w:pPr>
    </w:p>
    <w:p w14:paraId="722AC52F" w14:textId="04E78482" w:rsidR="002E3208" w:rsidRPr="00D15291" w:rsidRDefault="002E3208" w:rsidP="00A04E85">
      <w:pPr>
        <w:pStyle w:val="Bullet"/>
        <w:numPr>
          <w:ilvl w:val="0"/>
          <w:numId w:val="0"/>
        </w:numPr>
      </w:pPr>
      <w:r w:rsidRPr="00D15291">
        <w:t>Eligibility Criteria:</w:t>
      </w:r>
    </w:p>
    <w:p w14:paraId="6DDB8E30" w14:textId="77777777" w:rsidR="002E3208" w:rsidRDefault="002E3208" w:rsidP="00A04E85">
      <w:pPr>
        <w:pStyle w:val="Bullet"/>
      </w:pPr>
      <w:r w:rsidRPr="00FA609A">
        <w:t>25 – 6</w:t>
      </w:r>
      <w:r>
        <w:t>4</w:t>
      </w:r>
      <w:r w:rsidRPr="00FA609A">
        <w:t xml:space="preserve"> years old</w:t>
      </w:r>
    </w:p>
    <w:p w14:paraId="1AEAB9DB" w14:textId="77777777" w:rsidR="002E3208" w:rsidRPr="00FA609A" w:rsidRDefault="002E3208" w:rsidP="00A04E85">
      <w:pPr>
        <w:pStyle w:val="Bullet"/>
      </w:pPr>
      <w:r>
        <w:t>65 and over considered on an individual basis and must be independent with ADLs</w:t>
      </w:r>
    </w:p>
    <w:p w14:paraId="39E8C81F" w14:textId="30316140" w:rsidR="002E3208" w:rsidRPr="00FA609A" w:rsidRDefault="00517470" w:rsidP="00A04E85">
      <w:pPr>
        <w:pStyle w:val="Bullet"/>
      </w:pPr>
      <w:r w:rsidRPr="00FA609A">
        <w:t xml:space="preserve">Managed </w:t>
      </w:r>
      <w:r>
        <w:t xml:space="preserve">by </w:t>
      </w:r>
      <w:r w:rsidR="00DB1E95" w:rsidRPr="007933AC">
        <w:t>CRS clinical</w:t>
      </w:r>
      <w:r w:rsidR="00FD6724" w:rsidRPr="007933AC">
        <w:t xml:space="preserve"> manag</w:t>
      </w:r>
      <w:r w:rsidR="004663E6">
        <w:t>er</w:t>
      </w:r>
      <w:r w:rsidR="00FD6724">
        <w:t xml:space="preserve"> </w:t>
      </w:r>
      <w:r w:rsidR="002F549E">
        <w:t xml:space="preserve"> </w:t>
      </w:r>
    </w:p>
    <w:p w14:paraId="325224A1" w14:textId="77777777" w:rsidR="002E3208" w:rsidRDefault="002E3208" w:rsidP="00A04E85">
      <w:pPr>
        <w:pStyle w:val="Bullet"/>
      </w:pPr>
      <w:r w:rsidRPr="00FA609A">
        <w:t>Goal oriented, voluntary participation in program</w:t>
      </w:r>
    </w:p>
    <w:p w14:paraId="14540663" w14:textId="77777777" w:rsidR="002E3208" w:rsidRDefault="002E3208" w:rsidP="00A04E85">
      <w:pPr>
        <w:pStyle w:val="Bullet"/>
      </w:pPr>
      <w:r>
        <w:t>Participation in group programs</w:t>
      </w:r>
    </w:p>
    <w:p w14:paraId="7685CBE5" w14:textId="77777777" w:rsidR="002E3208" w:rsidRDefault="002E3208" w:rsidP="00A04E85">
      <w:pPr>
        <w:pStyle w:val="Bullet"/>
      </w:pPr>
      <w:r w:rsidRPr="00FA609A">
        <w:t>Must have an identified exit address</w:t>
      </w:r>
    </w:p>
    <w:p w14:paraId="2FD20B63" w14:textId="77777777" w:rsidR="00504E36" w:rsidRDefault="00504E36" w:rsidP="00A04E85">
      <w:pPr>
        <w:pStyle w:val="Bullet"/>
        <w:numPr>
          <w:ilvl w:val="0"/>
          <w:numId w:val="0"/>
        </w:numPr>
        <w:ind w:left="360" w:hanging="360"/>
      </w:pPr>
    </w:p>
    <w:p w14:paraId="48A5EDD2" w14:textId="41DF5524" w:rsidR="002E3208" w:rsidRDefault="002E3208" w:rsidP="00A04E85">
      <w:pPr>
        <w:pStyle w:val="Bullet"/>
        <w:numPr>
          <w:ilvl w:val="0"/>
          <w:numId w:val="0"/>
        </w:numPr>
        <w:ind w:left="360" w:hanging="360"/>
      </w:pPr>
      <w:r>
        <w:t>Referrals:</w:t>
      </w:r>
    </w:p>
    <w:p w14:paraId="61FD6DD4" w14:textId="77777777" w:rsidR="006B2228" w:rsidRDefault="006B2228" w:rsidP="00A04E85">
      <w:pPr>
        <w:pStyle w:val="Bullet"/>
        <w:numPr>
          <w:ilvl w:val="0"/>
          <w:numId w:val="0"/>
        </w:numPr>
        <w:ind w:left="360" w:hanging="360"/>
      </w:pPr>
    </w:p>
    <w:p w14:paraId="20A18009" w14:textId="3B5C60E1" w:rsidR="002E3208" w:rsidRPr="00D15291" w:rsidRDefault="002E3208" w:rsidP="00A04E85">
      <w:pPr>
        <w:pStyle w:val="Bullet"/>
        <w:numPr>
          <w:ilvl w:val="0"/>
          <w:numId w:val="0"/>
        </w:numPr>
        <w:ind w:left="360" w:hanging="360"/>
      </w:pPr>
      <w:r w:rsidRPr="00D15291">
        <w:t xml:space="preserve">ASUSD accept referrals </w:t>
      </w:r>
      <w:r w:rsidR="00281120" w:rsidRPr="00D15291">
        <w:t xml:space="preserve">triaged at </w:t>
      </w:r>
      <w:r w:rsidRPr="00D15291">
        <w:t xml:space="preserve">Category </w:t>
      </w:r>
      <w:r w:rsidR="00281120" w:rsidRPr="00D15291">
        <w:t>D and E</w:t>
      </w:r>
      <w:r w:rsidRPr="00D15291">
        <w:t xml:space="preserve"> from:</w:t>
      </w:r>
    </w:p>
    <w:p w14:paraId="6EB99E93" w14:textId="77777777" w:rsidR="002E3208" w:rsidRDefault="002E3208" w:rsidP="00A04E85">
      <w:pPr>
        <w:pStyle w:val="Bullet"/>
      </w:pPr>
      <w:r>
        <w:t>Mental health inpatient units</w:t>
      </w:r>
    </w:p>
    <w:p w14:paraId="62056E47" w14:textId="77777777" w:rsidR="002E3208" w:rsidRPr="002F281B" w:rsidRDefault="002E3208" w:rsidP="00A04E85">
      <w:pPr>
        <w:pStyle w:val="Bullet"/>
      </w:pPr>
      <w:r w:rsidRPr="00FD65E7">
        <w:t>HAART</w:t>
      </w:r>
    </w:p>
    <w:p w14:paraId="056483D2" w14:textId="77777777" w:rsidR="002E3208" w:rsidRDefault="002E3208" w:rsidP="00A04E85">
      <w:pPr>
        <w:pStyle w:val="Bullet"/>
      </w:pPr>
      <w:r>
        <w:t>CRS</w:t>
      </w:r>
    </w:p>
    <w:p w14:paraId="7C21C396" w14:textId="77777777" w:rsidR="002E3208" w:rsidRDefault="002E3208" w:rsidP="00A04E85">
      <w:pPr>
        <w:pStyle w:val="Bullet"/>
      </w:pPr>
      <w:r>
        <w:t>ACOS</w:t>
      </w:r>
    </w:p>
    <w:p w14:paraId="7ED57B87" w14:textId="62F35164" w:rsidR="002E3208" w:rsidRPr="0082619B" w:rsidRDefault="002E3208" w:rsidP="00A04E85">
      <w:pPr>
        <w:pStyle w:val="Heading7"/>
      </w:pPr>
      <w:r w:rsidRPr="0082619B">
        <w:t>SC</w:t>
      </w:r>
      <w:r w:rsidR="0082619B" w:rsidRPr="0082619B">
        <w:t>-</w:t>
      </w:r>
      <w:r w:rsidRPr="0082619B">
        <w:t xml:space="preserve">SUSD House </w:t>
      </w:r>
    </w:p>
    <w:p w14:paraId="5EF0D7A9" w14:textId="046E1FE8" w:rsidR="002E3208" w:rsidRPr="00D15291" w:rsidRDefault="002E3208" w:rsidP="00A04E85">
      <w:pPr>
        <w:pStyle w:val="Bullet"/>
        <w:numPr>
          <w:ilvl w:val="0"/>
          <w:numId w:val="0"/>
        </w:numPr>
        <w:ind w:left="360" w:hanging="360"/>
      </w:pPr>
      <w:r w:rsidRPr="00D15291">
        <w:t>Program</w:t>
      </w:r>
      <w:r w:rsidR="0082619B" w:rsidRPr="00D15291">
        <w:t xml:space="preserve"> delivered</w:t>
      </w:r>
      <w:r w:rsidRPr="00D15291">
        <w:t xml:space="preserve"> in partnership with </w:t>
      </w:r>
      <w:r w:rsidR="00057C45" w:rsidRPr="00D15291">
        <w:t xml:space="preserve">an NGO </w:t>
      </w:r>
      <w:r w:rsidRPr="00D15291">
        <w:t>including:</w:t>
      </w:r>
    </w:p>
    <w:p w14:paraId="588E64B5" w14:textId="77777777" w:rsidR="002E3208" w:rsidRPr="00EB0F74" w:rsidRDefault="002E3208" w:rsidP="00A04E85">
      <w:pPr>
        <w:pStyle w:val="Bullet"/>
      </w:pPr>
      <w:r w:rsidRPr="00EB0F74">
        <w:t xml:space="preserve">2-week residential program inclusive of regular structured group activities </w:t>
      </w:r>
    </w:p>
    <w:p w14:paraId="69BA4653" w14:textId="77777777" w:rsidR="002E3208" w:rsidRPr="00EB0F74" w:rsidRDefault="002E3208" w:rsidP="00A04E85">
      <w:pPr>
        <w:pStyle w:val="Bullet"/>
      </w:pPr>
      <w:r w:rsidRPr="00EB0F74">
        <w:t>4-week outreach support program for ongoing assistance and transition to home</w:t>
      </w:r>
    </w:p>
    <w:p w14:paraId="781E91D2" w14:textId="77777777" w:rsidR="002E3208" w:rsidRPr="00D15291" w:rsidRDefault="002E3208" w:rsidP="00A04E85">
      <w:pPr>
        <w:spacing w:after="0"/>
        <w:rPr>
          <w:rFonts w:eastAsia="Times New Roman"/>
        </w:rPr>
      </w:pPr>
      <w:r w:rsidRPr="00D15291">
        <w:rPr>
          <w:rFonts w:eastAsia="Times New Roman"/>
        </w:rPr>
        <w:t>Eligibility Criteria:</w:t>
      </w:r>
    </w:p>
    <w:p w14:paraId="47CD1BE7" w14:textId="77777777" w:rsidR="002E3208" w:rsidRPr="00EB0F74" w:rsidRDefault="002E3208" w:rsidP="00A04E85">
      <w:pPr>
        <w:pStyle w:val="Bullet"/>
      </w:pPr>
      <w:r w:rsidRPr="00EB0F74">
        <w:t>18 – 64 years old</w:t>
      </w:r>
    </w:p>
    <w:p w14:paraId="22B43513" w14:textId="77777777" w:rsidR="002E3208" w:rsidRPr="00EB0F74" w:rsidRDefault="002E3208" w:rsidP="00A04E85">
      <w:pPr>
        <w:pStyle w:val="Bullet"/>
      </w:pPr>
      <w:r w:rsidRPr="00EB0F74">
        <w:t>65 and over considered on an individual basis and must be independent with ADLs</w:t>
      </w:r>
    </w:p>
    <w:p w14:paraId="7664F0AB" w14:textId="77777777" w:rsidR="002E3208" w:rsidRPr="00EB0F74" w:rsidRDefault="002E3208" w:rsidP="00A04E85">
      <w:pPr>
        <w:pStyle w:val="Bullet"/>
      </w:pPr>
      <w:r w:rsidRPr="00EB0F74">
        <w:t>Goal oriented, voluntary participation in program</w:t>
      </w:r>
    </w:p>
    <w:p w14:paraId="1971B700" w14:textId="40AFC1C5" w:rsidR="002E3208" w:rsidRPr="00EB0F74" w:rsidRDefault="002E3208" w:rsidP="00A04E85">
      <w:pPr>
        <w:pStyle w:val="Bullet"/>
      </w:pPr>
      <w:r w:rsidRPr="00EB0F74">
        <w:t xml:space="preserve">Must remain open to Access </w:t>
      </w:r>
      <w:r w:rsidR="00AE5E7D">
        <w:t>Comprehensive</w:t>
      </w:r>
      <w:r w:rsidRPr="00EB0F74">
        <w:t xml:space="preserve"> for duration program if not managed by a community mental health team. </w:t>
      </w:r>
    </w:p>
    <w:p w14:paraId="3B260A7F" w14:textId="77777777" w:rsidR="00E00035" w:rsidRDefault="00E00035" w:rsidP="00A04E85">
      <w:pPr>
        <w:pStyle w:val="Bullet"/>
        <w:numPr>
          <w:ilvl w:val="0"/>
          <w:numId w:val="0"/>
        </w:numPr>
      </w:pPr>
    </w:p>
    <w:p w14:paraId="275C335B" w14:textId="08BC4EC1" w:rsidR="00AE5E7D" w:rsidRPr="00D15291" w:rsidRDefault="002E3208" w:rsidP="00A04E85">
      <w:pPr>
        <w:pStyle w:val="Bullet"/>
        <w:numPr>
          <w:ilvl w:val="0"/>
          <w:numId w:val="0"/>
        </w:numPr>
      </w:pPr>
      <w:r w:rsidRPr="00D15291">
        <w:t xml:space="preserve">SC-SUSD </w:t>
      </w:r>
      <w:r w:rsidR="00AE5E7D" w:rsidRPr="00D15291">
        <w:t>accept referrals triaged at Category D and E from:</w:t>
      </w:r>
    </w:p>
    <w:p w14:paraId="6C14AA93" w14:textId="716CA2B2" w:rsidR="002E3208" w:rsidRPr="00EB0F74" w:rsidRDefault="002E3208" w:rsidP="00A04E85">
      <w:pPr>
        <w:pStyle w:val="Bullet"/>
      </w:pPr>
      <w:r w:rsidRPr="00EB0F74">
        <w:t>Mental health inpatient units</w:t>
      </w:r>
    </w:p>
    <w:p w14:paraId="1BBD46FD" w14:textId="77777777" w:rsidR="002E3208" w:rsidRPr="00CA1EFA" w:rsidRDefault="002E3208" w:rsidP="00A04E85">
      <w:pPr>
        <w:pStyle w:val="Bullet"/>
      </w:pPr>
      <w:r w:rsidRPr="00EB0F74">
        <w:t>HAART</w:t>
      </w:r>
    </w:p>
    <w:p w14:paraId="28B3ACFC" w14:textId="3765A619" w:rsidR="00E4657B" w:rsidRPr="00CA1EFA" w:rsidRDefault="00E4657B" w:rsidP="00A04E85">
      <w:pPr>
        <w:pStyle w:val="Bullet"/>
      </w:pPr>
      <w:r>
        <w:t>Access Comprehensive</w:t>
      </w:r>
    </w:p>
    <w:p w14:paraId="47591EDE" w14:textId="77777777" w:rsidR="002E3208" w:rsidRPr="00EB0F74" w:rsidRDefault="002E3208" w:rsidP="00A04E85">
      <w:pPr>
        <w:pStyle w:val="Bullet"/>
      </w:pPr>
      <w:r w:rsidRPr="00EB0F74">
        <w:t>CRS</w:t>
      </w:r>
    </w:p>
    <w:p w14:paraId="41020503" w14:textId="77777777" w:rsidR="002E3208" w:rsidRPr="00EB0F74" w:rsidRDefault="002E3208" w:rsidP="00A04E85">
      <w:pPr>
        <w:pStyle w:val="Bullet"/>
      </w:pPr>
      <w:r w:rsidRPr="00EB0F74">
        <w:t>ACOS</w:t>
      </w:r>
    </w:p>
    <w:p w14:paraId="0587202E" w14:textId="77777777" w:rsidR="002E3208" w:rsidRDefault="002E3208" w:rsidP="00A04E85">
      <w:pPr>
        <w:pStyle w:val="Bullet"/>
      </w:pPr>
      <w:r w:rsidRPr="00EB0F74">
        <w:t>Community organisations</w:t>
      </w:r>
    </w:p>
    <w:p w14:paraId="2BEA4141" w14:textId="77777777" w:rsidR="002E3208" w:rsidRPr="00EB0F74" w:rsidRDefault="002E3208" w:rsidP="00A04E85">
      <w:pPr>
        <w:pStyle w:val="Bullet"/>
      </w:pPr>
      <w:r>
        <w:t>Private psychiatrists</w:t>
      </w:r>
    </w:p>
    <w:p w14:paraId="54D62B76" w14:textId="6FCBC9CF" w:rsidR="002E3208" w:rsidRPr="00EB0F74" w:rsidRDefault="002E3208" w:rsidP="00A04E85">
      <w:pPr>
        <w:pStyle w:val="Bullet"/>
      </w:pPr>
      <w:r w:rsidRPr="00EB0F74">
        <w:lastRenderedPageBreak/>
        <w:t>GPs</w:t>
      </w:r>
      <w:r w:rsidR="0006263A">
        <w:t>.</w:t>
      </w:r>
    </w:p>
    <w:p w14:paraId="1F6AD920" w14:textId="77777777" w:rsidR="002E3208" w:rsidRDefault="002E3208" w:rsidP="00A04E85">
      <w:pPr>
        <w:pStyle w:val="Heading6"/>
      </w:pPr>
      <w:bookmarkStart w:id="17" w:name="_Toc152073733"/>
      <w:r>
        <w:t>Homeless</w:t>
      </w:r>
      <w:r w:rsidRPr="00E14964">
        <w:t xml:space="preserve"> </w:t>
      </w:r>
      <w:r>
        <w:t>Outreach</w:t>
      </w:r>
      <w:r w:rsidRPr="00E14964">
        <w:t xml:space="preserve"> </w:t>
      </w:r>
      <w:r>
        <w:t>Team</w:t>
      </w:r>
      <w:r w:rsidRPr="00E14964">
        <w:t xml:space="preserve"> </w:t>
      </w:r>
      <w:r>
        <w:t>(HOT)</w:t>
      </w:r>
      <w:r w:rsidRPr="00E14964">
        <w:t xml:space="preserve"> </w:t>
      </w:r>
      <w:bookmarkEnd w:id="17"/>
    </w:p>
    <w:p w14:paraId="611857B2" w14:textId="6F224F07" w:rsidR="002E3208" w:rsidRPr="00D15291" w:rsidRDefault="002E3208" w:rsidP="00A04E85">
      <w:pPr>
        <w:spacing w:after="0"/>
        <w:rPr>
          <w:rFonts w:eastAsia="Times New Roman"/>
        </w:rPr>
      </w:pPr>
      <w:r w:rsidRPr="00D15291">
        <w:rPr>
          <w:rFonts w:eastAsia="Times New Roman"/>
        </w:rPr>
        <w:t xml:space="preserve">HOT </w:t>
      </w:r>
      <w:r w:rsidR="00FF455A" w:rsidRPr="00D15291">
        <w:rPr>
          <w:rFonts w:eastAsia="Times New Roman"/>
        </w:rPr>
        <w:t xml:space="preserve">is resourced to provide care for </w:t>
      </w:r>
      <w:r w:rsidR="00E22187" w:rsidRPr="00D15291">
        <w:rPr>
          <w:rFonts w:eastAsia="Times New Roman"/>
        </w:rPr>
        <w:t xml:space="preserve">up to </w:t>
      </w:r>
      <w:r w:rsidR="00FF455A" w:rsidRPr="00D15291">
        <w:rPr>
          <w:rFonts w:eastAsia="Times New Roman"/>
        </w:rPr>
        <w:t xml:space="preserve">10 </w:t>
      </w:r>
      <w:r w:rsidR="00C01328">
        <w:rPr>
          <w:rFonts w:eastAsia="Times New Roman"/>
        </w:rPr>
        <w:t>consumer</w:t>
      </w:r>
      <w:r w:rsidR="00FF455A" w:rsidRPr="00D15291">
        <w:rPr>
          <w:rFonts w:eastAsia="Times New Roman"/>
        </w:rPr>
        <w:t xml:space="preserve">s. HOT </w:t>
      </w:r>
      <w:r w:rsidRPr="00D15291">
        <w:rPr>
          <w:rFonts w:eastAsia="Times New Roman"/>
        </w:rPr>
        <w:t xml:space="preserve">manages transitional care (up to </w:t>
      </w:r>
      <w:r w:rsidR="00E22187" w:rsidRPr="00D15291">
        <w:rPr>
          <w:rFonts w:eastAsia="Times New Roman"/>
        </w:rPr>
        <w:t>a three-month</w:t>
      </w:r>
      <w:r w:rsidR="00FF455A" w:rsidRPr="00D15291">
        <w:rPr>
          <w:rFonts w:eastAsia="Times New Roman"/>
        </w:rPr>
        <w:t xml:space="preserve"> episode of care</w:t>
      </w:r>
      <w:r w:rsidRPr="00D15291">
        <w:rPr>
          <w:rFonts w:eastAsia="Times New Roman"/>
        </w:rPr>
        <w:t xml:space="preserve">) for adult </w:t>
      </w:r>
      <w:r w:rsidR="00C01328">
        <w:rPr>
          <w:rFonts w:eastAsia="Times New Roman"/>
        </w:rPr>
        <w:t>consumer</w:t>
      </w:r>
      <w:r w:rsidRPr="00D15291">
        <w:rPr>
          <w:rFonts w:eastAsia="Times New Roman"/>
        </w:rPr>
        <w:t xml:space="preserve">s who are: </w:t>
      </w:r>
    </w:p>
    <w:p w14:paraId="7DE934E8" w14:textId="77777777" w:rsidR="002E3208" w:rsidRDefault="002E3208" w:rsidP="00A04E85">
      <w:pPr>
        <w:pStyle w:val="Bullet"/>
      </w:pPr>
      <w:r>
        <w:t>18 – 64 years old</w:t>
      </w:r>
    </w:p>
    <w:p w14:paraId="769FA209" w14:textId="77777777" w:rsidR="002E3208" w:rsidRDefault="002E3208" w:rsidP="00A04E85">
      <w:pPr>
        <w:pStyle w:val="Bullet"/>
      </w:pPr>
      <w:r>
        <w:t>65 and over considered on an individual basis</w:t>
      </w:r>
    </w:p>
    <w:p w14:paraId="51E2F2A0" w14:textId="77777777" w:rsidR="00DB1E95" w:rsidRDefault="00FC1DCF" w:rsidP="00A04E85">
      <w:pPr>
        <w:pStyle w:val="Bullet"/>
      </w:pPr>
      <w:r>
        <w:t>Triage</w:t>
      </w:r>
      <w:r w:rsidR="00966841">
        <w:t xml:space="preserve"> </w:t>
      </w:r>
      <w:r>
        <w:t>c</w:t>
      </w:r>
      <w:r w:rsidR="002E3208">
        <w:t>ategory E</w:t>
      </w:r>
    </w:p>
    <w:p w14:paraId="66522987" w14:textId="0D44C95B" w:rsidR="0006263A" w:rsidRDefault="0006263A" w:rsidP="00A04E85">
      <w:pPr>
        <w:pStyle w:val="Bullet"/>
      </w:pPr>
      <w:r>
        <w:t>all of the following</w:t>
      </w:r>
    </w:p>
    <w:p w14:paraId="283B4E14" w14:textId="78C3E24E" w:rsidR="00DB1E95" w:rsidRDefault="0006263A" w:rsidP="00A04E85">
      <w:pPr>
        <w:pStyle w:val="Bullet"/>
        <w:numPr>
          <w:ilvl w:val="1"/>
          <w:numId w:val="10"/>
        </w:numPr>
      </w:pPr>
      <w:r>
        <w:t>e</w:t>
      </w:r>
      <w:r w:rsidR="002E3208">
        <w:t>x</w:t>
      </w:r>
      <w:r w:rsidR="002E3208" w:rsidRPr="00FD65E7">
        <w:t>periencing mental illness and/or disorder which is associated with significant psychosocial functional impairment and/or significant risks</w:t>
      </w:r>
      <w:r w:rsidR="00FC1DCF">
        <w:t xml:space="preserve"> </w:t>
      </w:r>
      <w:r w:rsidR="00A432AB" w:rsidRPr="00DB1E95">
        <w:rPr>
          <w:i/>
          <w:iCs/>
        </w:rPr>
        <w:t>and</w:t>
      </w:r>
    </w:p>
    <w:p w14:paraId="0B10C69E" w14:textId="0DCDBDCE" w:rsidR="00DB1E95" w:rsidRDefault="0006263A" w:rsidP="00A04E85">
      <w:pPr>
        <w:pStyle w:val="Bullet"/>
        <w:numPr>
          <w:ilvl w:val="1"/>
          <w:numId w:val="10"/>
        </w:numPr>
      </w:pPr>
      <w:r>
        <w:t>e</w:t>
      </w:r>
      <w:r w:rsidR="002E3208" w:rsidRPr="00FD65E7">
        <w:t xml:space="preserve">xperiencing </w:t>
      </w:r>
      <w:r w:rsidR="002E3208">
        <w:t>p</w:t>
      </w:r>
      <w:r w:rsidR="002E3208" w:rsidRPr="00FD65E7">
        <w:t xml:space="preserve">rimary </w:t>
      </w:r>
      <w:r w:rsidR="002E3208">
        <w:t>h</w:t>
      </w:r>
      <w:r w:rsidR="002E3208" w:rsidRPr="00FD65E7">
        <w:t>omelessness</w:t>
      </w:r>
      <w:r w:rsidR="002E3208">
        <w:t xml:space="preserve"> (sleeping on the streets or in improvised dwellings)</w:t>
      </w:r>
      <w:r w:rsidR="002E3208" w:rsidRPr="00B20A4C">
        <w:t xml:space="preserve"> </w:t>
      </w:r>
      <w:r w:rsidR="002E3208">
        <w:t>and require support to link in</w:t>
      </w:r>
      <w:r w:rsidR="002E3208" w:rsidRPr="0085520C">
        <w:t xml:space="preserve"> </w:t>
      </w:r>
      <w:r w:rsidR="002E3208">
        <w:t>with</w:t>
      </w:r>
      <w:r w:rsidR="002E3208" w:rsidRPr="0085520C">
        <w:t xml:space="preserve"> </w:t>
      </w:r>
      <w:r w:rsidR="002E3208">
        <w:t xml:space="preserve">health services </w:t>
      </w:r>
      <w:r w:rsidR="00A432AB" w:rsidRPr="00DB1E95">
        <w:rPr>
          <w:i/>
          <w:iCs/>
        </w:rPr>
        <w:t>and</w:t>
      </w:r>
    </w:p>
    <w:p w14:paraId="51BEAE02" w14:textId="28F737DE" w:rsidR="00DB1E95" w:rsidRDefault="0006263A" w:rsidP="00A04E85">
      <w:pPr>
        <w:pStyle w:val="Bullet"/>
        <w:numPr>
          <w:ilvl w:val="1"/>
          <w:numId w:val="10"/>
        </w:numPr>
      </w:pPr>
      <w:r>
        <w:t>a</w:t>
      </w:r>
      <w:r w:rsidR="005C7131">
        <w:t xml:space="preserve">re </w:t>
      </w:r>
      <w:r w:rsidR="00C01328">
        <w:t>consumer</w:t>
      </w:r>
      <w:r w:rsidR="002E3208">
        <w:t xml:space="preserve">s of MHJHADS and not linked with an alternative community mental health team. </w:t>
      </w:r>
      <w:r w:rsidR="002E3208" w:rsidRPr="00FD65E7">
        <w:t>Referrals from CRS will be consider</w:t>
      </w:r>
      <w:r w:rsidR="005C7131">
        <w:t>ed</w:t>
      </w:r>
      <w:r w:rsidR="002E3208" w:rsidRPr="00FD65E7">
        <w:t xml:space="preserve"> if the </w:t>
      </w:r>
      <w:r w:rsidR="00C01328">
        <w:t>consumer</w:t>
      </w:r>
      <w:r w:rsidR="002E3208" w:rsidRPr="00FD65E7">
        <w:t xml:space="preserve"> is disengaging with the treating team and HOT has capacity to accept the referral. In these instances, </w:t>
      </w:r>
      <w:r w:rsidR="00C01328">
        <w:t>consumer</w:t>
      </w:r>
      <w:r w:rsidR="002E3208" w:rsidRPr="00FD65E7">
        <w:t xml:space="preserve">s will be </w:t>
      </w:r>
      <w:r w:rsidR="0074661C">
        <w:t>supported collaboratively</w:t>
      </w:r>
      <w:r w:rsidR="002E3208" w:rsidRPr="00FD65E7">
        <w:t xml:space="preserve"> by the treating CRS and HOT</w:t>
      </w:r>
      <w:r w:rsidR="0074661C">
        <w:t xml:space="preserve"> to ensure continuity of care and to meet their individual needs and preferences</w:t>
      </w:r>
      <w:r w:rsidR="002E3208" w:rsidRPr="00DB1E95">
        <w:rPr>
          <w:b/>
          <w:bCs/>
        </w:rPr>
        <w:t xml:space="preserve"> </w:t>
      </w:r>
      <w:r w:rsidR="00A432AB" w:rsidRPr="00DB1E95">
        <w:rPr>
          <w:i/>
          <w:iCs/>
        </w:rPr>
        <w:t>and</w:t>
      </w:r>
    </w:p>
    <w:p w14:paraId="26C0AD6C" w14:textId="06C527B8" w:rsidR="002E3208" w:rsidRPr="00FD65E7" w:rsidRDefault="0006263A" w:rsidP="00A04E85">
      <w:pPr>
        <w:pStyle w:val="Bullet"/>
        <w:numPr>
          <w:ilvl w:val="1"/>
          <w:numId w:val="10"/>
        </w:numPr>
      </w:pPr>
      <w:r>
        <w:t>h</w:t>
      </w:r>
      <w:r w:rsidR="002E3208" w:rsidRPr="00FD65E7">
        <w:t xml:space="preserve">ave complex needs and </w:t>
      </w:r>
      <w:r w:rsidR="0074661C">
        <w:t>support</w:t>
      </w:r>
      <w:r w:rsidR="0074661C" w:rsidRPr="00FD65E7">
        <w:t xml:space="preserve"> </w:t>
      </w:r>
      <w:r w:rsidR="002E3208" w:rsidRPr="00FD65E7">
        <w:t xml:space="preserve">requirements </w:t>
      </w:r>
    </w:p>
    <w:p w14:paraId="0492250A" w14:textId="6CCA5487" w:rsidR="0006263A" w:rsidRDefault="0006263A" w:rsidP="00A04E85">
      <w:pPr>
        <w:pStyle w:val="Bullet"/>
      </w:pPr>
      <w:r>
        <w:t>plus either of the following</w:t>
      </w:r>
    </w:p>
    <w:p w14:paraId="48C9C959" w14:textId="6C223809" w:rsidR="002E3208" w:rsidRPr="00FD65E7" w:rsidRDefault="0006263A" w:rsidP="00A04E85">
      <w:pPr>
        <w:pStyle w:val="Bullet"/>
        <w:numPr>
          <w:ilvl w:val="1"/>
          <w:numId w:val="10"/>
        </w:numPr>
      </w:pPr>
      <w:r>
        <w:t>a</w:t>
      </w:r>
      <w:r w:rsidR="006B632E">
        <w:t>r</w:t>
      </w:r>
      <w:r w:rsidR="002E3208" w:rsidRPr="00FD65E7">
        <w:t xml:space="preserve">e voluntary and willing to engage, and likely to benefit from mental health services </w:t>
      </w:r>
    </w:p>
    <w:p w14:paraId="003E2F42" w14:textId="7CB4A894" w:rsidR="002E3208" w:rsidRPr="00FD65E7" w:rsidRDefault="0006263A" w:rsidP="00A04E85">
      <w:pPr>
        <w:pStyle w:val="Bullet"/>
        <w:numPr>
          <w:ilvl w:val="1"/>
          <w:numId w:val="10"/>
        </w:numPr>
      </w:pPr>
      <w:r>
        <w:t>a</w:t>
      </w:r>
      <w:r w:rsidR="002E3208" w:rsidRPr="00FD65E7">
        <w:t xml:space="preserve">re subject to a Psychiatric Treatment Order (PTO), Forensic Psychiatric Treatment Order (FPTO), Community Care Order (CCO) or Forensic Community Care Order (FCCO) under the </w:t>
      </w:r>
      <w:r w:rsidR="002E3208" w:rsidRPr="00FD65E7">
        <w:rPr>
          <w:i/>
          <w:iCs/>
        </w:rPr>
        <w:t>Mental Health Act 2015</w:t>
      </w:r>
      <w:r>
        <w:rPr>
          <w:i/>
          <w:iCs/>
        </w:rPr>
        <w:t>.</w:t>
      </w:r>
    </w:p>
    <w:p w14:paraId="4FA5F3D4" w14:textId="0DC9ED1E" w:rsidR="002E3208" w:rsidRPr="00D15291" w:rsidRDefault="007115F0" w:rsidP="00A04E85">
      <w:pPr>
        <w:spacing w:after="0"/>
        <w:rPr>
          <w:rFonts w:eastAsia="Times New Roman"/>
        </w:rPr>
      </w:pPr>
      <w:r>
        <w:rPr>
          <w:rFonts w:eastAsia="Times New Roman"/>
        </w:rPr>
        <w:t>To support the person’s ongoing engagement and access to care once they are living in the community, i</w:t>
      </w:r>
      <w:r w:rsidR="002E3208" w:rsidRPr="00D15291">
        <w:rPr>
          <w:rFonts w:eastAsia="Times New Roman"/>
        </w:rPr>
        <w:t>npatient referrals to HOT</w:t>
      </w:r>
      <w:r w:rsidR="006920DA" w:rsidRPr="00D15291">
        <w:rPr>
          <w:rFonts w:eastAsia="Times New Roman"/>
        </w:rPr>
        <w:t>:</w:t>
      </w:r>
    </w:p>
    <w:p w14:paraId="7F0DF470" w14:textId="25332A55" w:rsidR="00800B32" w:rsidRPr="00800B32" w:rsidRDefault="0006263A" w:rsidP="00A04E85">
      <w:pPr>
        <w:pStyle w:val="Bullet"/>
      </w:pPr>
      <w:r>
        <w:rPr>
          <w:rFonts w:asciiTheme="minorHAnsi" w:eastAsia="Calibri" w:hAnsiTheme="minorHAnsi" w:cstheme="minorHAnsi"/>
          <w:shd w:val="clear" w:color="auto" w:fill="FFFFFF"/>
        </w:rPr>
        <w:t>r</w:t>
      </w:r>
      <w:r w:rsidR="00644CAF" w:rsidRPr="00800B32">
        <w:rPr>
          <w:rFonts w:asciiTheme="minorHAnsi" w:eastAsia="Calibri" w:hAnsiTheme="minorHAnsi" w:cstheme="minorHAnsi"/>
          <w:shd w:val="clear" w:color="auto" w:fill="FFFFFF"/>
        </w:rPr>
        <w:t>equire thoughtful detail and consideration of their individual circumstances to help ensure that outreach efforts are responsive and tailored, especially when the person may not have a fixed address or stable living situation</w:t>
      </w:r>
    </w:p>
    <w:p w14:paraId="59113E29" w14:textId="36EBCAC8" w:rsidR="002E3208" w:rsidRPr="006B632E" w:rsidRDefault="0006263A" w:rsidP="00A04E85">
      <w:pPr>
        <w:pStyle w:val="Bullet"/>
      </w:pPr>
      <w:r>
        <w:t>s</w:t>
      </w:r>
      <w:r w:rsidR="006B632E">
        <w:t xml:space="preserve">hould be made </w:t>
      </w:r>
      <w:r w:rsidR="000624A7">
        <w:t xml:space="preserve">while the </w:t>
      </w:r>
      <w:r w:rsidR="00C01328">
        <w:t>consumer</w:t>
      </w:r>
      <w:r w:rsidR="000624A7">
        <w:t xml:space="preserve"> is still admitted so the team can meet the </w:t>
      </w:r>
      <w:r w:rsidR="00C01328">
        <w:t>consumer</w:t>
      </w:r>
      <w:r w:rsidR="000624A7">
        <w:t xml:space="preserve"> prior to discharge </w:t>
      </w:r>
      <w:r w:rsidR="00E22187" w:rsidRPr="006B632E">
        <w:t xml:space="preserve"> </w:t>
      </w:r>
    </w:p>
    <w:p w14:paraId="0CFD3FF3" w14:textId="539E1AC0" w:rsidR="00E22187" w:rsidRDefault="0006263A" w:rsidP="00A04E85">
      <w:pPr>
        <w:pStyle w:val="Bullet"/>
      </w:pPr>
      <w:r>
        <w:t>s</w:t>
      </w:r>
      <w:r w:rsidR="00964CA6">
        <w:t xml:space="preserve">hould </w:t>
      </w:r>
      <w:r w:rsidR="005313E7">
        <w:t xml:space="preserve">be coordinated through </w:t>
      </w:r>
      <w:r w:rsidR="00E22187" w:rsidRPr="006B632E">
        <w:t xml:space="preserve">Mental Health Link Inpatient </w:t>
      </w:r>
      <w:r>
        <w:t>in reach</w:t>
      </w:r>
      <w:r w:rsidRPr="006B632E">
        <w:t xml:space="preserve"> </w:t>
      </w:r>
      <w:r w:rsidR="00E22187" w:rsidRPr="006B632E">
        <w:t>officer</w:t>
      </w:r>
    </w:p>
    <w:p w14:paraId="576106CB" w14:textId="7375157C" w:rsidR="00964CA6" w:rsidRPr="006B632E" w:rsidRDefault="0006263A" w:rsidP="00A04E85">
      <w:pPr>
        <w:pStyle w:val="Bullet"/>
      </w:pPr>
      <w:r>
        <w:t>s</w:t>
      </w:r>
      <w:r w:rsidR="00964CA6">
        <w:t>hould include</w:t>
      </w:r>
    </w:p>
    <w:p w14:paraId="6F78AD86" w14:textId="4C2F95E9" w:rsidR="00C83770" w:rsidRPr="00F30827" w:rsidRDefault="0006263A" w:rsidP="00A04E85">
      <w:pPr>
        <w:pStyle w:val="Bullet"/>
        <w:numPr>
          <w:ilvl w:val="1"/>
          <w:numId w:val="10"/>
        </w:numPr>
      </w:pPr>
      <w:r>
        <w:t>c</w:t>
      </w:r>
      <w:r w:rsidR="002E3208" w:rsidRPr="00F30827">
        <w:t>omprehensive psychosocial assessment and</w:t>
      </w:r>
      <w:r w:rsidR="00D300D3">
        <w:t xml:space="preserve"> </w:t>
      </w:r>
      <w:r w:rsidR="00D300D3" w:rsidRPr="00FC106D">
        <w:t>I</w:t>
      </w:r>
      <w:r w:rsidR="00D300D3">
        <w:t xml:space="preserve">ntroduction, </w:t>
      </w:r>
      <w:r w:rsidR="00D300D3" w:rsidRPr="00FC106D">
        <w:t>S</w:t>
      </w:r>
      <w:r w:rsidR="00D300D3">
        <w:t xml:space="preserve">ituation, </w:t>
      </w:r>
      <w:r w:rsidR="00D300D3" w:rsidRPr="00FC106D">
        <w:t>B</w:t>
      </w:r>
      <w:r w:rsidR="00D300D3">
        <w:t xml:space="preserve">ackground, </w:t>
      </w:r>
      <w:r w:rsidR="00D300D3" w:rsidRPr="00FC106D">
        <w:t>A</w:t>
      </w:r>
      <w:r w:rsidR="00D300D3">
        <w:t xml:space="preserve">ssessment, </w:t>
      </w:r>
      <w:r w:rsidR="00D300D3" w:rsidRPr="00FC106D">
        <w:t>R</w:t>
      </w:r>
      <w:r w:rsidR="00D300D3">
        <w:t>eview and Suicide and Serious events (ISBAR+SS</w:t>
      </w:r>
      <w:r w:rsidR="00D300D3" w:rsidRPr="00FC106D">
        <w:t>)</w:t>
      </w:r>
      <w:r w:rsidR="00D300D3">
        <w:t xml:space="preserve">, </w:t>
      </w:r>
      <w:r w:rsidR="002E3208" w:rsidRPr="00F30827">
        <w:t>inclusive of</w:t>
      </w:r>
      <w:r w:rsidR="003F0ADA">
        <w:t xml:space="preserve"> </w:t>
      </w:r>
      <w:r w:rsidR="002E3208" w:rsidRPr="00F30827">
        <w:t xml:space="preserve">homelessness history, </w:t>
      </w:r>
      <w:r w:rsidR="003F0ADA">
        <w:t xml:space="preserve">residence prior to admission, </w:t>
      </w:r>
      <w:r w:rsidR="00363B17" w:rsidRPr="00F30827">
        <w:t>housing options</w:t>
      </w:r>
      <w:r w:rsidR="00363B17">
        <w:t xml:space="preserve"> already explored</w:t>
      </w:r>
    </w:p>
    <w:p w14:paraId="058A9838" w14:textId="5896DED0" w:rsidR="002E3208" w:rsidRPr="00F30827" w:rsidRDefault="0006263A" w:rsidP="00A04E85">
      <w:pPr>
        <w:pStyle w:val="Bullet"/>
        <w:numPr>
          <w:ilvl w:val="1"/>
          <w:numId w:val="10"/>
        </w:numPr>
      </w:pPr>
      <w:r>
        <w:t>f</w:t>
      </w:r>
      <w:r w:rsidR="002E3208" w:rsidRPr="00F30827">
        <w:t xml:space="preserve">amily and friend </w:t>
      </w:r>
      <w:r w:rsidR="00363B17" w:rsidRPr="00F30827">
        <w:t>support</w:t>
      </w:r>
      <w:r w:rsidR="002E3208" w:rsidRPr="00F30827">
        <w:t xml:space="preserve"> and referrals already made or explored</w:t>
      </w:r>
      <w:r>
        <w:t>.</w:t>
      </w:r>
    </w:p>
    <w:p w14:paraId="30FE5058" w14:textId="1D85F18E" w:rsidR="002E3208" w:rsidRPr="00964CA6" w:rsidRDefault="005F0D60" w:rsidP="00A04E85">
      <w:pPr>
        <w:pStyle w:val="Bullet"/>
      </w:pPr>
      <w:r>
        <w:t>I</w:t>
      </w:r>
      <w:r w:rsidR="002E3208" w:rsidRPr="00964CA6">
        <w:t xml:space="preserve">f the </w:t>
      </w:r>
      <w:r w:rsidR="00C01328">
        <w:t>consumer</w:t>
      </w:r>
      <w:r w:rsidR="002E3208" w:rsidRPr="00964CA6">
        <w:t xml:space="preserve"> is being discharged to homelessness try to identify the bedding down location, contact details, frequented locations, </w:t>
      </w:r>
      <w:r w:rsidR="007115F0">
        <w:t>next of kin (NOK)</w:t>
      </w:r>
      <w:r w:rsidR="002E3208" w:rsidRPr="00964CA6">
        <w:t xml:space="preserve"> contacts etc.</w:t>
      </w:r>
    </w:p>
    <w:p w14:paraId="275D1C0F" w14:textId="18C476F8" w:rsidR="002E3208" w:rsidRPr="002F0F10" w:rsidRDefault="0006263A" w:rsidP="00A04E85">
      <w:pPr>
        <w:pStyle w:val="Bullet"/>
        <w:numPr>
          <w:ilvl w:val="1"/>
          <w:numId w:val="10"/>
        </w:numPr>
        <w:rPr>
          <w:rFonts w:asciiTheme="minorHAnsi" w:eastAsiaTheme="minorHAnsi" w:hAnsiTheme="minorHAnsi" w:cstheme="minorBidi"/>
          <w:lang w:val="en-GB"/>
        </w:rPr>
      </w:pPr>
      <w:r>
        <w:lastRenderedPageBreak/>
        <w:t>p</w:t>
      </w:r>
      <w:r w:rsidR="002E3208" w:rsidRPr="00964CA6">
        <w:t>hoto</w:t>
      </w:r>
      <w:r w:rsidR="002E3208" w:rsidRPr="002F0F10">
        <w:rPr>
          <w:rFonts w:asciiTheme="minorHAnsi" w:eastAsiaTheme="minorHAnsi" w:hAnsiTheme="minorHAnsi" w:cstheme="minorBidi"/>
          <w:lang w:val="en-GB"/>
        </w:rPr>
        <w:t xml:space="preserve"> on DHR </w:t>
      </w:r>
      <w:r w:rsidR="00ED05B8">
        <w:rPr>
          <w:rFonts w:asciiTheme="minorHAnsi" w:eastAsiaTheme="minorHAnsi" w:hAnsiTheme="minorHAnsi" w:cstheme="minorBidi"/>
          <w:lang w:val="en-GB"/>
        </w:rPr>
        <w:t>if consented by the consumer</w:t>
      </w:r>
      <w:r>
        <w:rPr>
          <w:rFonts w:asciiTheme="minorHAnsi" w:eastAsiaTheme="minorHAnsi" w:hAnsiTheme="minorHAnsi" w:cstheme="minorBidi"/>
          <w:lang w:val="en-GB"/>
        </w:rPr>
        <w:t>.</w:t>
      </w:r>
    </w:p>
    <w:p w14:paraId="686D6430" w14:textId="305092BE" w:rsidR="00057C06" w:rsidRPr="00057C06" w:rsidRDefault="00057C06" w:rsidP="00A04E85">
      <w:pPr>
        <w:rPr>
          <w:color w:val="auto"/>
        </w:rPr>
      </w:pPr>
      <w:r w:rsidRPr="00CF0B02">
        <w:t>HOT</w:t>
      </w:r>
      <w:r>
        <w:t xml:space="preserve"> a</w:t>
      </w:r>
      <w:r w:rsidRPr="007C41F9">
        <w:t>ccepts referrals f</w:t>
      </w:r>
      <w:r w:rsidRPr="00CF0B02">
        <w:t>rom any referring MHJHADS team</w:t>
      </w:r>
      <w:r>
        <w:t>.</w:t>
      </w:r>
    </w:p>
    <w:p w14:paraId="6A2F0BD0" w14:textId="1B266423" w:rsidR="00E22187" w:rsidRPr="00D15291" w:rsidRDefault="00E22187" w:rsidP="00A04E85">
      <w:pPr>
        <w:spacing w:after="0"/>
        <w:rPr>
          <w:rFonts w:eastAsia="Times New Roman"/>
        </w:rPr>
      </w:pPr>
      <w:r w:rsidRPr="00F539CE">
        <w:rPr>
          <w:rFonts w:eastAsia="Times New Roman"/>
        </w:rPr>
        <w:t xml:space="preserve">HOT transfer </w:t>
      </w:r>
      <w:r w:rsidR="004663E6" w:rsidRPr="00F539CE">
        <w:rPr>
          <w:rFonts w:eastAsia="Times New Roman"/>
        </w:rPr>
        <w:t xml:space="preserve">care </w:t>
      </w:r>
      <w:r w:rsidR="004663E6">
        <w:rPr>
          <w:rFonts w:eastAsia="Times New Roman"/>
        </w:rPr>
        <w:t>of</w:t>
      </w:r>
      <w:r w:rsidR="00384DE3">
        <w:rPr>
          <w:rFonts w:eastAsia="Times New Roman"/>
        </w:rPr>
        <w:t xml:space="preserve"> consumers </w:t>
      </w:r>
      <w:r w:rsidR="007D73A2">
        <w:rPr>
          <w:rFonts w:eastAsia="Times New Roman"/>
        </w:rPr>
        <w:t>based on phase of care, life circumstances to an appropriate level of service:</w:t>
      </w:r>
    </w:p>
    <w:p w14:paraId="2B3142BA" w14:textId="4414B4FA" w:rsidR="00E22187" w:rsidRDefault="0006263A" w:rsidP="00A04E85">
      <w:pPr>
        <w:pStyle w:val="Bullet"/>
      </w:pPr>
      <w:r>
        <w:t>i</w:t>
      </w:r>
      <w:r w:rsidR="00E22187" w:rsidRPr="00CF0B02">
        <w:t>npatient</w:t>
      </w:r>
      <w:r w:rsidR="00E22187">
        <w:t xml:space="preserve"> units</w:t>
      </w:r>
    </w:p>
    <w:p w14:paraId="15801D9E" w14:textId="77777777" w:rsidR="00E22187" w:rsidRDefault="00E22187" w:rsidP="00A04E85">
      <w:pPr>
        <w:pStyle w:val="Bullet"/>
      </w:pPr>
      <w:r w:rsidRPr="00CF0B02">
        <w:t>CRS</w:t>
      </w:r>
      <w:r>
        <w:t xml:space="preserve"> teams</w:t>
      </w:r>
    </w:p>
    <w:p w14:paraId="28652C3D" w14:textId="331222C4" w:rsidR="002476D5" w:rsidRDefault="00B2540E" w:rsidP="00A04E85">
      <w:pPr>
        <w:pStyle w:val="Bullet"/>
      </w:pPr>
      <w:r>
        <w:t>Access</w:t>
      </w:r>
      <w:r w:rsidR="002476D5">
        <w:t xml:space="preserve"> </w:t>
      </w:r>
    </w:p>
    <w:p w14:paraId="7F1BA077" w14:textId="52199E99" w:rsidR="00E22187" w:rsidRDefault="00E22187" w:rsidP="00A04E85">
      <w:pPr>
        <w:pStyle w:val="Bullet"/>
      </w:pPr>
      <w:r>
        <w:t>GP primary health care</w:t>
      </w:r>
    </w:p>
    <w:p w14:paraId="2C9ADC3B" w14:textId="696FAD17" w:rsidR="00E22187" w:rsidRDefault="0006263A" w:rsidP="00A04E85">
      <w:pPr>
        <w:pStyle w:val="Bullet"/>
      </w:pPr>
      <w:r>
        <w:t>i</w:t>
      </w:r>
      <w:r w:rsidR="00E22187">
        <w:t>nterstate health services</w:t>
      </w:r>
    </w:p>
    <w:p w14:paraId="50DCEC78" w14:textId="7C503620" w:rsidR="009A3695" w:rsidRDefault="0006263A" w:rsidP="00A04E85">
      <w:pPr>
        <w:pStyle w:val="Bullet"/>
      </w:pPr>
      <w:r>
        <w:t>c</w:t>
      </w:r>
      <w:r w:rsidR="009A3695">
        <w:t>losure without referral if location unknown</w:t>
      </w:r>
      <w:r>
        <w:t>.</w:t>
      </w:r>
    </w:p>
    <w:p w14:paraId="432EB4D6" w14:textId="77777777" w:rsidR="002E3208" w:rsidRDefault="002E3208" w:rsidP="00A04E85">
      <w:pPr>
        <w:pStyle w:val="Heading6"/>
      </w:pPr>
      <w:bookmarkStart w:id="18" w:name="_Toc152073734"/>
      <w:r>
        <w:t>In</w:t>
      </w:r>
      <w:r>
        <w:rPr>
          <w:spacing w:val="-5"/>
        </w:rPr>
        <w:t xml:space="preserve"> </w:t>
      </w:r>
      <w:r>
        <w:t>Reach</w:t>
      </w:r>
      <w:r>
        <w:rPr>
          <w:spacing w:val="-5"/>
        </w:rPr>
        <w:t xml:space="preserve"> </w:t>
      </w:r>
      <w:r>
        <w:t>Consultation</w:t>
      </w:r>
      <w:r>
        <w:rPr>
          <w:spacing w:val="-4"/>
        </w:rPr>
        <w:t xml:space="preserve"> </w:t>
      </w:r>
      <w:r>
        <w:t>and</w:t>
      </w:r>
      <w:r>
        <w:rPr>
          <w:spacing w:val="-4"/>
        </w:rPr>
        <w:t xml:space="preserve"> </w:t>
      </w:r>
      <w:r>
        <w:rPr>
          <w:spacing w:val="-2"/>
        </w:rPr>
        <w:t>Liaison</w:t>
      </w:r>
      <w:bookmarkEnd w:id="18"/>
    </w:p>
    <w:p w14:paraId="7C84EAA6" w14:textId="378984F7" w:rsidR="00A317D8" w:rsidRPr="00D15291" w:rsidRDefault="00181F31" w:rsidP="00A04E85">
      <w:pPr>
        <w:spacing w:after="0"/>
        <w:rPr>
          <w:rFonts w:eastAsia="Times New Roman"/>
        </w:rPr>
      </w:pPr>
      <w:bookmarkStart w:id="19" w:name="_Toc152073735"/>
      <w:r w:rsidRPr="00F539CE">
        <w:rPr>
          <w:rFonts w:eastAsia="Times New Roman"/>
        </w:rPr>
        <w:t>The In Reach Liaison role</w:t>
      </w:r>
      <w:r w:rsidR="00A317D8" w:rsidRPr="00F539CE">
        <w:rPr>
          <w:rFonts w:eastAsia="Times New Roman"/>
        </w:rPr>
        <w:t xml:space="preserve"> </w:t>
      </w:r>
      <w:r w:rsidR="00D178D3" w:rsidRPr="00F539CE">
        <w:rPr>
          <w:rFonts w:eastAsia="Times New Roman"/>
        </w:rPr>
        <w:t>provides consultation and liaison with MHJHADS treating teams to</w:t>
      </w:r>
      <w:r w:rsidR="00D178D3" w:rsidRPr="00D15291">
        <w:rPr>
          <w:rFonts w:eastAsia="Times New Roman"/>
        </w:rPr>
        <w:t>:</w:t>
      </w:r>
    </w:p>
    <w:p w14:paraId="72A705CE" w14:textId="2C39639C" w:rsidR="00D178D3" w:rsidRDefault="0006263A" w:rsidP="00A04E85">
      <w:pPr>
        <w:pStyle w:val="Bullet"/>
      </w:pPr>
      <w:r>
        <w:t>s</w:t>
      </w:r>
      <w:r w:rsidR="00FD7835">
        <w:t xml:space="preserve">upport </w:t>
      </w:r>
      <w:r w:rsidR="002E3208" w:rsidRPr="006B543D">
        <w:t>the transition of adult consumers from MHJHADS acute and rehabilitation inpatient care areas to community living</w:t>
      </w:r>
    </w:p>
    <w:p w14:paraId="71DC4217" w14:textId="30AF266C" w:rsidR="002E3208" w:rsidRPr="00A317D8" w:rsidRDefault="0006263A" w:rsidP="00A04E85">
      <w:pPr>
        <w:pStyle w:val="Bullet"/>
      </w:pPr>
      <w:r>
        <w:t>a</w:t>
      </w:r>
      <w:r w:rsidR="00FD7835">
        <w:t xml:space="preserve">ddress </w:t>
      </w:r>
      <w:r w:rsidR="002E3208" w:rsidRPr="006B543D">
        <w:t>barriers to discharge</w:t>
      </w:r>
      <w:r w:rsidR="00FD7835">
        <w:t xml:space="preserve"> through </w:t>
      </w:r>
      <w:r w:rsidR="00FD2380">
        <w:t>options for community discharge</w:t>
      </w:r>
      <w:r>
        <w:t>.</w:t>
      </w:r>
      <w:r w:rsidR="00FD2380">
        <w:t xml:space="preserve"> </w:t>
      </w:r>
    </w:p>
    <w:p w14:paraId="1592C470" w14:textId="77777777" w:rsidR="00E00035" w:rsidRDefault="00E00035" w:rsidP="00A04E85">
      <w:pPr>
        <w:pStyle w:val="Bullet"/>
        <w:numPr>
          <w:ilvl w:val="0"/>
          <w:numId w:val="0"/>
        </w:numPr>
      </w:pPr>
    </w:p>
    <w:p w14:paraId="21CB9FB5" w14:textId="065C14B3" w:rsidR="002E3208" w:rsidRPr="00D15291" w:rsidRDefault="002E3208" w:rsidP="00A04E85">
      <w:pPr>
        <w:pStyle w:val="Bullet"/>
        <w:numPr>
          <w:ilvl w:val="0"/>
          <w:numId w:val="0"/>
        </w:numPr>
      </w:pPr>
      <w:r w:rsidRPr="00D15291">
        <w:t>Referrals</w:t>
      </w:r>
      <w:r w:rsidR="00FD2380" w:rsidRPr="00D15291">
        <w:t xml:space="preserve"> are made through</w:t>
      </w:r>
      <w:r w:rsidR="005D230B" w:rsidRPr="00D15291">
        <w:t>:</w:t>
      </w:r>
    </w:p>
    <w:p w14:paraId="1BBAA345" w14:textId="77777777" w:rsidR="002E3208" w:rsidRDefault="002E3208" w:rsidP="00A04E85">
      <w:pPr>
        <w:pStyle w:val="Bullet"/>
      </w:pPr>
      <w:r>
        <w:t>MH Link attendance at inpatient care meetings</w:t>
      </w:r>
    </w:p>
    <w:p w14:paraId="6216509A" w14:textId="3121559A" w:rsidR="002E3208" w:rsidRDefault="0006263A" w:rsidP="00A04E85">
      <w:pPr>
        <w:pStyle w:val="Bullet"/>
      </w:pPr>
      <w:r>
        <w:t>c</w:t>
      </w:r>
      <w:r w:rsidR="002E3208">
        <w:t>ontact with MH Link on 5124 6890</w:t>
      </w:r>
      <w:r w:rsidR="003E2434">
        <w:t xml:space="preserve"> [08:30 – 16:51</w:t>
      </w:r>
      <w:r w:rsidR="00222F91">
        <w:t xml:space="preserve">, </w:t>
      </w:r>
      <w:r w:rsidR="00F93EBE">
        <w:t>Monday-Friday</w:t>
      </w:r>
      <w:r w:rsidR="003E2434">
        <w:t>]</w:t>
      </w:r>
      <w:r w:rsidR="002E3208">
        <w:t xml:space="preserve"> or </w:t>
      </w:r>
      <w:hyperlink r:id="rId11" w:history="1">
        <w:r w:rsidR="002E3208" w:rsidRPr="00FD2380">
          <w:rPr>
            <w:u w:val="single"/>
          </w:rPr>
          <w:t>CHS.MentalHealthLinkTeam@act.gov.au</w:t>
        </w:r>
      </w:hyperlink>
      <w:r>
        <w:t>.</w:t>
      </w:r>
    </w:p>
    <w:p w14:paraId="7AAFC608" w14:textId="77777777" w:rsidR="002E3208" w:rsidRDefault="002E3208" w:rsidP="00A04E85">
      <w:pPr>
        <w:pStyle w:val="Heading6"/>
      </w:pPr>
      <w:r>
        <w:t>MH</w:t>
      </w:r>
      <w:r>
        <w:rPr>
          <w:spacing w:val="-3"/>
        </w:rPr>
        <w:t xml:space="preserve"> </w:t>
      </w:r>
      <w:r>
        <w:t>Supported</w:t>
      </w:r>
      <w:r>
        <w:rPr>
          <w:spacing w:val="-4"/>
        </w:rPr>
        <w:t xml:space="preserve"> </w:t>
      </w:r>
      <w:r>
        <w:t>Accommodation</w:t>
      </w:r>
      <w:bookmarkEnd w:id="19"/>
    </w:p>
    <w:p w14:paraId="17771CCE" w14:textId="1E34D760" w:rsidR="004A2E36" w:rsidRPr="00D15291" w:rsidRDefault="002E3208" w:rsidP="00A04E85">
      <w:pPr>
        <w:pStyle w:val="Bullet"/>
        <w:numPr>
          <w:ilvl w:val="0"/>
          <w:numId w:val="0"/>
        </w:numPr>
        <w:ind w:left="360" w:hanging="360"/>
      </w:pPr>
      <w:r w:rsidRPr="00D15291">
        <w:t>MH Link</w:t>
      </w:r>
      <w:r w:rsidR="001E077A" w:rsidRPr="00D15291">
        <w:t xml:space="preserve"> provide</w:t>
      </w:r>
      <w:r w:rsidR="004A2E36" w:rsidRPr="00D15291">
        <w:t>:</w:t>
      </w:r>
    </w:p>
    <w:p w14:paraId="13E5F5C3" w14:textId="412AED09" w:rsidR="009D3506" w:rsidRPr="009D3506" w:rsidRDefault="0006263A" w:rsidP="00A04E85">
      <w:pPr>
        <w:pStyle w:val="Bullet"/>
      </w:pPr>
      <w:r>
        <w:rPr>
          <w:szCs w:val="22"/>
        </w:rPr>
        <w:t>f</w:t>
      </w:r>
      <w:r w:rsidR="002E3208" w:rsidRPr="00FD2380">
        <w:rPr>
          <w:szCs w:val="22"/>
        </w:rPr>
        <w:t>acilitat</w:t>
      </w:r>
      <w:r w:rsidR="001E077A">
        <w:rPr>
          <w:szCs w:val="22"/>
        </w:rPr>
        <w:t>ion of</w:t>
      </w:r>
      <w:r w:rsidR="002E3208" w:rsidRPr="00FD2380">
        <w:rPr>
          <w:szCs w:val="22"/>
        </w:rPr>
        <w:t xml:space="preserve"> </w:t>
      </w:r>
      <w:r w:rsidR="002E3208" w:rsidRPr="004A2E36">
        <w:t>longer</w:t>
      </w:r>
      <w:r w:rsidR="002E3208" w:rsidRPr="00FD2380">
        <w:rPr>
          <w:szCs w:val="22"/>
        </w:rPr>
        <w:t xml:space="preserve">-term </w:t>
      </w:r>
      <w:r w:rsidR="004A2E36" w:rsidRPr="00FD2380">
        <w:rPr>
          <w:szCs w:val="22"/>
        </w:rPr>
        <w:t xml:space="preserve">supported </w:t>
      </w:r>
      <w:r w:rsidR="002E3208" w:rsidRPr="00FD2380">
        <w:rPr>
          <w:szCs w:val="22"/>
        </w:rPr>
        <w:t xml:space="preserve">accommodation houses, partnering with </w:t>
      </w:r>
      <w:r w:rsidR="00C01328">
        <w:rPr>
          <w:szCs w:val="22"/>
        </w:rPr>
        <w:t>consumer</w:t>
      </w:r>
      <w:r w:rsidR="002E3208" w:rsidRPr="00FD2380">
        <w:rPr>
          <w:szCs w:val="22"/>
        </w:rPr>
        <w:t>s, carers and NGO</w:t>
      </w:r>
      <w:r w:rsidR="004A2E36">
        <w:rPr>
          <w:szCs w:val="22"/>
        </w:rPr>
        <w:t xml:space="preserve">s according to </w:t>
      </w:r>
      <w:r w:rsidR="009D3506" w:rsidRPr="00FD2380">
        <w:rPr>
          <w:szCs w:val="22"/>
        </w:rPr>
        <w:t xml:space="preserve">the </w:t>
      </w:r>
      <w:r w:rsidR="009D3506" w:rsidRPr="004A2E36">
        <w:rPr>
          <w:i/>
          <w:iCs/>
          <w:szCs w:val="22"/>
        </w:rPr>
        <w:t xml:space="preserve">Supported Accommodation – Eligibility and </w:t>
      </w:r>
      <w:r w:rsidR="004A2E36" w:rsidRPr="004A2E36">
        <w:rPr>
          <w:i/>
          <w:iCs/>
          <w:szCs w:val="22"/>
        </w:rPr>
        <w:t>R</w:t>
      </w:r>
      <w:r w:rsidR="009D3506" w:rsidRPr="004A2E36">
        <w:rPr>
          <w:i/>
          <w:iCs/>
          <w:szCs w:val="22"/>
        </w:rPr>
        <w:t>eferral to MHJHADS Managed Housing ACT Accommodation</w:t>
      </w:r>
      <w:r>
        <w:rPr>
          <w:i/>
          <w:iCs/>
          <w:szCs w:val="22"/>
        </w:rPr>
        <w:t xml:space="preserve"> Procedure </w:t>
      </w:r>
      <w:r w:rsidRPr="0049598D">
        <w:rPr>
          <w:szCs w:val="22"/>
        </w:rPr>
        <w:t>located on the Policy and Guidance Documents Register</w:t>
      </w:r>
    </w:p>
    <w:p w14:paraId="5C07D76C" w14:textId="26D45121" w:rsidR="002E3208" w:rsidRDefault="0006263A" w:rsidP="00A04E85">
      <w:pPr>
        <w:pStyle w:val="Bullet"/>
      </w:pPr>
      <w:r>
        <w:t>m</w:t>
      </w:r>
      <w:r w:rsidR="002E3208" w:rsidRPr="004749F2">
        <w:t>anage</w:t>
      </w:r>
      <w:r w:rsidR="002E3208">
        <w:t>ment of</w:t>
      </w:r>
      <w:r w:rsidR="002E3208" w:rsidRPr="004749F2">
        <w:t xml:space="preserve"> the referral process to </w:t>
      </w:r>
      <w:r w:rsidR="002E3208">
        <w:t>the</w:t>
      </w:r>
      <w:r w:rsidR="002E3208" w:rsidRPr="004749F2">
        <w:t xml:space="preserve"> houses</w:t>
      </w:r>
    </w:p>
    <w:p w14:paraId="33E01EC1" w14:textId="3A39372E" w:rsidR="002E3208" w:rsidRDefault="0006263A" w:rsidP="00A04E85">
      <w:pPr>
        <w:pStyle w:val="Bullet"/>
      </w:pPr>
      <w:r>
        <w:t>c</w:t>
      </w:r>
      <w:r w:rsidR="002E3208" w:rsidRPr="00FD65E7">
        <w:t>onsultation liaison</w:t>
      </w:r>
      <w:r>
        <w:t>.</w:t>
      </w:r>
    </w:p>
    <w:p w14:paraId="6D4B1B14" w14:textId="77777777" w:rsidR="00E00035" w:rsidRDefault="00E00035" w:rsidP="00A04E85">
      <w:pPr>
        <w:pStyle w:val="Bullet"/>
        <w:numPr>
          <w:ilvl w:val="0"/>
          <w:numId w:val="0"/>
        </w:numPr>
      </w:pPr>
    </w:p>
    <w:p w14:paraId="2619AC03" w14:textId="5790E918" w:rsidR="002E3208" w:rsidRPr="00D15291" w:rsidRDefault="002E3208" w:rsidP="00A04E85">
      <w:pPr>
        <w:pStyle w:val="Bullet"/>
        <w:numPr>
          <w:ilvl w:val="0"/>
          <w:numId w:val="0"/>
        </w:numPr>
      </w:pPr>
      <w:r w:rsidRPr="00D15291">
        <w:t>Referrals</w:t>
      </w:r>
      <w:r w:rsidR="005D230B" w:rsidRPr="00D15291">
        <w:t>:</w:t>
      </w:r>
    </w:p>
    <w:p w14:paraId="4F7AB520" w14:textId="4006B188" w:rsidR="007D2CC1" w:rsidRDefault="007D2CC1" w:rsidP="00A04E85">
      <w:pPr>
        <w:pStyle w:val="Bullet"/>
      </w:pPr>
      <w:r>
        <w:t>MH Link a</w:t>
      </w:r>
      <w:r w:rsidRPr="007C41F9">
        <w:t>ccepts referrals f</w:t>
      </w:r>
      <w:r w:rsidRPr="00CF0B02">
        <w:t>rom any referring MHJHADS team</w:t>
      </w:r>
    </w:p>
    <w:p w14:paraId="41E8C03D" w14:textId="0C67BFF1" w:rsidR="002E3208" w:rsidRDefault="005D230B" w:rsidP="00A04E85">
      <w:pPr>
        <w:pStyle w:val="Bullet"/>
      </w:pPr>
      <w:r>
        <w:t>ISBAR</w:t>
      </w:r>
      <w:r w:rsidR="00D300D3">
        <w:t>+SS</w:t>
      </w:r>
      <w:r>
        <w:t xml:space="preserve"> r</w:t>
      </w:r>
      <w:r w:rsidR="002E3208">
        <w:t xml:space="preserve">eferrals to MH Supported Accommodation are </w:t>
      </w:r>
      <w:r>
        <w:t xml:space="preserve">made </w:t>
      </w:r>
      <w:r w:rsidR="002E3208">
        <w:t xml:space="preserve">via email to </w:t>
      </w:r>
      <w:hyperlink r:id="rId12" w:history="1">
        <w:r w:rsidR="002E3208" w:rsidRPr="001E077A">
          <w:rPr>
            <w:u w:val="single"/>
          </w:rPr>
          <w:t>CHS.MentalHealthLinkTeam@act.gov.au</w:t>
        </w:r>
      </w:hyperlink>
      <w:r w:rsidR="0006263A">
        <w:t>.</w:t>
      </w:r>
    </w:p>
    <w:p w14:paraId="7C168432" w14:textId="77777777" w:rsidR="002E3208" w:rsidRDefault="002E3208" w:rsidP="00A04E85">
      <w:pPr>
        <w:pStyle w:val="Heading6"/>
      </w:pPr>
      <w:bookmarkStart w:id="20" w:name="_Toc152073737"/>
      <w:r>
        <w:t>Brief</w:t>
      </w:r>
      <w:r>
        <w:rPr>
          <w:spacing w:val="-7"/>
        </w:rPr>
        <w:t xml:space="preserve"> </w:t>
      </w:r>
      <w:r>
        <w:t>Intervention</w:t>
      </w:r>
      <w:r>
        <w:rPr>
          <w:spacing w:val="-6"/>
        </w:rPr>
        <w:t xml:space="preserve"> </w:t>
      </w:r>
      <w:r>
        <w:rPr>
          <w:spacing w:val="-2"/>
        </w:rPr>
        <w:t>Program</w:t>
      </w:r>
      <w:bookmarkEnd w:id="20"/>
      <w:r>
        <w:rPr>
          <w:spacing w:val="-2"/>
        </w:rPr>
        <w:t xml:space="preserve"> (BIP)</w:t>
      </w:r>
    </w:p>
    <w:p w14:paraId="06DA7033" w14:textId="6CB132A7" w:rsidR="002E3208" w:rsidRDefault="005D230B" w:rsidP="00A04E85">
      <w:r>
        <w:t xml:space="preserve">BIP </w:t>
      </w:r>
      <w:r w:rsidR="002E3208">
        <w:t xml:space="preserve">supports </w:t>
      </w:r>
      <w:r w:rsidR="002E3208" w:rsidRPr="00A73CA7">
        <w:t>brief psychological intervention</w:t>
      </w:r>
      <w:r w:rsidR="002E3208">
        <w:t xml:space="preserve">s </w:t>
      </w:r>
      <w:r w:rsidR="002E3208" w:rsidRPr="00A73CA7">
        <w:t>for adults who have presented</w:t>
      </w:r>
      <w:r w:rsidR="002E3208">
        <w:t xml:space="preserve"> with new or emerging personality disorder traits</w:t>
      </w:r>
      <w:r w:rsidR="00DD4924">
        <w:t>.</w:t>
      </w:r>
      <w:r w:rsidR="002E3208" w:rsidRPr="00A73CA7">
        <w:t xml:space="preserve"> </w:t>
      </w:r>
      <w:r w:rsidR="007115F0">
        <w:t>Individuals</w:t>
      </w:r>
      <w:r w:rsidR="002E3208" w:rsidRPr="00A73CA7">
        <w:t xml:space="preserve"> may </w:t>
      </w:r>
      <w:r w:rsidR="007115F0">
        <w:t>present with</w:t>
      </w:r>
      <w:r w:rsidR="002E3208" w:rsidRPr="00A73CA7">
        <w:t xml:space="preserve"> self-harm</w:t>
      </w:r>
      <w:r w:rsidR="007115F0">
        <w:t>ing</w:t>
      </w:r>
      <w:r w:rsidR="002E3208" w:rsidRPr="00A73CA7">
        <w:t xml:space="preserve"> and/or suicidal thoughts or behaviours, as well as difficulties with emotion</w:t>
      </w:r>
      <w:r w:rsidR="002E3208">
        <w:t>al</w:t>
      </w:r>
      <w:r w:rsidR="002E3208" w:rsidRPr="00A73CA7">
        <w:t xml:space="preserve"> regulation, distress tolerance, inter</w:t>
      </w:r>
      <w:r w:rsidR="002E3208">
        <w:t>personal</w:t>
      </w:r>
      <w:r w:rsidR="002E3208" w:rsidRPr="00A73CA7">
        <w:t xml:space="preserve"> effectiveness, and difficulties related to self and identity.</w:t>
      </w:r>
    </w:p>
    <w:p w14:paraId="050EF5B9" w14:textId="01967DAA" w:rsidR="002E3208" w:rsidRDefault="002E3208" w:rsidP="00A04E85">
      <w:r>
        <w:lastRenderedPageBreak/>
        <w:t xml:space="preserve">BIP can provide up to </w:t>
      </w:r>
      <w:r w:rsidR="0006263A">
        <w:t>four</w:t>
      </w:r>
      <w:r>
        <w:t xml:space="preserve"> sessions offering care planning for </w:t>
      </w:r>
      <w:r w:rsidR="00E13668">
        <w:t>consumer</w:t>
      </w:r>
      <w:r>
        <w:t xml:space="preserve"> self-referral to community supports. A </w:t>
      </w:r>
      <w:r w:rsidR="00C01328">
        <w:t>consumer</w:t>
      </w:r>
      <w:r>
        <w:t xml:space="preserve"> may re-commence BIP if it has been more than </w:t>
      </w:r>
      <w:r w:rsidR="0006263A">
        <w:t>six</w:t>
      </w:r>
      <w:r>
        <w:t xml:space="preserve"> months since completing the </w:t>
      </w:r>
      <w:r w:rsidR="0006263A">
        <w:t>four</w:t>
      </w:r>
      <w:r>
        <w:t xml:space="preserve"> sessions. </w:t>
      </w:r>
    </w:p>
    <w:p w14:paraId="29F57F98" w14:textId="77777777" w:rsidR="002E3208" w:rsidRPr="00D15291" w:rsidRDefault="002E3208" w:rsidP="00A04E85">
      <w:pPr>
        <w:pStyle w:val="Bullet"/>
        <w:numPr>
          <w:ilvl w:val="0"/>
          <w:numId w:val="0"/>
        </w:numPr>
        <w:ind w:left="360" w:hanging="360"/>
      </w:pPr>
      <w:r w:rsidRPr="00D15291">
        <w:t>BIP accepts referrals from:</w:t>
      </w:r>
    </w:p>
    <w:p w14:paraId="4A2CA556" w14:textId="77777777" w:rsidR="002E3208" w:rsidRPr="00FD65E7" w:rsidRDefault="002E3208" w:rsidP="00A04E85">
      <w:pPr>
        <w:pStyle w:val="Bullet"/>
      </w:pPr>
      <w:r w:rsidRPr="00FD65E7">
        <w:t xml:space="preserve">AMHT </w:t>
      </w:r>
    </w:p>
    <w:p w14:paraId="2DCFBA25" w14:textId="78B8B427" w:rsidR="002E3208" w:rsidRPr="00FD65E7" w:rsidRDefault="002E3208" w:rsidP="00A04E85">
      <w:pPr>
        <w:pStyle w:val="Bullet"/>
      </w:pPr>
      <w:r w:rsidRPr="00FD65E7">
        <w:t>HAART</w:t>
      </w:r>
      <w:r w:rsidR="0006263A">
        <w:t>.</w:t>
      </w:r>
    </w:p>
    <w:p w14:paraId="0D074077" w14:textId="3ADCF6EA" w:rsidR="005B1C2C" w:rsidRDefault="005B1C2C" w:rsidP="00A04E85">
      <w:pPr>
        <w:spacing w:after="0"/>
        <w:rPr>
          <w:iCs/>
        </w:rPr>
      </w:pPr>
      <w:r>
        <w:rPr>
          <w:iCs/>
        </w:rPr>
        <w:t xml:space="preserve">BIP </w:t>
      </w:r>
      <w:r w:rsidR="00DB1E95">
        <w:rPr>
          <w:iCs/>
        </w:rPr>
        <w:t>refer</w:t>
      </w:r>
      <w:r>
        <w:rPr>
          <w:iCs/>
        </w:rPr>
        <w:t xml:space="preserve"> to the</w:t>
      </w:r>
      <w:r w:rsidRPr="0043527B">
        <w:rPr>
          <w:iCs/>
        </w:rPr>
        <w:t xml:space="preserve"> primary treating team</w:t>
      </w:r>
      <w:r>
        <w:rPr>
          <w:iCs/>
        </w:rPr>
        <w:t>.</w:t>
      </w:r>
    </w:p>
    <w:p w14:paraId="06335341" w14:textId="77777777" w:rsidR="002E3208" w:rsidRPr="00E63C61" w:rsidRDefault="002E3208" w:rsidP="00A04E85">
      <w:pPr>
        <w:pStyle w:val="Heading6"/>
        <w:spacing w:after="0"/>
      </w:pPr>
      <w:r>
        <w:t xml:space="preserve">Clozapine Coordinator   </w:t>
      </w:r>
    </w:p>
    <w:p w14:paraId="52ED7317" w14:textId="055F8155" w:rsidR="005B1C2C" w:rsidRDefault="002E3208" w:rsidP="00A04E85">
      <w:r>
        <w:t>The Clozapine Coordinator o</w:t>
      </w:r>
      <w:r w:rsidRPr="00E63C61">
        <w:t xml:space="preserve">versees </w:t>
      </w:r>
      <w:r w:rsidR="009300A8">
        <w:t xml:space="preserve">the </w:t>
      </w:r>
      <w:r w:rsidR="008C1030">
        <w:t xml:space="preserve">Clozapine assistants </w:t>
      </w:r>
      <w:r w:rsidR="005D3C9D">
        <w:t>to</w:t>
      </w:r>
      <w:r w:rsidRPr="00E63C61">
        <w:t xml:space="preserve"> facilitate the successful adherence to the clozapine protocols</w:t>
      </w:r>
      <w:r w:rsidR="005B1C2C">
        <w:t xml:space="preserve"> as per the </w:t>
      </w:r>
      <w:r w:rsidR="005B1C2C" w:rsidRPr="009300A8">
        <w:rPr>
          <w:i/>
          <w:iCs/>
        </w:rPr>
        <w:t>Clozapine Therapy</w:t>
      </w:r>
      <w:r w:rsidR="005B1C2C">
        <w:t xml:space="preserve"> </w:t>
      </w:r>
      <w:r w:rsidR="0006263A" w:rsidRPr="0049598D">
        <w:rPr>
          <w:i/>
          <w:iCs/>
        </w:rPr>
        <w:t>G</w:t>
      </w:r>
      <w:r w:rsidR="005B1C2C" w:rsidRPr="0049598D">
        <w:rPr>
          <w:i/>
          <w:iCs/>
        </w:rPr>
        <w:t>uideline</w:t>
      </w:r>
      <w:r w:rsidR="0006263A">
        <w:rPr>
          <w:i/>
          <w:iCs/>
        </w:rPr>
        <w:t xml:space="preserve"> </w:t>
      </w:r>
      <w:r w:rsidR="0006263A" w:rsidRPr="0049598D">
        <w:t>located on the Policy and Guidance Documents Register</w:t>
      </w:r>
      <w:r w:rsidR="00217C9D">
        <w:t>, across all areas of CHS.</w:t>
      </w:r>
    </w:p>
    <w:p w14:paraId="7A0D9E61" w14:textId="7A6508A0" w:rsidR="002E3208" w:rsidRPr="00D15291" w:rsidRDefault="002E3208" w:rsidP="00A04E85">
      <w:pPr>
        <w:pStyle w:val="Bullet"/>
        <w:numPr>
          <w:ilvl w:val="0"/>
          <w:numId w:val="0"/>
        </w:numPr>
        <w:ind w:left="360" w:hanging="360"/>
      </w:pPr>
      <w:r w:rsidRPr="00D15291">
        <w:t>Provides:</w:t>
      </w:r>
    </w:p>
    <w:p w14:paraId="7781F129" w14:textId="3BF1518D" w:rsidR="002E3208" w:rsidRDefault="0006263A" w:rsidP="00A04E85">
      <w:pPr>
        <w:pStyle w:val="Bullet"/>
      </w:pPr>
      <w:r>
        <w:t>c</w:t>
      </w:r>
      <w:r w:rsidR="002E3208" w:rsidRPr="00E63C61">
        <w:t>onsultation and oversight to inpatient and community settings</w:t>
      </w:r>
    </w:p>
    <w:p w14:paraId="40F35EE3" w14:textId="2B6BB062" w:rsidR="003A60B1" w:rsidRDefault="0006263A" w:rsidP="00A04E85">
      <w:pPr>
        <w:pStyle w:val="Bullet"/>
      </w:pPr>
      <w:r>
        <w:t>m</w:t>
      </w:r>
      <w:r w:rsidR="002E3208" w:rsidRPr="00E63C61">
        <w:t>anages all interstate and international enquiries, transfers and referrals</w:t>
      </w:r>
    </w:p>
    <w:p w14:paraId="4F0DB0E6" w14:textId="5D5A5F4A" w:rsidR="002E3208" w:rsidRDefault="0006263A" w:rsidP="00A04E85">
      <w:pPr>
        <w:pStyle w:val="Bullet"/>
      </w:pPr>
      <w:r>
        <w:t>d</w:t>
      </w:r>
      <w:r w:rsidR="003A60B1">
        <w:t>ata oversight and monthly reporting to senior managers</w:t>
      </w:r>
      <w:r>
        <w:t>.</w:t>
      </w:r>
      <w:r w:rsidR="003A60B1">
        <w:t xml:space="preserve"> </w:t>
      </w:r>
      <w:r w:rsidR="002E3208">
        <w:t xml:space="preserve"> </w:t>
      </w:r>
    </w:p>
    <w:p w14:paraId="0BC3982A" w14:textId="77777777" w:rsidR="00504E36" w:rsidRDefault="00504E36" w:rsidP="00A04E85">
      <w:pPr>
        <w:pStyle w:val="Bullet"/>
        <w:numPr>
          <w:ilvl w:val="0"/>
          <w:numId w:val="0"/>
        </w:numPr>
      </w:pPr>
    </w:p>
    <w:p w14:paraId="1DE236A0" w14:textId="49F93058" w:rsidR="005B1C2C" w:rsidRDefault="005B1C2C" w:rsidP="00A04E85">
      <w:pPr>
        <w:pStyle w:val="Bullet"/>
        <w:numPr>
          <w:ilvl w:val="0"/>
          <w:numId w:val="0"/>
        </w:numPr>
        <w:ind w:left="360" w:hanging="360"/>
      </w:pPr>
      <w:r>
        <w:t>Referrals:</w:t>
      </w:r>
    </w:p>
    <w:p w14:paraId="5B483CE6" w14:textId="47C783FB" w:rsidR="002E3208" w:rsidRDefault="002E3208" w:rsidP="00A04E85">
      <w:r>
        <w:t xml:space="preserve">Contact can be made with the Clozapine Coordinator through MH Link on 5124 6890 </w:t>
      </w:r>
      <w:r w:rsidR="003E2434">
        <w:t>[08:30 – 16:51</w:t>
      </w:r>
      <w:r w:rsidR="00222F91">
        <w:t>, M</w:t>
      </w:r>
      <w:r w:rsidR="00613FA2">
        <w:t>onday</w:t>
      </w:r>
      <w:r w:rsidR="00222F91">
        <w:t>-F</w:t>
      </w:r>
      <w:r w:rsidR="00613FA2">
        <w:t>riday</w:t>
      </w:r>
      <w:r w:rsidR="003E2434">
        <w:t xml:space="preserve">] </w:t>
      </w:r>
      <w:r>
        <w:t xml:space="preserve">or via email at </w:t>
      </w:r>
      <w:hyperlink r:id="rId13" w:history="1">
        <w:r w:rsidRPr="008A2541">
          <w:rPr>
            <w:rStyle w:val="Hyperlink"/>
          </w:rPr>
          <w:t>CHS.ClozapineCoordinator@act.gov.au</w:t>
        </w:r>
      </w:hyperlink>
      <w:r>
        <w:t>.</w:t>
      </w:r>
    </w:p>
    <w:p w14:paraId="44B1A4BC" w14:textId="77777777" w:rsidR="002E3208" w:rsidRDefault="002E3208" w:rsidP="00A04E85">
      <w:pPr>
        <w:pStyle w:val="Heading6"/>
      </w:pPr>
      <w:r>
        <w:t xml:space="preserve">Way Back Support Service (WBSS)   </w:t>
      </w:r>
    </w:p>
    <w:p w14:paraId="6E099E7B" w14:textId="3925FD29" w:rsidR="002E3208" w:rsidRPr="00B26008" w:rsidRDefault="002E3208" w:rsidP="00A04E85">
      <w:r w:rsidRPr="009B7797">
        <w:t>MH</w:t>
      </w:r>
      <w:r w:rsidRPr="00306218">
        <w:t xml:space="preserve"> </w:t>
      </w:r>
      <w:r w:rsidRPr="009B7797">
        <w:t>Link</w:t>
      </w:r>
      <w:r w:rsidRPr="00306218">
        <w:t xml:space="preserve"> </w:t>
      </w:r>
      <w:r w:rsidRPr="009B7797">
        <w:t xml:space="preserve">partners </w:t>
      </w:r>
      <w:r>
        <w:t>with Woden Community Services for</w:t>
      </w:r>
      <w:r w:rsidRPr="00306218">
        <w:t xml:space="preserve"> </w:t>
      </w:r>
      <w:r w:rsidRPr="009B7797">
        <w:t>the</w:t>
      </w:r>
      <w:r w:rsidRPr="00306218">
        <w:t xml:space="preserve"> </w:t>
      </w:r>
      <w:r w:rsidRPr="009B7797">
        <w:t>Way</w:t>
      </w:r>
      <w:r w:rsidRPr="00306218">
        <w:t xml:space="preserve"> </w:t>
      </w:r>
      <w:r w:rsidRPr="009B7797">
        <w:t>Back</w:t>
      </w:r>
      <w:r w:rsidRPr="00306218">
        <w:t xml:space="preserve"> </w:t>
      </w:r>
      <w:r w:rsidRPr="009B7797">
        <w:t>Support</w:t>
      </w:r>
      <w:r w:rsidRPr="00306218">
        <w:t xml:space="preserve"> </w:t>
      </w:r>
      <w:r w:rsidRPr="009B7797">
        <w:t>Service</w:t>
      </w:r>
      <w:r w:rsidRPr="00306218">
        <w:t xml:space="preserve"> </w:t>
      </w:r>
      <w:r w:rsidR="009446B3">
        <w:t xml:space="preserve">to </w:t>
      </w:r>
      <w:r w:rsidRPr="009B7797">
        <w:t>provide community support post suicide attempt</w:t>
      </w:r>
      <w:r>
        <w:t xml:space="preserve"> or crisis</w:t>
      </w:r>
      <w:r w:rsidRPr="009B7797">
        <w:t xml:space="preserve">. </w:t>
      </w:r>
    </w:p>
    <w:p w14:paraId="0211BAE4" w14:textId="77777777" w:rsidR="002E3208" w:rsidRPr="00D15291" w:rsidRDefault="002E3208" w:rsidP="00A04E85">
      <w:pPr>
        <w:pStyle w:val="Bullet"/>
        <w:numPr>
          <w:ilvl w:val="0"/>
          <w:numId w:val="0"/>
        </w:numPr>
        <w:ind w:left="360" w:hanging="360"/>
      </w:pPr>
      <w:r w:rsidRPr="00D15291">
        <w:t>Eligibility Criteria:</w:t>
      </w:r>
    </w:p>
    <w:p w14:paraId="350B56D6" w14:textId="1DEB4249" w:rsidR="00217C9D" w:rsidRDefault="009446B3" w:rsidP="00A04E85">
      <w:pPr>
        <w:pStyle w:val="Bullet"/>
      </w:pPr>
      <w:r>
        <w:t>Triage c</w:t>
      </w:r>
      <w:r w:rsidR="00217C9D">
        <w:t>ategory E</w:t>
      </w:r>
    </w:p>
    <w:p w14:paraId="7D3B6702" w14:textId="6F0682DB" w:rsidR="002E3208" w:rsidRDefault="006837F1" w:rsidP="00A04E85">
      <w:pPr>
        <w:pStyle w:val="Bullet"/>
      </w:pPr>
      <w:r>
        <w:t>a</w:t>
      </w:r>
      <w:r w:rsidR="009446B3">
        <w:t xml:space="preserve">ged </w:t>
      </w:r>
      <w:r w:rsidR="002E3208">
        <w:t>15 years or over</w:t>
      </w:r>
    </w:p>
    <w:p w14:paraId="6AEBC20B" w14:textId="67D6F7C1" w:rsidR="002E3208" w:rsidRDefault="006837F1" w:rsidP="00A04E85">
      <w:pPr>
        <w:pStyle w:val="Bullet"/>
      </w:pPr>
      <w:r>
        <w:t>r</w:t>
      </w:r>
      <w:r w:rsidR="002E3208">
        <w:t>ecent suicide attempt or crisis</w:t>
      </w:r>
    </w:p>
    <w:p w14:paraId="71801CC0" w14:textId="3CEB8C0B" w:rsidR="002E3208" w:rsidRPr="00EB0F74" w:rsidRDefault="006837F1" w:rsidP="00A04E85">
      <w:pPr>
        <w:pStyle w:val="Bullet"/>
      </w:pPr>
      <w:r>
        <w:t>g</w:t>
      </w:r>
      <w:r w:rsidR="009446B3">
        <w:t>o</w:t>
      </w:r>
      <w:r w:rsidR="002E3208">
        <w:t>al oriented, voluntary participation in program</w:t>
      </w:r>
    </w:p>
    <w:p w14:paraId="3F9C54E4" w14:textId="5487F929" w:rsidR="002E3208" w:rsidRDefault="002E3208" w:rsidP="00A04E85">
      <w:pPr>
        <w:pStyle w:val="Bullet"/>
      </w:pPr>
      <w:r w:rsidRPr="00B26008">
        <w:t xml:space="preserve">Way Back accepts referrals from </w:t>
      </w:r>
      <w:r w:rsidR="007A16B7">
        <w:t xml:space="preserve">any </w:t>
      </w:r>
      <w:r w:rsidRPr="00B26008">
        <w:t>CHS</w:t>
      </w:r>
      <w:r w:rsidR="007A16B7">
        <w:t xml:space="preserve"> team</w:t>
      </w:r>
      <w:r w:rsidR="006837F1">
        <w:t>.</w:t>
      </w:r>
    </w:p>
    <w:p w14:paraId="6B4E1057" w14:textId="77777777" w:rsidR="002E3208" w:rsidRDefault="002E3208" w:rsidP="00A04E85">
      <w:pPr>
        <w:pStyle w:val="Heading6"/>
      </w:pPr>
      <w:r>
        <w:t xml:space="preserve">Transition to Recovery (TRec)   </w:t>
      </w:r>
    </w:p>
    <w:p w14:paraId="208AE91F" w14:textId="0880F6B4" w:rsidR="002E3208" w:rsidRDefault="002E3208" w:rsidP="00A04E85">
      <w:r w:rsidRPr="009B7797">
        <w:t>MH</w:t>
      </w:r>
      <w:r w:rsidRPr="00306218">
        <w:t xml:space="preserve"> </w:t>
      </w:r>
      <w:r w:rsidRPr="009B7797">
        <w:t>Link</w:t>
      </w:r>
      <w:r w:rsidRPr="00306218">
        <w:t xml:space="preserve"> </w:t>
      </w:r>
      <w:r w:rsidRPr="009B7797">
        <w:t>partners with</w:t>
      </w:r>
      <w:r>
        <w:t xml:space="preserve"> Woden Community Services for</w:t>
      </w:r>
      <w:r w:rsidRPr="00306218">
        <w:t xml:space="preserve"> </w:t>
      </w:r>
      <w:r w:rsidRPr="009B7797">
        <w:t>the</w:t>
      </w:r>
      <w:r>
        <w:t xml:space="preserve"> TRec program </w:t>
      </w:r>
      <w:r w:rsidR="003C280E">
        <w:t>to</w:t>
      </w:r>
      <w:r>
        <w:t xml:space="preserve"> provide</w:t>
      </w:r>
      <w:r w:rsidR="003C280E">
        <w:t xml:space="preserve"> </w:t>
      </w:r>
      <w:r>
        <w:t xml:space="preserve">intensive outreach support </w:t>
      </w:r>
      <w:r w:rsidR="003C280E">
        <w:t xml:space="preserve">for up to 12 weeks </w:t>
      </w:r>
      <w:r>
        <w:t xml:space="preserve">to </w:t>
      </w:r>
      <w:r w:rsidR="00C01328">
        <w:t>consumer</w:t>
      </w:r>
      <w:r>
        <w:t xml:space="preserve">s </w:t>
      </w:r>
      <w:r w:rsidR="005B1C2C">
        <w:t xml:space="preserve">who are </w:t>
      </w:r>
      <w:r>
        <w:t>at risk of</w:t>
      </w:r>
      <w:r w:rsidR="003C280E">
        <w:t xml:space="preserve"> </w:t>
      </w:r>
      <w:r>
        <w:t xml:space="preserve">deterioration or requiring extra support post hospital discharge. </w:t>
      </w:r>
    </w:p>
    <w:p w14:paraId="0C1E11BF" w14:textId="77777777" w:rsidR="002E3208" w:rsidRPr="00D15291" w:rsidRDefault="002E3208" w:rsidP="00A04E85">
      <w:pPr>
        <w:pStyle w:val="Bullet"/>
        <w:numPr>
          <w:ilvl w:val="0"/>
          <w:numId w:val="0"/>
        </w:numPr>
        <w:ind w:left="360" w:hanging="360"/>
      </w:pPr>
      <w:r w:rsidRPr="00D15291">
        <w:t>Eligibility Criteria:</w:t>
      </w:r>
    </w:p>
    <w:p w14:paraId="1CE1894A" w14:textId="28397925" w:rsidR="00217C9D" w:rsidRDefault="003C280E" w:rsidP="00A04E85">
      <w:pPr>
        <w:pStyle w:val="Bullet"/>
      </w:pPr>
      <w:r>
        <w:t>Triage c</w:t>
      </w:r>
      <w:r w:rsidR="00217C9D">
        <w:t>ategory E</w:t>
      </w:r>
    </w:p>
    <w:p w14:paraId="789B8ACD" w14:textId="33684F2C" w:rsidR="002E3208" w:rsidRDefault="006837F1" w:rsidP="00A04E85">
      <w:pPr>
        <w:pStyle w:val="Bullet"/>
      </w:pPr>
      <w:r>
        <w:t>m</w:t>
      </w:r>
      <w:r w:rsidR="003C280E">
        <w:t xml:space="preserve">anaged by </w:t>
      </w:r>
      <w:r w:rsidR="002E3208">
        <w:t xml:space="preserve">CRS </w:t>
      </w:r>
      <w:r w:rsidR="00154107">
        <w:t>or Access Comprehensive</w:t>
      </w:r>
    </w:p>
    <w:p w14:paraId="0228C014" w14:textId="43B22845" w:rsidR="002E3208" w:rsidRDefault="006837F1" w:rsidP="00A04E85">
      <w:pPr>
        <w:pStyle w:val="Bullet"/>
      </w:pPr>
      <w:r>
        <w:t>a</w:t>
      </w:r>
      <w:r w:rsidR="003C280E">
        <w:t xml:space="preserve">ged </w:t>
      </w:r>
      <w:r w:rsidR="002E3208">
        <w:t>18 – 64 years old</w:t>
      </w:r>
    </w:p>
    <w:p w14:paraId="705D7E6D" w14:textId="24BFBE61" w:rsidR="002E3208" w:rsidRDefault="006837F1" w:rsidP="00A04E85">
      <w:pPr>
        <w:pStyle w:val="Bullet"/>
      </w:pPr>
      <w:r>
        <w:lastRenderedPageBreak/>
        <w:t>h</w:t>
      </w:r>
      <w:r w:rsidR="002E3208">
        <w:t>ave functional recovery sufficient to manage in a community setting</w:t>
      </w:r>
    </w:p>
    <w:p w14:paraId="4DC82086" w14:textId="6AF74483" w:rsidR="002E3208" w:rsidRDefault="006837F1" w:rsidP="00A04E85">
      <w:pPr>
        <w:pStyle w:val="Bullet"/>
      </w:pPr>
      <w:r>
        <w:t>g</w:t>
      </w:r>
      <w:r w:rsidR="002E3208">
        <w:t>oal oriented, voluntary participation in program</w:t>
      </w:r>
      <w:r>
        <w:t>.</w:t>
      </w:r>
    </w:p>
    <w:p w14:paraId="7F191CCB" w14:textId="77777777" w:rsidR="005B1C2C" w:rsidRDefault="005B1C2C" w:rsidP="00A04E85">
      <w:pPr>
        <w:pStyle w:val="Bullet"/>
        <w:numPr>
          <w:ilvl w:val="0"/>
          <w:numId w:val="0"/>
        </w:numPr>
        <w:ind w:left="360" w:hanging="360"/>
      </w:pPr>
    </w:p>
    <w:p w14:paraId="0A35211D" w14:textId="0BBD7289" w:rsidR="002E3208" w:rsidRPr="00EB0F74" w:rsidRDefault="002E3208" w:rsidP="00A04E85">
      <w:pPr>
        <w:pStyle w:val="Bullet"/>
        <w:numPr>
          <w:ilvl w:val="0"/>
          <w:numId w:val="0"/>
        </w:numPr>
        <w:ind w:left="360" w:hanging="360"/>
      </w:pPr>
      <w:r>
        <w:t xml:space="preserve">TRec accepts </w:t>
      </w:r>
      <w:r w:rsidR="007A16B7">
        <w:t xml:space="preserve">category E </w:t>
      </w:r>
      <w:r>
        <w:t>referrals from any team in MHJHADS</w:t>
      </w:r>
      <w:r w:rsidR="006837F1">
        <w:t>.</w:t>
      </w:r>
    </w:p>
    <w:p w14:paraId="454175F3" w14:textId="77777777" w:rsidR="002E3208" w:rsidRDefault="002E3208" w:rsidP="00A04E85">
      <w:pPr>
        <w:pStyle w:val="Heading6"/>
      </w:pPr>
      <w:r>
        <w:t>Justice Housing Program (JHP)</w:t>
      </w:r>
    </w:p>
    <w:p w14:paraId="7B56D1ED" w14:textId="632E5722" w:rsidR="002E3208" w:rsidRDefault="002E3208" w:rsidP="00A04E85">
      <w:pPr>
        <w:spacing w:after="0"/>
      </w:pPr>
      <w:r>
        <w:t xml:space="preserve">MH Link partners with the </w:t>
      </w:r>
      <w:r w:rsidRPr="00CD7DAB">
        <w:t xml:space="preserve">Justice </w:t>
      </w:r>
      <w:r w:rsidR="008F1D64" w:rsidRPr="00CD7DAB">
        <w:t xml:space="preserve">and Community Safety </w:t>
      </w:r>
      <w:r w:rsidRPr="00CD7DAB">
        <w:t>Directorate</w:t>
      </w:r>
      <w:r>
        <w:t xml:space="preserve"> </w:t>
      </w:r>
      <w:r w:rsidR="00526A21">
        <w:t xml:space="preserve">(JACS) </w:t>
      </w:r>
      <w:r w:rsidRPr="00CD7DAB">
        <w:t>Justice Housing Program</w:t>
      </w:r>
      <w:r w:rsidR="00CD7DAB">
        <w:t xml:space="preserve"> (JHP)</w:t>
      </w:r>
      <w:r>
        <w:t xml:space="preserve"> to support </w:t>
      </w:r>
      <w:r w:rsidR="00C01328">
        <w:t>consumer</w:t>
      </w:r>
      <w:r>
        <w:t xml:space="preserve">s </w:t>
      </w:r>
      <w:r w:rsidR="00526A21">
        <w:t xml:space="preserve">exiting detention </w:t>
      </w:r>
      <w:r>
        <w:t xml:space="preserve">with psychosocial recovery. Provides (with </w:t>
      </w:r>
      <w:r w:rsidR="00C01328">
        <w:t>consumer</w:t>
      </w:r>
      <w:r>
        <w:t xml:space="preserve"> consent):</w:t>
      </w:r>
    </w:p>
    <w:p w14:paraId="0CE732CF" w14:textId="0E5BF716" w:rsidR="002E3208" w:rsidRDefault="006837F1" w:rsidP="00A04E85">
      <w:pPr>
        <w:pStyle w:val="Bullet"/>
      </w:pPr>
      <w:r>
        <w:t>l</w:t>
      </w:r>
      <w:r w:rsidR="002E3208">
        <w:t xml:space="preserve">iaison between </w:t>
      </w:r>
      <w:r w:rsidR="00526A21">
        <w:t>JACS and</w:t>
      </w:r>
      <w:r w:rsidR="002E3208">
        <w:t xml:space="preserve"> Mental Health </w:t>
      </w:r>
      <w:r w:rsidR="00526A21">
        <w:t xml:space="preserve">services </w:t>
      </w:r>
      <w:r w:rsidR="002E3208">
        <w:t xml:space="preserve">for </w:t>
      </w:r>
      <w:r w:rsidR="00C01328">
        <w:t>consumer</w:t>
      </w:r>
      <w:r w:rsidR="002E3208">
        <w:t xml:space="preserve">s referred to the </w:t>
      </w:r>
      <w:r w:rsidR="002E3208" w:rsidRPr="00526A21">
        <w:t>JHP</w:t>
      </w:r>
      <w:r w:rsidR="002E3208">
        <w:t xml:space="preserve"> and linked to mental health services</w:t>
      </w:r>
    </w:p>
    <w:p w14:paraId="6AD92519" w14:textId="7922C5C7" w:rsidR="00187BA7" w:rsidRDefault="006837F1" w:rsidP="00A04E85">
      <w:pPr>
        <w:pStyle w:val="Bullet"/>
      </w:pPr>
      <w:r>
        <w:t>a</w:t>
      </w:r>
      <w:r w:rsidR="002E3208">
        <w:t xml:space="preserve">ssistance with accommodation support for </w:t>
      </w:r>
      <w:r w:rsidR="00C01328">
        <w:t>consumer</w:t>
      </w:r>
      <w:r w:rsidR="002E3208">
        <w:t>s linked with mental health services</w:t>
      </w:r>
      <w:r>
        <w:t>.</w:t>
      </w:r>
    </w:p>
    <w:p w14:paraId="12F30C07" w14:textId="217478D1" w:rsidR="00044BE2" w:rsidRDefault="007A79CE" w:rsidP="00A04E85">
      <w:pPr>
        <w:pStyle w:val="Heading6"/>
      </w:pPr>
      <w:r>
        <w:t>Intramuscular Injection (Depot)</w:t>
      </w:r>
      <w:r w:rsidR="00044BE2">
        <w:t xml:space="preserve"> Clinics</w:t>
      </w:r>
    </w:p>
    <w:p w14:paraId="74E45A40" w14:textId="2E6D3AA7" w:rsidR="00044BE2" w:rsidRDefault="00044BE2" w:rsidP="00A04E85">
      <w:pPr>
        <w:pStyle w:val="Bullet"/>
        <w:numPr>
          <w:ilvl w:val="0"/>
          <w:numId w:val="0"/>
        </w:numPr>
        <w:ind w:left="360" w:hanging="360"/>
      </w:pPr>
      <w:r>
        <w:t>MH Link works in conjunction with ACMHS teams to provide nursing support with:</w:t>
      </w:r>
    </w:p>
    <w:p w14:paraId="744BF527" w14:textId="420DD413" w:rsidR="00044BE2" w:rsidRDefault="00044BE2" w:rsidP="00A04E85">
      <w:pPr>
        <w:pStyle w:val="Bullet"/>
        <w:numPr>
          <w:ilvl w:val="0"/>
          <w:numId w:val="39"/>
        </w:numPr>
      </w:pPr>
      <w:r>
        <w:t>Olanzapine long-acting intramuscular injection clinics, various locations</w:t>
      </w:r>
    </w:p>
    <w:p w14:paraId="194924B6" w14:textId="4E2ED838" w:rsidR="00F84589" w:rsidRDefault="00044BE2" w:rsidP="00613FA2">
      <w:pPr>
        <w:pStyle w:val="Bullet"/>
        <w:numPr>
          <w:ilvl w:val="0"/>
          <w:numId w:val="39"/>
        </w:numPr>
      </w:pPr>
      <w:r>
        <w:t xml:space="preserve">Intramuscular injection </w:t>
      </w:r>
      <w:r w:rsidR="007A79CE">
        <w:t xml:space="preserve">inpatient day admission depot </w:t>
      </w:r>
      <w:r>
        <w:t xml:space="preserve">clinic held at </w:t>
      </w:r>
      <w:r w:rsidR="00F84589">
        <w:t>building 25, Canberra Hospital</w:t>
      </w:r>
    </w:p>
    <w:p w14:paraId="010DFA96" w14:textId="77777777" w:rsidR="00F84589" w:rsidRPr="00D15291" w:rsidRDefault="00F84589" w:rsidP="00A04E85">
      <w:pPr>
        <w:pStyle w:val="Bullet"/>
        <w:numPr>
          <w:ilvl w:val="0"/>
          <w:numId w:val="0"/>
        </w:numPr>
      </w:pPr>
      <w:r w:rsidRPr="00D15291">
        <w:t>Referrals:</w:t>
      </w:r>
    </w:p>
    <w:p w14:paraId="1052EC0A" w14:textId="63F568E7" w:rsidR="00F84589" w:rsidRDefault="00F84589" w:rsidP="00A04E85">
      <w:pPr>
        <w:pStyle w:val="Bullet"/>
      </w:pPr>
      <w:r>
        <w:t>MH Link a</w:t>
      </w:r>
      <w:r w:rsidRPr="007C41F9">
        <w:t>ccepts referrals f</w:t>
      </w:r>
      <w:r w:rsidRPr="00CF0B02">
        <w:t xml:space="preserve">rom any referring </w:t>
      </w:r>
      <w:r>
        <w:t xml:space="preserve">ACMHS </w:t>
      </w:r>
      <w:r w:rsidRPr="00CF0B02">
        <w:t>team</w:t>
      </w:r>
    </w:p>
    <w:p w14:paraId="434D7256" w14:textId="3C5D1EA7" w:rsidR="00F84589" w:rsidRDefault="00F84589" w:rsidP="00613FA2">
      <w:pPr>
        <w:pStyle w:val="Bullet"/>
      </w:pPr>
      <w:r>
        <w:t xml:space="preserve">ISBAR+SS referrals to MH Link are made via email to </w:t>
      </w:r>
      <w:hyperlink r:id="rId14" w:history="1">
        <w:r w:rsidRPr="001E077A">
          <w:rPr>
            <w:u w:val="single"/>
          </w:rPr>
          <w:t>CHS.MentalHealthLinkTeam@act.gov.au</w:t>
        </w:r>
      </w:hyperlink>
      <w:r>
        <w:t>.</w:t>
      </w:r>
    </w:p>
    <w:p w14:paraId="0E023BB0" w14:textId="2AED719F" w:rsidR="009209BE" w:rsidRPr="00F45380" w:rsidRDefault="0056521F" w:rsidP="00A04E85">
      <w:pPr>
        <w:pStyle w:val="Heading5"/>
      </w:pPr>
      <w:bookmarkStart w:id="21" w:name="_Toc152073736"/>
      <w:bookmarkStart w:id="22" w:name="_Hlk187839000"/>
      <w:bookmarkEnd w:id="14"/>
      <w:bookmarkEnd w:id="15"/>
      <w:r>
        <w:t xml:space="preserve">4.4 </w:t>
      </w:r>
      <w:r w:rsidR="0041063A" w:rsidRPr="00F45380">
        <w:t>Neuropsychology</w:t>
      </w:r>
      <w:bookmarkEnd w:id="21"/>
      <w:bookmarkEnd w:id="22"/>
    </w:p>
    <w:p w14:paraId="5493DB9E" w14:textId="77777777" w:rsidR="009209BE" w:rsidRDefault="009209BE" w:rsidP="00A04E85">
      <w:pPr>
        <w:pStyle w:val="Bullet"/>
        <w:numPr>
          <w:ilvl w:val="0"/>
          <w:numId w:val="0"/>
        </w:numPr>
        <w:rPr>
          <w:rFonts w:eastAsiaTheme="minorEastAsia"/>
        </w:rPr>
      </w:pPr>
      <w:r w:rsidRPr="00777E75">
        <w:rPr>
          <w:rFonts w:eastAsiaTheme="minorEastAsia"/>
        </w:rPr>
        <w:t xml:space="preserve">The Neuropsychology Team is a specialty service with expertise in neuropsychological assessment and intervention. </w:t>
      </w:r>
    </w:p>
    <w:p w14:paraId="2DBED2D5" w14:textId="2A09A594" w:rsidR="009209BE" w:rsidRDefault="009209BE" w:rsidP="00A04E85">
      <w:pPr>
        <w:pStyle w:val="Heading6"/>
        <w:rPr>
          <w:rFonts w:eastAsiaTheme="minorEastAsia"/>
        </w:rPr>
      </w:pPr>
      <w:r>
        <w:rPr>
          <w:rFonts w:eastAsiaTheme="minorEastAsia"/>
        </w:rPr>
        <w:t>Assessment</w:t>
      </w:r>
    </w:p>
    <w:p w14:paraId="488EFB98" w14:textId="77777777" w:rsidR="006A028A" w:rsidRPr="0013080F" w:rsidRDefault="009209BE" w:rsidP="00A04E85">
      <w:pPr>
        <w:spacing w:after="120"/>
        <w:rPr>
          <w:iCs/>
        </w:rPr>
      </w:pPr>
      <w:r w:rsidRPr="0013080F">
        <w:rPr>
          <w:iCs/>
        </w:rPr>
        <w:t xml:space="preserve">A neuropsychological assessment provides detailed information about a person’s cognitive functioning such as in the areas of attention, memory, language, planning, reasoning, and academic skills. </w:t>
      </w:r>
    </w:p>
    <w:p w14:paraId="463DB37F" w14:textId="2BC68576" w:rsidR="006A028A" w:rsidRPr="00D15291" w:rsidRDefault="009C6EF8" w:rsidP="00A04E85">
      <w:pPr>
        <w:pStyle w:val="Bullet"/>
        <w:numPr>
          <w:ilvl w:val="0"/>
          <w:numId w:val="0"/>
        </w:numPr>
        <w:ind w:left="360" w:hanging="360"/>
      </w:pPr>
      <w:r w:rsidRPr="00D15291">
        <w:t>Assessment may</w:t>
      </w:r>
      <w:r w:rsidR="006A028A" w:rsidRPr="00D15291">
        <w:t>:</w:t>
      </w:r>
    </w:p>
    <w:p w14:paraId="65D1FA54" w14:textId="03F9C3A0" w:rsidR="006A028A" w:rsidRPr="006A028A" w:rsidRDefault="006837F1" w:rsidP="00A04E85">
      <w:pPr>
        <w:pStyle w:val="Bullet"/>
      </w:pPr>
      <w:r>
        <w:t>a</w:t>
      </w:r>
      <w:r w:rsidR="009209BE" w:rsidRPr="00777E75">
        <w:t>ssist with diagnosis and treatment planning</w:t>
      </w:r>
    </w:p>
    <w:p w14:paraId="53B58F60" w14:textId="1FD27565" w:rsidR="006A028A" w:rsidRPr="006A028A" w:rsidRDefault="006837F1" w:rsidP="00A04E85">
      <w:pPr>
        <w:pStyle w:val="Bullet"/>
      </w:pPr>
      <w:r>
        <w:t>p</w:t>
      </w:r>
      <w:r w:rsidR="009209BE" w:rsidRPr="00777E75">
        <w:t>rovide recommendations or strategies to manage cognitive difficulties in daily life</w:t>
      </w:r>
    </w:p>
    <w:p w14:paraId="5241FDE1" w14:textId="3D1463FC" w:rsidR="009209BE" w:rsidRPr="006A028A" w:rsidRDefault="009209BE" w:rsidP="00A04E85">
      <w:pPr>
        <w:pStyle w:val="Bullet"/>
      </w:pPr>
      <w:r w:rsidRPr="00777E75">
        <w:t xml:space="preserve">support recovery goals (e.g., in the areas of independent living, work, or study). </w:t>
      </w:r>
    </w:p>
    <w:p w14:paraId="28820193" w14:textId="279349B9" w:rsidR="009209BE" w:rsidRDefault="009209BE" w:rsidP="00A04E85">
      <w:pPr>
        <w:pStyle w:val="Heading6"/>
      </w:pPr>
      <w:r>
        <w:t>Intervention</w:t>
      </w:r>
    </w:p>
    <w:p w14:paraId="77B8D414" w14:textId="77777777" w:rsidR="009209BE" w:rsidRPr="00D15291" w:rsidRDefault="009209BE" w:rsidP="00A04E85">
      <w:pPr>
        <w:spacing w:after="0"/>
        <w:rPr>
          <w:rFonts w:eastAsia="Times New Roman"/>
        </w:rPr>
      </w:pPr>
      <w:r w:rsidRPr="00D15291">
        <w:rPr>
          <w:rFonts w:eastAsia="Times New Roman"/>
        </w:rPr>
        <w:t>A neuropsychological intervention is a type of psychological therapy specifically targeting thinking skills in everyday life for people with neurocognitive impairments. An intervention can take many forms (e.g., psychoeducation, remediation, developing cognitive strategies) and may be targeted to support people with a range of activities. For example, depending on individual circumstances, a neuropsychological intervention may focus on:</w:t>
      </w:r>
    </w:p>
    <w:p w14:paraId="08ACF443" w14:textId="524C8972" w:rsidR="009209BE" w:rsidRDefault="006837F1" w:rsidP="00A04E85">
      <w:pPr>
        <w:pStyle w:val="Bullet"/>
      </w:pPr>
      <w:r>
        <w:lastRenderedPageBreak/>
        <w:t>d</w:t>
      </w:r>
      <w:r w:rsidR="009209BE">
        <w:t>aily tasks such as helping people to take their medications more reliably and providing communication strategies for people with language difficulties</w:t>
      </w:r>
    </w:p>
    <w:p w14:paraId="6E235E84" w14:textId="5D41BE84" w:rsidR="009209BE" w:rsidRDefault="006837F1" w:rsidP="00A04E85">
      <w:pPr>
        <w:pStyle w:val="Bullet"/>
      </w:pPr>
      <w:r>
        <w:t>wo</w:t>
      </w:r>
      <w:r w:rsidR="009209BE">
        <w:t>rk skills such as prioritising and completing tasks</w:t>
      </w:r>
    </w:p>
    <w:p w14:paraId="5DEDE649" w14:textId="3E36C191" w:rsidR="009209BE" w:rsidRDefault="006837F1" w:rsidP="00A04E85">
      <w:pPr>
        <w:pStyle w:val="Bullet"/>
      </w:pPr>
      <w:r>
        <w:t>s</w:t>
      </w:r>
      <w:r w:rsidR="009209BE">
        <w:t>tudy skills such as completing an assignment and preparing for a test</w:t>
      </w:r>
      <w:r>
        <w:t>.</w:t>
      </w:r>
    </w:p>
    <w:p w14:paraId="7553E244" w14:textId="4F453809" w:rsidR="009209BE" w:rsidRPr="00777E75" w:rsidRDefault="009209BE" w:rsidP="00A04E85">
      <w:pPr>
        <w:pStyle w:val="Heading6"/>
      </w:pPr>
      <w:r>
        <w:t>Referrals</w:t>
      </w:r>
    </w:p>
    <w:p w14:paraId="72062016" w14:textId="3F04BCE9" w:rsidR="009209BE" w:rsidRPr="0013080F" w:rsidRDefault="009209BE" w:rsidP="00A04E85">
      <w:pPr>
        <w:spacing w:after="120"/>
        <w:rPr>
          <w:iCs/>
        </w:rPr>
      </w:pPr>
      <w:r w:rsidRPr="0013080F">
        <w:rPr>
          <w:iCs/>
        </w:rPr>
        <w:t xml:space="preserve">The Neuropsychology Team accepts referrals from any MHJHADS primary treating team. </w:t>
      </w:r>
      <w:r w:rsidR="007D615C" w:rsidRPr="0013080F">
        <w:rPr>
          <w:iCs/>
        </w:rPr>
        <w:t>Eligibility</w:t>
      </w:r>
      <w:r w:rsidRPr="0013080F">
        <w:rPr>
          <w:iCs/>
        </w:rPr>
        <w:t xml:space="preserve"> for neuropsychological assessmen</w:t>
      </w:r>
      <w:r w:rsidR="007D615C" w:rsidRPr="0013080F">
        <w:rPr>
          <w:iCs/>
        </w:rPr>
        <w:t>t:</w:t>
      </w:r>
    </w:p>
    <w:p w14:paraId="0FA0DC7D" w14:textId="55778D5B" w:rsidR="009209BE" w:rsidRDefault="007D615C" w:rsidP="00A04E85">
      <w:pPr>
        <w:pStyle w:val="Bullet"/>
      </w:pPr>
      <w:r>
        <w:t>Triage c</w:t>
      </w:r>
      <w:r w:rsidR="009209BE">
        <w:t>ategory E</w:t>
      </w:r>
    </w:p>
    <w:p w14:paraId="7009ED77" w14:textId="353069CA" w:rsidR="009209BE" w:rsidRPr="00777E75" w:rsidRDefault="005F0D60" w:rsidP="00A04E85">
      <w:pPr>
        <w:pStyle w:val="Bullet"/>
      </w:pPr>
      <w:r>
        <w:t>T</w:t>
      </w:r>
      <w:r w:rsidR="009209BE" w:rsidRPr="00777E75">
        <w:t>he person must have a treating team</w:t>
      </w:r>
      <w:r w:rsidR="009209BE">
        <w:t xml:space="preserve"> </w:t>
      </w:r>
      <w:r w:rsidR="009209BE" w:rsidRPr="00777E75">
        <w:t>in MHJHADS throughout their engagement with the Neuropsychology Team</w:t>
      </w:r>
      <w:r w:rsidR="006837F1">
        <w:t>.</w:t>
      </w:r>
    </w:p>
    <w:p w14:paraId="47E7E9A3" w14:textId="26DBABCF" w:rsidR="009209BE" w:rsidRPr="00777E75" w:rsidRDefault="005F0D60" w:rsidP="00A04E85">
      <w:pPr>
        <w:pStyle w:val="Bullet"/>
      </w:pPr>
      <w:r>
        <w:t>T</w:t>
      </w:r>
      <w:r w:rsidR="009209BE" w:rsidRPr="00777E75">
        <w:t>here are concerns about the person’s cognitive functioning that warrant a comprehensive neuropsychological assessment</w:t>
      </w:r>
      <w:r w:rsidR="006837F1">
        <w:t>.</w:t>
      </w:r>
    </w:p>
    <w:p w14:paraId="26FAF25A" w14:textId="7B1139B7" w:rsidR="009209BE" w:rsidRPr="00777E75" w:rsidRDefault="005F0D60" w:rsidP="00A04E85">
      <w:pPr>
        <w:pStyle w:val="Bullet"/>
      </w:pPr>
      <w:r>
        <w:t>T</w:t>
      </w:r>
      <w:r w:rsidR="009209BE" w:rsidRPr="00777E75">
        <w:t xml:space="preserve">he referral has been discussed with the </w:t>
      </w:r>
      <w:r w:rsidR="00C01328">
        <w:t>consumer</w:t>
      </w:r>
      <w:r w:rsidR="00DA7BFE">
        <w:t>,</w:t>
      </w:r>
      <w:r w:rsidR="009209BE" w:rsidRPr="00777E75">
        <w:t xml:space="preserve"> and they are interested and able to participate in a neuropsychological assessment</w:t>
      </w:r>
      <w:r w:rsidR="006837F1">
        <w:t>.</w:t>
      </w:r>
    </w:p>
    <w:p w14:paraId="04301BE6" w14:textId="3F8D2B1B" w:rsidR="009209BE" w:rsidRPr="00777E75" w:rsidRDefault="005F0D60" w:rsidP="00A04E85">
      <w:pPr>
        <w:pStyle w:val="Bullet"/>
      </w:pPr>
      <w:r>
        <w:t>I</w:t>
      </w:r>
      <w:r w:rsidR="009209BE" w:rsidRPr="003F3EF0">
        <w:t>nformed consent has been obtained</w:t>
      </w:r>
      <w:r w:rsidR="006837F1">
        <w:t>.</w:t>
      </w:r>
    </w:p>
    <w:p w14:paraId="6E1318E7" w14:textId="0ECE4C82" w:rsidR="009209BE" w:rsidRPr="00777E75" w:rsidRDefault="007115F0" w:rsidP="00A04E85">
      <w:pPr>
        <w:pStyle w:val="Bullet"/>
      </w:pPr>
      <w:r w:rsidRPr="007115F0">
        <w:t>At the time of assessment, the person is not experiencing an acute episode of mental or physical distress and is presenting in a stable manner. Any immediate or reversible factors affecting their wellbeing have been explored and addressed, supporting a foundation for ongoing recovery and engagement.</w:t>
      </w:r>
      <w:r w:rsidR="00187BA7">
        <w:t xml:space="preserve"> </w:t>
      </w:r>
      <w:r w:rsidR="009209BE" w:rsidRPr="00777E75">
        <w:t xml:space="preserve">The </w:t>
      </w:r>
      <w:r w:rsidR="00C01328">
        <w:t>consumer</w:t>
      </w:r>
      <w:r w:rsidR="009209BE" w:rsidRPr="00777E75">
        <w:t xml:space="preserve"> is </w:t>
      </w:r>
      <w:r w:rsidR="00276EFF" w:rsidRPr="00777E75">
        <w:t xml:space="preserve">not </w:t>
      </w:r>
      <w:r w:rsidR="00276EFF">
        <w:t>under</w:t>
      </w:r>
      <w:r w:rsidR="007C3ECF">
        <w:t xml:space="preserve"> the influence of a substance</w:t>
      </w:r>
      <w:r w:rsidR="006837F1">
        <w:t>.</w:t>
      </w:r>
      <w:r w:rsidR="007C3ECF">
        <w:t xml:space="preserve"> </w:t>
      </w:r>
    </w:p>
    <w:p w14:paraId="6DAF531F" w14:textId="4BBB1D0C" w:rsidR="009209BE" w:rsidRPr="00777E75" w:rsidRDefault="009209BE" w:rsidP="00A04E85">
      <w:pPr>
        <w:pStyle w:val="Bullet"/>
      </w:pPr>
      <w:r w:rsidRPr="00777E75">
        <w:t xml:space="preserve">The </w:t>
      </w:r>
      <w:r w:rsidR="00C01328">
        <w:t>consumer</w:t>
      </w:r>
      <w:r w:rsidRPr="00777E75">
        <w:t xml:space="preserve"> has </w:t>
      </w:r>
      <w:r w:rsidR="005A4B4A" w:rsidRPr="00777E75">
        <w:t>a</w:t>
      </w:r>
      <w:r w:rsidRPr="00777E75">
        <w:t xml:space="preserve"> </w:t>
      </w:r>
      <w:bookmarkStart w:id="23" w:name="_Hlk113531445"/>
      <w:r w:rsidR="00106BF9">
        <w:t>recent</w:t>
      </w:r>
      <w:r w:rsidRPr="00777E75">
        <w:t xml:space="preserve"> </w:t>
      </w:r>
      <w:bookmarkEnd w:id="23"/>
      <w:r w:rsidR="00276EFF">
        <w:t>SVAT</w:t>
      </w:r>
      <w:r>
        <w:t xml:space="preserve"> </w:t>
      </w:r>
      <w:r w:rsidR="00106BF9">
        <w:t xml:space="preserve">reflective of current risks </w:t>
      </w:r>
      <w:r>
        <w:t>completed</w:t>
      </w:r>
      <w:r w:rsidR="006837F1">
        <w:t>.</w:t>
      </w:r>
    </w:p>
    <w:p w14:paraId="7BAA9C48" w14:textId="247123CC" w:rsidR="009209BE" w:rsidRPr="00777E75" w:rsidRDefault="00276EFF" w:rsidP="00A04E85">
      <w:pPr>
        <w:pStyle w:val="Heading6"/>
      </w:pPr>
      <w:r>
        <w:t xml:space="preserve">Prioritisation of </w:t>
      </w:r>
      <w:r w:rsidR="009209BE">
        <w:t>Assessment Referral</w:t>
      </w:r>
      <w:r>
        <w:t>s</w:t>
      </w:r>
    </w:p>
    <w:p w14:paraId="08376289" w14:textId="3D26E9BF" w:rsidR="009209BE" w:rsidRPr="00777E75" w:rsidRDefault="009209BE" w:rsidP="00A04E85">
      <w:pPr>
        <w:spacing w:after="120"/>
        <w:rPr>
          <w:iCs/>
        </w:rPr>
      </w:pPr>
      <w:r>
        <w:rPr>
          <w:iCs/>
        </w:rPr>
        <w:t xml:space="preserve">New neuropsychology referrals </w:t>
      </w:r>
      <w:r w:rsidRPr="00777E75">
        <w:rPr>
          <w:iCs/>
        </w:rPr>
        <w:t xml:space="preserve">are </w:t>
      </w:r>
      <w:r w:rsidR="00CB23FB">
        <w:rPr>
          <w:iCs/>
        </w:rPr>
        <w:t xml:space="preserve">discussed in MDT and prioritised </w:t>
      </w:r>
      <w:r>
        <w:rPr>
          <w:iCs/>
        </w:rPr>
        <w:t xml:space="preserve">by the team and as per the following criteria. </w:t>
      </w:r>
      <w:r w:rsidR="00C01328">
        <w:rPr>
          <w:iCs/>
        </w:rPr>
        <w:t>Consumer</w:t>
      </w:r>
      <w:r>
        <w:rPr>
          <w:iCs/>
        </w:rPr>
        <w:t>s accepted for assessment will be placed onto a waiting list</w:t>
      </w:r>
      <w:r w:rsidRPr="00777E75">
        <w:rPr>
          <w:iCs/>
        </w:rPr>
        <w:t>:</w:t>
      </w:r>
    </w:p>
    <w:p w14:paraId="4FCBE3EE" w14:textId="77777777" w:rsidR="009209BE" w:rsidRPr="00777E75" w:rsidRDefault="009209BE" w:rsidP="00A04E85">
      <w:pPr>
        <w:spacing w:after="120"/>
        <w:contextualSpacing/>
      </w:pPr>
      <w:r w:rsidRPr="00777E75">
        <w:rPr>
          <w:b/>
          <w:bCs/>
        </w:rPr>
        <w:t>Tier 1 (prioritised)</w:t>
      </w:r>
    </w:p>
    <w:p w14:paraId="65F49F98" w14:textId="544B9787" w:rsidR="0057137B" w:rsidRDefault="009209BE" w:rsidP="00A04E85">
      <w:pPr>
        <w:pStyle w:val="Bullet"/>
      </w:pPr>
      <w:r w:rsidRPr="00777E75">
        <w:t>A neuropsychological assessment is essential in determining aspects of treatment and care</w:t>
      </w:r>
      <w:r w:rsidR="006837F1">
        <w:t>.</w:t>
      </w:r>
    </w:p>
    <w:p w14:paraId="7651A1F6" w14:textId="2A1580DB" w:rsidR="0057137B" w:rsidRDefault="005F0D60" w:rsidP="00A04E85">
      <w:pPr>
        <w:pStyle w:val="Bullet"/>
      </w:pPr>
      <w:r>
        <w:t>T</w:t>
      </w:r>
      <w:r w:rsidR="009209BE" w:rsidRPr="00777E75">
        <w:t>here is an imminent need to ascertain cognitive function such as in the areas of attention, memory, language, planning and problem-solving.</w:t>
      </w:r>
    </w:p>
    <w:p w14:paraId="5BF40A36" w14:textId="2899E637" w:rsidR="009209BE" w:rsidRPr="00777E75" w:rsidRDefault="005F0D60" w:rsidP="00A04E85">
      <w:pPr>
        <w:pStyle w:val="Bullet"/>
      </w:pPr>
      <w:r>
        <w:t>T</w:t>
      </w:r>
      <w:r w:rsidR="009209BE" w:rsidRPr="00777E75">
        <w:t xml:space="preserve">his includes situations where there may be safety concerns and/or barriers to accessing essential support services. </w:t>
      </w:r>
    </w:p>
    <w:p w14:paraId="3C3890E9" w14:textId="77777777" w:rsidR="009209BE" w:rsidRPr="00777E75" w:rsidRDefault="009209BE" w:rsidP="00A04E85">
      <w:pPr>
        <w:spacing w:after="120"/>
        <w:contextualSpacing/>
      </w:pPr>
      <w:r w:rsidRPr="00777E75">
        <w:rPr>
          <w:b/>
          <w:bCs/>
        </w:rPr>
        <w:t>Tier 2</w:t>
      </w:r>
    </w:p>
    <w:p w14:paraId="5EB922E9" w14:textId="351B37F8" w:rsidR="0057137B" w:rsidRDefault="009209BE" w:rsidP="00A04E85">
      <w:pPr>
        <w:pStyle w:val="Bullet"/>
      </w:pPr>
      <w:r w:rsidRPr="00777E75">
        <w:t>A neuropsychological assessment will assist in optimising</w:t>
      </w:r>
      <w:r w:rsidRPr="00777E75">
        <w:rPr>
          <w:b/>
          <w:bCs/>
        </w:rPr>
        <w:t xml:space="preserve"> </w:t>
      </w:r>
      <w:r w:rsidRPr="00777E75">
        <w:t>treatment and care that is already in place</w:t>
      </w:r>
      <w:r w:rsidR="006837F1">
        <w:t>.</w:t>
      </w:r>
    </w:p>
    <w:p w14:paraId="611C0592" w14:textId="64433A44" w:rsidR="009209BE" w:rsidRPr="00777E75" w:rsidRDefault="005F0D60" w:rsidP="00A04E85">
      <w:pPr>
        <w:pStyle w:val="Bullet"/>
      </w:pPr>
      <w:r>
        <w:t>T</w:t>
      </w:r>
      <w:r w:rsidR="0057137B">
        <w:t>h</w:t>
      </w:r>
      <w:r w:rsidR="009209BE" w:rsidRPr="00777E75">
        <w:t>is includes situations where a neuropsychological assessment has the potential to support recovery goals that the person is actively working toward such as a planned return to work or study at an identified date</w:t>
      </w:r>
      <w:r w:rsidR="006837F1">
        <w:t>.</w:t>
      </w:r>
    </w:p>
    <w:p w14:paraId="0B0EA475" w14:textId="77777777" w:rsidR="009209BE" w:rsidRPr="00777E75" w:rsidRDefault="009209BE" w:rsidP="00A04E85">
      <w:pPr>
        <w:spacing w:after="120"/>
        <w:contextualSpacing/>
      </w:pPr>
      <w:r w:rsidRPr="00777E75">
        <w:rPr>
          <w:b/>
          <w:bCs/>
        </w:rPr>
        <w:t>Tier 3</w:t>
      </w:r>
      <w:r w:rsidRPr="00777E75">
        <w:t xml:space="preserve"> </w:t>
      </w:r>
    </w:p>
    <w:p w14:paraId="4BC7DDFE" w14:textId="77777777" w:rsidR="009209BE" w:rsidRPr="00777E75" w:rsidRDefault="009209BE" w:rsidP="00A04E85">
      <w:pPr>
        <w:pStyle w:val="Bullet"/>
      </w:pPr>
      <w:r w:rsidRPr="00777E75">
        <w:lastRenderedPageBreak/>
        <w:t xml:space="preserve">Referrals which are not time-specific such as generic assessments of cognitive function to inform tentative recovery goals (e.g., contemplating study or work). </w:t>
      </w:r>
    </w:p>
    <w:p w14:paraId="4D9C29AC" w14:textId="0674FA80" w:rsidR="009209BE" w:rsidRPr="00777E75" w:rsidRDefault="0057137B" w:rsidP="00A04E85">
      <w:pPr>
        <w:pStyle w:val="Heading6"/>
      </w:pPr>
      <w:r>
        <w:t xml:space="preserve">Prioritisation of </w:t>
      </w:r>
      <w:r w:rsidR="00015779">
        <w:t>Intervention</w:t>
      </w:r>
    </w:p>
    <w:p w14:paraId="3606FDA0" w14:textId="630452FA" w:rsidR="00015779" w:rsidRPr="00F539CE" w:rsidRDefault="00015779" w:rsidP="00A04E85">
      <w:pPr>
        <w:spacing w:after="0"/>
      </w:pPr>
      <w:r w:rsidRPr="00F539CE">
        <w:t xml:space="preserve">Neuropsychology interventions are </w:t>
      </w:r>
      <w:r w:rsidR="0057137B" w:rsidRPr="00F539CE">
        <w:t xml:space="preserve">discussed in MDT and prioritised </w:t>
      </w:r>
      <w:r w:rsidRPr="00F539CE">
        <w:t xml:space="preserve">by the team as per the following criteria. </w:t>
      </w:r>
      <w:r w:rsidR="00C01328">
        <w:t>Consumer</w:t>
      </w:r>
      <w:r w:rsidRPr="00F539CE">
        <w:t xml:space="preserve">s accepted for </w:t>
      </w:r>
      <w:r w:rsidR="00BC5ABD" w:rsidRPr="00F539CE">
        <w:t>intervention</w:t>
      </w:r>
      <w:r w:rsidRPr="00F539CE">
        <w:t xml:space="preserve"> will be placed onto a waiting list</w:t>
      </w:r>
      <w:r w:rsidR="00146D01" w:rsidRPr="00F539CE">
        <w:t>. The person:</w:t>
      </w:r>
    </w:p>
    <w:p w14:paraId="042FF96C" w14:textId="55ACBBEE" w:rsidR="009209BE" w:rsidRPr="00777E75" w:rsidRDefault="006837F1" w:rsidP="00A04E85">
      <w:pPr>
        <w:pStyle w:val="Bullet"/>
      </w:pPr>
      <w:r>
        <w:t>m</w:t>
      </w:r>
      <w:r w:rsidR="009209BE" w:rsidRPr="00777E75">
        <w:t>ust have a treating team in MHJHADS (preferably clinically managed and under the care of a psychiatrist)</w:t>
      </w:r>
    </w:p>
    <w:p w14:paraId="3F8069B1" w14:textId="5EB274A6" w:rsidR="009209BE" w:rsidRPr="00777E75" w:rsidRDefault="006837F1" w:rsidP="00A04E85">
      <w:pPr>
        <w:pStyle w:val="Bullet"/>
      </w:pPr>
      <w:r>
        <w:t>i</w:t>
      </w:r>
      <w:r w:rsidR="009209BE" w:rsidRPr="00777E75">
        <w:t>s not</w:t>
      </w:r>
      <w:r w:rsidR="007115F0">
        <w:t xml:space="preserve"> experiencing an acute episode of mental</w:t>
      </w:r>
      <w:r w:rsidR="007115F0" w:rsidRPr="007115F0">
        <w:t xml:space="preserve"> </w:t>
      </w:r>
      <w:r w:rsidR="007115F0">
        <w:t>ill health or distress</w:t>
      </w:r>
      <w:r w:rsidR="009209BE">
        <w:t>,</w:t>
      </w:r>
      <w:r w:rsidR="009209BE" w:rsidRPr="00777E75">
        <w:t xml:space="preserve"> and are at </w:t>
      </w:r>
      <w:r w:rsidR="00BC5ABD">
        <w:t>or</w:t>
      </w:r>
      <w:r w:rsidR="009209BE" w:rsidRPr="00777E75">
        <w:t xml:space="preserve"> close to their baseline</w:t>
      </w:r>
    </w:p>
    <w:p w14:paraId="3C6393C0" w14:textId="7F31E050" w:rsidR="009209BE" w:rsidRDefault="006837F1" w:rsidP="00A04E85">
      <w:pPr>
        <w:pStyle w:val="Bullet"/>
      </w:pPr>
      <w:r>
        <w:t>p</w:t>
      </w:r>
      <w:r w:rsidR="009209BE" w:rsidRPr="00777E75">
        <w:t>resents with cognitive difficulties that are currently impacting on their daily function</w:t>
      </w:r>
    </w:p>
    <w:p w14:paraId="53280E88" w14:textId="37775F5D" w:rsidR="009209BE" w:rsidRPr="00777E75" w:rsidRDefault="006837F1" w:rsidP="00A04E85">
      <w:pPr>
        <w:pStyle w:val="Bullet"/>
      </w:pPr>
      <w:r>
        <w:t>h</w:t>
      </w:r>
      <w:r w:rsidR="009209BE">
        <w:t>as goals that are cognition-focused (e.g. memory concentration, planning)</w:t>
      </w:r>
    </w:p>
    <w:p w14:paraId="42C252D2" w14:textId="799247D3" w:rsidR="009209BE" w:rsidRPr="00777E75" w:rsidRDefault="006837F1" w:rsidP="00A04E85">
      <w:pPr>
        <w:pStyle w:val="Bullet"/>
      </w:pPr>
      <w:r>
        <w:t>i</w:t>
      </w:r>
      <w:r w:rsidR="009209BE" w:rsidRPr="00777E75">
        <w:t>s willing to engage and able to attend regular sessions</w:t>
      </w:r>
    </w:p>
    <w:p w14:paraId="33F00CD8" w14:textId="7BDA7012" w:rsidR="009209BE" w:rsidRPr="00777E75" w:rsidRDefault="006837F1" w:rsidP="00A04E85">
      <w:pPr>
        <w:pStyle w:val="Bullet"/>
      </w:pPr>
      <w:r>
        <w:t>h</w:t>
      </w:r>
      <w:r w:rsidR="009209BE" w:rsidRPr="00777E75">
        <w:t xml:space="preserve">as </w:t>
      </w:r>
      <w:r w:rsidR="005F0D60" w:rsidRPr="00777E75">
        <w:t>a</w:t>
      </w:r>
      <w:r w:rsidR="009209BE" w:rsidRPr="00777E75">
        <w:t xml:space="preserve"> </w:t>
      </w:r>
      <w:r w:rsidR="00106BF9">
        <w:t>recent</w:t>
      </w:r>
      <w:r w:rsidR="009209BE" w:rsidRPr="00777E75">
        <w:t xml:space="preserve"> </w:t>
      </w:r>
      <w:r w:rsidR="00146D01">
        <w:t>SVAT</w:t>
      </w:r>
      <w:r w:rsidR="00106BF9">
        <w:t xml:space="preserve"> reflective of current risks</w:t>
      </w:r>
      <w:r>
        <w:t>.</w:t>
      </w:r>
      <w:r w:rsidR="00106BF9">
        <w:t xml:space="preserve"> </w:t>
      </w:r>
    </w:p>
    <w:p w14:paraId="55332B3E" w14:textId="397FF1BC" w:rsidR="008774C3" w:rsidRDefault="0020522D" w:rsidP="00A04E85">
      <w:pPr>
        <w:spacing w:after="0"/>
        <w:rPr>
          <w:iCs/>
        </w:rPr>
      </w:pPr>
      <w:r w:rsidRPr="00146D01">
        <w:rPr>
          <w:iCs/>
        </w:rPr>
        <w:t>Should</w:t>
      </w:r>
      <w:r w:rsidR="009209BE" w:rsidRPr="00146D01">
        <w:rPr>
          <w:iCs/>
        </w:rPr>
        <w:t xml:space="preserve"> the </w:t>
      </w:r>
      <w:r w:rsidR="00C01328">
        <w:rPr>
          <w:iCs/>
        </w:rPr>
        <w:t>consumer</w:t>
      </w:r>
      <w:r w:rsidR="009209BE" w:rsidRPr="00146D01">
        <w:rPr>
          <w:iCs/>
        </w:rPr>
        <w:t xml:space="preserve"> deteriorate at any stage of the neuropsychological assessment or intervention the Neuropsychology team will</w:t>
      </w:r>
      <w:r w:rsidR="008774C3">
        <w:rPr>
          <w:iCs/>
        </w:rPr>
        <w:t>:</w:t>
      </w:r>
    </w:p>
    <w:p w14:paraId="77A78219" w14:textId="060A5DA6" w:rsidR="008774C3" w:rsidRDefault="006837F1" w:rsidP="00A04E85">
      <w:pPr>
        <w:pStyle w:val="Bullet"/>
        <w:rPr>
          <w:iCs/>
        </w:rPr>
      </w:pPr>
      <w:r>
        <w:rPr>
          <w:iCs/>
        </w:rPr>
        <w:t>l</w:t>
      </w:r>
      <w:r w:rsidR="009209BE" w:rsidRPr="00146D01">
        <w:rPr>
          <w:iCs/>
        </w:rPr>
        <w:t xml:space="preserve">iaise with </w:t>
      </w:r>
      <w:r w:rsidR="005F0D60" w:rsidRPr="00146D01">
        <w:rPr>
          <w:iCs/>
        </w:rPr>
        <w:t>the treating</w:t>
      </w:r>
      <w:r w:rsidR="009209BE" w:rsidRPr="00146D01">
        <w:rPr>
          <w:iCs/>
        </w:rPr>
        <w:t xml:space="preserve"> team and provide a handover for further mental health assessment </w:t>
      </w:r>
      <w:r w:rsidR="008774C3">
        <w:rPr>
          <w:iCs/>
        </w:rPr>
        <w:t>and</w:t>
      </w:r>
      <w:r w:rsidR="009209BE" w:rsidRPr="00146D01">
        <w:rPr>
          <w:iCs/>
        </w:rPr>
        <w:t xml:space="preserve"> management</w:t>
      </w:r>
    </w:p>
    <w:p w14:paraId="54E70094" w14:textId="56B76D90" w:rsidR="00232978" w:rsidRPr="004E5CC0" w:rsidRDefault="006837F1" w:rsidP="00A04E85">
      <w:pPr>
        <w:pStyle w:val="Bullet"/>
        <w:rPr>
          <w:iCs/>
        </w:rPr>
      </w:pPr>
      <w:r>
        <w:rPr>
          <w:iCs/>
        </w:rPr>
        <w:t>p</w:t>
      </w:r>
      <w:r w:rsidR="008774C3">
        <w:rPr>
          <w:iCs/>
        </w:rPr>
        <w:t xml:space="preserve">lace the </w:t>
      </w:r>
      <w:r w:rsidR="009209BE" w:rsidRPr="00146D01">
        <w:rPr>
          <w:iCs/>
        </w:rPr>
        <w:t>episode of care with the Neuro</w:t>
      </w:r>
      <w:r>
        <w:rPr>
          <w:iCs/>
        </w:rPr>
        <w:t>psychology</w:t>
      </w:r>
      <w:r w:rsidR="009209BE" w:rsidRPr="00146D01">
        <w:rPr>
          <w:iCs/>
        </w:rPr>
        <w:t xml:space="preserve"> team on ‘hold’, until the person has returned to their baseline and is able to reengage with the </w:t>
      </w:r>
      <w:r w:rsidR="0047481A" w:rsidRPr="00146D01">
        <w:rPr>
          <w:iCs/>
        </w:rPr>
        <w:t>n</w:t>
      </w:r>
      <w:r w:rsidR="009209BE" w:rsidRPr="00146D01">
        <w:rPr>
          <w:iCs/>
        </w:rPr>
        <w:t xml:space="preserve">europsychology assessment or intervention. This ensures that the assessment is not impacted by a deterioration in the </w:t>
      </w:r>
      <w:r w:rsidR="00C01328">
        <w:rPr>
          <w:iCs/>
        </w:rPr>
        <w:t>consumer</w:t>
      </w:r>
      <w:r w:rsidR="009209BE" w:rsidRPr="00146D01">
        <w:rPr>
          <w:iCs/>
        </w:rPr>
        <w:t>’s health.</w:t>
      </w:r>
    </w:p>
    <w:p w14:paraId="0A3AA6E2" w14:textId="148745AC" w:rsidR="009209BE" w:rsidRPr="00777E75" w:rsidRDefault="009209BE" w:rsidP="00A04E85">
      <w:pPr>
        <w:spacing w:after="0"/>
      </w:pPr>
      <w:r w:rsidRPr="00777E75">
        <w:t xml:space="preserve">The Neuropsychology </w:t>
      </w:r>
      <w:r w:rsidR="00457B9A">
        <w:t>t</w:t>
      </w:r>
      <w:r w:rsidRPr="00777E75">
        <w:t xml:space="preserve">eam </w:t>
      </w:r>
      <w:r w:rsidR="00457B9A">
        <w:t>c</w:t>
      </w:r>
      <w:r w:rsidRPr="00777E75">
        <w:t xml:space="preserve">linical </w:t>
      </w:r>
      <w:r w:rsidR="00457B9A">
        <w:t>d</w:t>
      </w:r>
      <w:r w:rsidRPr="00777E75">
        <w:t>iscussion occurs weekly</w:t>
      </w:r>
      <w:r w:rsidR="00FC6D68">
        <w:t xml:space="preserve"> to:</w:t>
      </w:r>
    </w:p>
    <w:p w14:paraId="0720ED5E" w14:textId="55F3195C" w:rsidR="009209BE" w:rsidRPr="00777E75" w:rsidRDefault="006837F1" w:rsidP="00A04E85">
      <w:pPr>
        <w:pStyle w:val="Bullet"/>
        <w:rPr>
          <w:iCs/>
        </w:rPr>
      </w:pPr>
      <w:r>
        <w:rPr>
          <w:iCs/>
        </w:rPr>
        <w:t>r</w:t>
      </w:r>
      <w:r w:rsidR="009209BE" w:rsidRPr="00777E75">
        <w:rPr>
          <w:iCs/>
        </w:rPr>
        <w:t>eview referrals and discuss clinical matters</w:t>
      </w:r>
    </w:p>
    <w:p w14:paraId="153EEAA5" w14:textId="6A20B569" w:rsidR="009209BE" w:rsidRPr="00777E75" w:rsidRDefault="006837F1" w:rsidP="00A04E85">
      <w:pPr>
        <w:pStyle w:val="Bullet"/>
        <w:rPr>
          <w:iCs/>
        </w:rPr>
      </w:pPr>
      <w:r>
        <w:rPr>
          <w:iCs/>
        </w:rPr>
        <w:t>p</w:t>
      </w:r>
      <w:r w:rsidR="00FF642B">
        <w:rPr>
          <w:iCs/>
        </w:rPr>
        <w:t>rioritise</w:t>
      </w:r>
      <w:r w:rsidR="00FC6D68">
        <w:rPr>
          <w:iCs/>
        </w:rPr>
        <w:t xml:space="preserve"> referrals</w:t>
      </w:r>
      <w:r w:rsidR="009209BE" w:rsidRPr="00777E75">
        <w:rPr>
          <w:iCs/>
        </w:rPr>
        <w:t xml:space="preserve"> and </w:t>
      </w:r>
      <w:r w:rsidR="009209BE">
        <w:rPr>
          <w:iCs/>
        </w:rPr>
        <w:t>provide referrers with an approximate wait period</w:t>
      </w:r>
    </w:p>
    <w:p w14:paraId="29BC77F6" w14:textId="03DC78EE" w:rsidR="009209BE" w:rsidRPr="00777E75" w:rsidRDefault="006837F1" w:rsidP="00A04E85">
      <w:pPr>
        <w:pStyle w:val="Bullet"/>
        <w:rPr>
          <w:iCs/>
        </w:rPr>
      </w:pPr>
      <w:r>
        <w:rPr>
          <w:iCs/>
        </w:rPr>
        <w:t>f</w:t>
      </w:r>
      <w:r w:rsidR="009209BE" w:rsidRPr="00777E75">
        <w:rPr>
          <w:iCs/>
        </w:rPr>
        <w:t xml:space="preserve">eedback to treating team about acceptance and likely timeframes for commencement of </w:t>
      </w:r>
      <w:r w:rsidR="009209BE">
        <w:rPr>
          <w:iCs/>
        </w:rPr>
        <w:t xml:space="preserve">an </w:t>
      </w:r>
      <w:r w:rsidR="009209BE" w:rsidRPr="00777E75">
        <w:rPr>
          <w:iCs/>
        </w:rPr>
        <w:t>assessment</w:t>
      </w:r>
      <w:r w:rsidR="009209BE">
        <w:rPr>
          <w:iCs/>
        </w:rPr>
        <w:t xml:space="preserve"> or intervention</w:t>
      </w:r>
      <w:r>
        <w:rPr>
          <w:iCs/>
        </w:rPr>
        <w:t>.</w:t>
      </w:r>
    </w:p>
    <w:p w14:paraId="4F956B4D" w14:textId="304CB202" w:rsidR="009209BE" w:rsidRPr="00777E75" w:rsidRDefault="00B220D3" w:rsidP="00A04E85">
      <w:pPr>
        <w:rPr>
          <w:iCs/>
        </w:rPr>
      </w:pPr>
      <w:r>
        <w:rPr>
          <w:iCs/>
        </w:rPr>
        <w:t>On</w:t>
      </w:r>
      <w:r w:rsidR="009209BE" w:rsidRPr="00777E75">
        <w:rPr>
          <w:iCs/>
        </w:rPr>
        <w:t xml:space="preserve"> </w:t>
      </w:r>
      <w:r w:rsidR="009209BE">
        <w:rPr>
          <w:iCs/>
        </w:rPr>
        <w:t>completion</w:t>
      </w:r>
      <w:r w:rsidR="009209BE" w:rsidRPr="00777E75">
        <w:rPr>
          <w:iCs/>
        </w:rPr>
        <w:t xml:space="preserve"> of the Neuropsychology episode of care, the Neuropsychology </w:t>
      </w:r>
      <w:r w:rsidR="00457B9A">
        <w:rPr>
          <w:iCs/>
        </w:rPr>
        <w:t>t</w:t>
      </w:r>
      <w:r w:rsidR="009209BE" w:rsidRPr="00777E75">
        <w:rPr>
          <w:iCs/>
        </w:rPr>
        <w:t xml:space="preserve">eam will provide a handover to the treating team and discharge the </w:t>
      </w:r>
      <w:r w:rsidR="00C01328">
        <w:rPr>
          <w:iCs/>
        </w:rPr>
        <w:t>consumer</w:t>
      </w:r>
      <w:r w:rsidR="009209BE" w:rsidRPr="00777E75">
        <w:rPr>
          <w:iCs/>
        </w:rPr>
        <w:t>.</w:t>
      </w:r>
    </w:p>
    <w:p w14:paraId="44930A9F" w14:textId="78FCCB27" w:rsidR="00BB2643" w:rsidRDefault="00BB2643" w:rsidP="00A04E85">
      <w:pPr>
        <w:pStyle w:val="BodyCopy"/>
      </w:pPr>
      <w:hyperlink w:anchor="_top" w:history="1">
        <w:r w:rsidRPr="00481A6C">
          <w:rPr>
            <w:rStyle w:val="Hyperlink"/>
            <w:iCs w:val="0"/>
          </w:rPr>
          <w:t>Back to Contents</w:t>
        </w:r>
      </w:hyperlink>
    </w:p>
    <w:p w14:paraId="580B5884" w14:textId="1D2D3F4A" w:rsidR="00BB2643" w:rsidRDefault="00BB2643" w:rsidP="00E26D8F">
      <w:pPr>
        <w:pStyle w:val="Heading4"/>
      </w:pPr>
      <w:bookmarkStart w:id="24" w:name="_Section_5_–"/>
      <w:bookmarkStart w:id="25" w:name="_Toc213061382"/>
      <w:bookmarkEnd w:id="24"/>
      <w:r w:rsidRPr="0078367D">
        <w:t xml:space="preserve">Section </w:t>
      </w:r>
      <w:r w:rsidR="00B220D3">
        <w:t>5</w:t>
      </w:r>
      <w:r w:rsidRPr="0078367D">
        <w:t xml:space="preserve"> </w:t>
      </w:r>
      <w:r>
        <w:t>–</w:t>
      </w:r>
      <w:r w:rsidRPr="0078367D">
        <w:t xml:space="preserve"> </w:t>
      </w:r>
      <w:r w:rsidR="007E0EBC">
        <w:t xml:space="preserve">Community </w:t>
      </w:r>
      <w:r w:rsidR="003E6BC4">
        <w:t>R</w:t>
      </w:r>
      <w:r w:rsidR="007E0EBC">
        <w:t xml:space="preserve">ecovery </w:t>
      </w:r>
      <w:r w:rsidR="003E6BC4">
        <w:t>S</w:t>
      </w:r>
      <w:r w:rsidR="007E0EBC">
        <w:t xml:space="preserve">ervices </w:t>
      </w:r>
      <w:r w:rsidR="00656622">
        <w:t>description and referral pathway</w:t>
      </w:r>
      <w:bookmarkEnd w:id="25"/>
    </w:p>
    <w:p w14:paraId="2319A972" w14:textId="7310EDB2" w:rsidR="009329C5" w:rsidRPr="00F45380" w:rsidRDefault="00B220D3" w:rsidP="00A04E85">
      <w:pPr>
        <w:pStyle w:val="Heading5"/>
      </w:pPr>
      <w:r>
        <w:t xml:space="preserve">5.1 </w:t>
      </w:r>
      <w:r w:rsidR="009329C5" w:rsidRPr="00F45380">
        <w:t>Community Recovery Services (CRS)</w:t>
      </w:r>
    </w:p>
    <w:p w14:paraId="7AB1FD71" w14:textId="53D7F566" w:rsidR="009329C5" w:rsidRDefault="009329C5" w:rsidP="00A04E85">
      <w:pPr>
        <w:autoSpaceDE w:val="0"/>
        <w:autoSpaceDN w:val="0"/>
        <w:adjustRightInd w:val="0"/>
        <w:rPr>
          <w:rFonts w:eastAsiaTheme="minorHAnsi" w:cs="Calibri"/>
          <w:color w:val="000000"/>
        </w:rPr>
      </w:pPr>
      <w:r>
        <w:rPr>
          <w:rFonts w:eastAsiaTheme="minorHAnsi" w:cs="Calibri"/>
          <w:color w:val="000000"/>
        </w:rPr>
        <w:t>CRS teams p</w:t>
      </w:r>
      <w:r w:rsidRPr="00DA7845">
        <w:rPr>
          <w:rFonts w:eastAsiaTheme="minorHAnsi" w:cs="Calibri"/>
          <w:color w:val="000000"/>
        </w:rPr>
        <w:t>rovide a</w:t>
      </w:r>
      <w:r w:rsidR="00245D4B">
        <w:rPr>
          <w:rFonts w:eastAsiaTheme="minorHAnsi" w:cs="Calibri"/>
          <w:color w:val="000000"/>
        </w:rPr>
        <w:t xml:space="preserve"> person centred,</w:t>
      </w:r>
      <w:r w:rsidRPr="00DA7845">
        <w:rPr>
          <w:rFonts w:eastAsiaTheme="minorHAnsi" w:cs="Calibri"/>
          <w:color w:val="000000"/>
        </w:rPr>
        <w:t xml:space="preserve"> recovery-focused, strengths-based approach to clinical management</w:t>
      </w:r>
      <w:r w:rsidR="00175FC8">
        <w:rPr>
          <w:rFonts w:eastAsiaTheme="minorHAnsi" w:cs="Calibri"/>
          <w:color w:val="000000"/>
        </w:rPr>
        <w:t xml:space="preserve"> (also termed case management)</w:t>
      </w:r>
      <w:r w:rsidRPr="00DA7845">
        <w:rPr>
          <w:rFonts w:eastAsiaTheme="minorHAnsi" w:cs="Calibri"/>
          <w:color w:val="000000"/>
        </w:rPr>
        <w:t xml:space="preserve"> to </w:t>
      </w:r>
      <w:r w:rsidR="007115F0">
        <w:rPr>
          <w:rFonts w:eastAsiaTheme="minorHAnsi" w:cs="Calibri"/>
          <w:color w:val="000000"/>
        </w:rPr>
        <w:t xml:space="preserve">support </w:t>
      </w:r>
      <w:r w:rsidRPr="00DA7845">
        <w:rPr>
          <w:rFonts w:eastAsiaTheme="minorHAnsi" w:cs="Calibri"/>
          <w:color w:val="000000"/>
        </w:rPr>
        <w:t>improve</w:t>
      </w:r>
      <w:r w:rsidR="007115F0">
        <w:rPr>
          <w:rFonts w:eastAsiaTheme="minorHAnsi" w:cs="Calibri"/>
          <w:color w:val="000000"/>
        </w:rPr>
        <w:t>d</w:t>
      </w:r>
      <w:r w:rsidRPr="00DA7845">
        <w:rPr>
          <w:rFonts w:eastAsiaTheme="minorHAnsi" w:cs="Calibri"/>
          <w:color w:val="000000"/>
        </w:rPr>
        <w:t xml:space="preserve"> wellbeing and enhance</w:t>
      </w:r>
      <w:r w:rsidR="007115F0">
        <w:rPr>
          <w:rFonts w:eastAsiaTheme="minorHAnsi" w:cs="Calibri"/>
          <w:color w:val="000000"/>
        </w:rPr>
        <w:t>d</w:t>
      </w:r>
      <w:r w:rsidRPr="00DA7845">
        <w:rPr>
          <w:rFonts w:eastAsiaTheme="minorHAnsi" w:cs="Calibri"/>
          <w:color w:val="000000"/>
        </w:rPr>
        <w:t xml:space="preserve"> functioning in the community for adults</w:t>
      </w:r>
      <w:r>
        <w:rPr>
          <w:rFonts w:eastAsiaTheme="minorHAnsi" w:cs="Calibri"/>
          <w:color w:val="000000"/>
        </w:rPr>
        <w:t>.</w:t>
      </w:r>
      <w:r w:rsidR="00145C96">
        <w:rPr>
          <w:rFonts w:eastAsiaTheme="minorHAnsi" w:cs="Calibri"/>
          <w:color w:val="000000"/>
        </w:rPr>
        <w:t xml:space="preserve"> </w:t>
      </w:r>
      <w:r w:rsidR="00C01328">
        <w:rPr>
          <w:rFonts w:eastAsiaTheme="minorHAnsi" w:cs="Calibri"/>
          <w:color w:val="000000"/>
        </w:rPr>
        <w:t>Consumer</w:t>
      </w:r>
      <w:r w:rsidR="00395833">
        <w:rPr>
          <w:rFonts w:eastAsiaTheme="minorHAnsi" w:cs="Calibri"/>
          <w:color w:val="000000"/>
        </w:rPr>
        <w:t xml:space="preserve">s are allocated to a CRS team based on their location, see Attachment 2 for catchment areas. </w:t>
      </w:r>
    </w:p>
    <w:p w14:paraId="1954D88E" w14:textId="39B33EF5" w:rsidR="009329C5" w:rsidRDefault="009329C5" w:rsidP="00A04E85">
      <w:pPr>
        <w:pStyle w:val="Bullet"/>
        <w:numPr>
          <w:ilvl w:val="0"/>
          <w:numId w:val="0"/>
        </w:numPr>
        <w:ind w:left="360" w:hanging="360"/>
        <w:rPr>
          <w:rFonts w:eastAsiaTheme="minorHAnsi"/>
        </w:rPr>
      </w:pPr>
      <w:r w:rsidRPr="00B047AE">
        <w:rPr>
          <w:rFonts w:eastAsiaTheme="minorHAnsi"/>
        </w:rPr>
        <w:lastRenderedPageBreak/>
        <w:t>CRS will prioritise clinical management</w:t>
      </w:r>
      <w:r>
        <w:rPr>
          <w:rFonts w:eastAsiaTheme="minorHAnsi"/>
        </w:rPr>
        <w:t xml:space="preserve"> </w:t>
      </w:r>
      <w:r w:rsidRPr="00B047AE">
        <w:rPr>
          <w:rFonts w:eastAsiaTheme="minorHAnsi"/>
        </w:rPr>
        <w:t>for adults</w:t>
      </w:r>
      <w:r>
        <w:rPr>
          <w:rFonts w:eastAsiaTheme="minorHAnsi"/>
        </w:rPr>
        <w:t xml:space="preserve"> aged 18 to 6</w:t>
      </w:r>
      <w:r w:rsidR="00BE4CC7">
        <w:rPr>
          <w:rFonts w:eastAsiaTheme="minorHAnsi"/>
        </w:rPr>
        <w:t>4</w:t>
      </w:r>
      <w:r>
        <w:rPr>
          <w:rFonts w:eastAsiaTheme="minorHAnsi"/>
        </w:rPr>
        <w:t xml:space="preserve"> years old</w:t>
      </w:r>
      <w:r w:rsidRPr="00B047AE">
        <w:rPr>
          <w:rFonts w:eastAsiaTheme="minorHAnsi"/>
        </w:rPr>
        <w:t xml:space="preserve"> who</w:t>
      </w:r>
      <w:r w:rsidR="0000091A">
        <w:rPr>
          <w:rFonts w:eastAsiaTheme="minorHAnsi"/>
        </w:rPr>
        <w:t xml:space="preserve"> are</w:t>
      </w:r>
      <w:r>
        <w:rPr>
          <w:rFonts w:eastAsiaTheme="minorHAnsi"/>
        </w:rPr>
        <w:t>:</w:t>
      </w:r>
      <w:r w:rsidRPr="00B047AE">
        <w:rPr>
          <w:rFonts w:eastAsiaTheme="minorHAnsi"/>
        </w:rPr>
        <w:t xml:space="preserve"> </w:t>
      </w:r>
    </w:p>
    <w:p w14:paraId="4EA41BE5" w14:textId="1B001AE1" w:rsidR="00D202FF" w:rsidRDefault="005F0D60" w:rsidP="00A04E85">
      <w:pPr>
        <w:pStyle w:val="Bullet"/>
      </w:pPr>
      <w:r>
        <w:t>T</w:t>
      </w:r>
      <w:r w:rsidR="00D202FF">
        <w:t>riage category E</w:t>
      </w:r>
    </w:p>
    <w:p w14:paraId="696B8AC6" w14:textId="75437E3A" w:rsidR="003F03A5" w:rsidRDefault="003F03A5" w:rsidP="00A04E85">
      <w:pPr>
        <w:pStyle w:val="Bullet"/>
      </w:pPr>
      <w:r>
        <w:t xml:space="preserve">both </w:t>
      </w:r>
    </w:p>
    <w:p w14:paraId="670486D7" w14:textId="7EAA4533" w:rsidR="009329C5" w:rsidRPr="003A6C87" w:rsidRDefault="003F03A5" w:rsidP="00A04E85">
      <w:pPr>
        <w:pStyle w:val="Bullet"/>
        <w:numPr>
          <w:ilvl w:val="1"/>
          <w:numId w:val="10"/>
        </w:numPr>
      </w:pPr>
      <w:r>
        <w:t>e</w:t>
      </w:r>
      <w:r w:rsidR="009329C5" w:rsidRPr="003A6C87">
        <w:t>xperiencing</w:t>
      </w:r>
      <w:r w:rsidR="00892B72">
        <w:t xml:space="preserve"> moderate to severe</w:t>
      </w:r>
      <w:r w:rsidR="009329C5" w:rsidRPr="003A6C87">
        <w:t xml:space="preserve"> mental illness and/or disorder which is associated with significant psychosocial functional impairment and/or significant risks</w:t>
      </w:r>
    </w:p>
    <w:p w14:paraId="411D521A" w14:textId="652DBA60" w:rsidR="00A66304" w:rsidRDefault="003F03A5" w:rsidP="00A04E85">
      <w:pPr>
        <w:pStyle w:val="Bullet"/>
        <w:numPr>
          <w:ilvl w:val="1"/>
          <w:numId w:val="10"/>
        </w:numPr>
      </w:pPr>
      <w:r>
        <w:t>h</w:t>
      </w:r>
      <w:r w:rsidR="0000091A">
        <w:t>a</w:t>
      </w:r>
      <w:r w:rsidR="009329C5" w:rsidRPr="003A6C87">
        <w:t>ve complex needs and intervention</w:t>
      </w:r>
      <w:r w:rsidR="007115F0">
        <w:t xml:space="preserve"> or support</w:t>
      </w:r>
      <w:r w:rsidR="009329C5" w:rsidRPr="003A6C87">
        <w:t xml:space="preserve"> requirements that cannot be met elsewhere in the community or less intensive service</w:t>
      </w:r>
    </w:p>
    <w:p w14:paraId="45DF5F16" w14:textId="085D6E14" w:rsidR="003F03A5" w:rsidRDefault="003F03A5" w:rsidP="00A04E85">
      <w:pPr>
        <w:pStyle w:val="Bullet"/>
      </w:pPr>
      <w:r>
        <w:t xml:space="preserve">either of </w:t>
      </w:r>
    </w:p>
    <w:p w14:paraId="62D2E792" w14:textId="7878D0C9" w:rsidR="009329C5" w:rsidRPr="003A6C87" w:rsidRDefault="003F03A5" w:rsidP="00A04E85">
      <w:pPr>
        <w:pStyle w:val="Bullet"/>
        <w:numPr>
          <w:ilvl w:val="1"/>
          <w:numId w:val="10"/>
        </w:numPr>
      </w:pPr>
      <w:r>
        <w:t>v</w:t>
      </w:r>
      <w:r w:rsidR="009329C5" w:rsidRPr="003A6C87">
        <w:t>oluntary and willing to engage, and likely to benefit from mental health services</w:t>
      </w:r>
      <w:r w:rsidR="00335EB1">
        <w:t xml:space="preserve"> </w:t>
      </w:r>
    </w:p>
    <w:p w14:paraId="500AB071" w14:textId="4DEEB6B7" w:rsidR="009329C5" w:rsidRPr="003A6C87" w:rsidRDefault="003F03A5" w:rsidP="00A04E85">
      <w:pPr>
        <w:pStyle w:val="Bullet"/>
        <w:numPr>
          <w:ilvl w:val="1"/>
          <w:numId w:val="10"/>
        </w:numPr>
      </w:pPr>
      <w:r>
        <w:t>s</w:t>
      </w:r>
      <w:r w:rsidR="00335EB1">
        <w:t xml:space="preserve">ubject to </w:t>
      </w:r>
      <w:r w:rsidR="00191B3B">
        <w:t>orders including</w:t>
      </w:r>
      <w:r w:rsidR="009329C5" w:rsidRPr="003A6C87">
        <w:t xml:space="preserve"> a Psychiatric Treatment Order (PTO), Forensic Psychiatric Treatment Order (FPTO), Community Care Order (CCO) or Forensic Community Care Order (FCCO) under the </w:t>
      </w:r>
      <w:r w:rsidR="009329C5" w:rsidRPr="00B86F1F">
        <w:rPr>
          <w:i/>
          <w:iCs/>
        </w:rPr>
        <w:t>Mental Health Act 2015</w:t>
      </w:r>
    </w:p>
    <w:p w14:paraId="6F4F3A1D" w14:textId="59E46285" w:rsidR="009329C5" w:rsidRPr="003A6C87" w:rsidRDefault="003F03A5" w:rsidP="00A04E85">
      <w:pPr>
        <w:pStyle w:val="Bullet"/>
      </w:pPr>
      <w:r>
        <w:t>r</w:t>
      </w:r>
      <w:r w:rsidR="00A66304">
        <w:t xml:space="preserve">equiring </w:t>
      </w:r>
      <w:r w:rsidR="009329C5" w:rsidRPr="003A6C87">
        <w:t>regular service contact over a medium to longer-term episode of care</w:t>
      </w:r>
    </w:p>
    <w:p w14:paraId="4148C673" w14:textId="29A47291" w:rsidR="00907005" w:rsidRDefault="003F03A5" w:rsidP="00A04E85">
      <w:pPr>
        <w:pStyle w:val="Bullet"/>
      </w:pPr>
      <w:r>
        <w:t>p</w:t>
      </w:r>
      <w:r w:rsidR="00907005">
        <w:t>rescribed Clozapine</w:t>
      </w:r>
      <w:r w:rsidR="000249DF">
        <w:t xml:space="preserve"> or depot medications that cannot be provided elsewhere </w:t>
      </w:r>
    </w:p>
    <w:p w14:paraId="165F636A" w14:textId="24CBEDE2" w:rsidR="00187BA7" w:rsidRDefault="003F03A5" w:rsidP="00A04E85">
      <w:pPr>
        <w:pStyle w:val="Bullet"/>
      </w:pPr>
      <w:r>
        <w:t>s</w:t>
      </w:r>
      <w:r w:rsidR="00907005">
        <w:t>tepping down from ACOS</w:t>
      </w:r>
      <w:r>
        <w:t>.</w:t>
      </w:r>
    </w:p>
    <w:p w14:paraId="5530CE18" w14:textId="77777777" w:rsidR="00187BA7" w:rsidRDefault="00187BA7" w:rsidP="00A04E85">
      <w:pPr>
        <w:pStyle w:val="Bullet"/>
        <w:numPr>
          <w:ilvl w:val="0"/>
          <w:numId w:val="0"/>
        </w:numPr>
      </w:pPr>
    </w:p>
    <w:p w14:paraId="0F6B24B1" w14:textId="24FC8166" w:rsidR="00AD06DA" w:rsidRDefault="00AD06DA" w:rsidP="00A04E85">
      <w:pPr>
        <w:pStyle w:val="Bullet"/>
        <w:numPr>
          <w:ilvl w:val="0"/>
          <w:numId w:val="0"/>
        </w:numPr>
        <w:ind w:left="360" w:hanging="360"/>
      </w:pPr>
      <w:r>
        <w:t xml:space="preserve">CRS accepts referrals </w:t>
      </w:r>
      <w:r w:rsidR="00BA026D">
        <w:t>triaged through Access:</w:t>
      </w:r>
    </w:p>
    <w:p w14:paraId="2AFF0322" w14:textId="3E71BC56" w:rsidR="003D2A0D" w:rsidRPr="00187BA7" w:rsidRDefault="003F03A5" w:rsidP="00A04E85">
      <w:pPr>
        <w:pStyle w:val="Bullet"/>
      </w:pPr>
      <w:r>
        <w:t>r</w:t>
      </w:r>
      <w:r w:rsidR="003D2A0D" w:rsidRPr="00187BA7">
        <w:t xml:space="preserve">ecently closed CRS </w:t>
      </w:r>
      <w:r w:rsidR="00C01328" w:rsidRPr="00187BA7">
        <w:t>consumer</w:t>
      </w:r>
      <w:r w:rsidR="003D2A0D" w:rsidRPr="00187BA7">
        <w:t xml:space="preserve">s </w:t>
      </w:r>
    </w:p>
    <w:p w14:paraId="49FA02A8" w14:textId="1500FE50" w:rsidR="00187BA7" w:rsidRPr="00187BA7" w:rsidRDefault="00C87ABF" w:rsidP="00A04E85">
      <w:pPr>
        <w:pStyle w:val="Bullet"/>
      </w:pPr>
      <w:r w:rsidRPr="00187BA7">
        <w:t>NGO psychosocial</w:t>
      </w:r>
      <w:r w:rsidR="00CE7DDB" w:rsidRPr="00187BA7">
        <w:t xml:space="preserve"> recovery programs</w:t>
      </w:r>
      <w:r w:rsidR="003F03A5">
        <w:t>.</w:t>
      </w:r>
    </w:p>
    <w:p w14:paraId="4AF789E6" w14:textId="77777777" w:rsidR="00187BA7" w:rsidRDefault="00187BA7" w:rsidP="00A04E85">
      <w:pPr>
        <w:pStyle w:val="Bullet"/>
        <w:numPr>
          <w:ilvl w:val="0"/>
          <w:numId w:val="0"/>
        </w:numPr>
      </w:pPr>
    </w:p>
    <w:p w14:paraId="4EC05B9F" w14:textId="4487B376" w:rsidR="00187BA7" w:rsidRDefault="00BA026D" w:rsidP="00A04E85">
      <w:pPr>
        <w:pStyle w:val="Bullet"/>
        <w:numPr>
          <w:ilvl w:val="0"/>
          <w:numId w:val="0"/>
        </w:numPr>
      </w:pPr>
      <w:r>
        <w:t>CRS accepts direct referrals from:</w:t>
      </w:r>
    </w:p>
    <w:p w14:paraId="1C30F44A" w14:textId="2C5302CA" w:rsidR="005E1A0D" w:rsidRDefault="003F03A5" w:rsidP="00A04E85">
      <w:pPr>
        <w:pStyle w:val="Bullet"/>
      </w:pPr>
      <w:r>
        <w:t>i</w:t>
      </w:r>
      <w:r w:rsidR="005E1A0D">
        <w:t xml:space="preserve">npatient units when the </w:t>
      </w:r>
      <w:r w:rsidR="00E13668">
        <w:t>consumer</w:t>
      </w:r>
      <w:r w:rsidR="005E1A0D">
        <w:t xml:space="preserve"> is on a PTO </w:t>
      </w:r>
    </w:p>
    <w:p w14:paraId="39A061B6" w14:textId="134ACE84" w:rsidR="00D22466" w:rsidRDefault="00CE7DDB" w:rsidP="00A04E85">
      <w:pPr>
        <w:pStyle w:val="Bullet"/>
      </w:pPr>
      <w:r>
        <w:t>A</w:t>
      </w:r>
      <w:r w:rsidR="00792EAB">
        <w:t>ccess Comprehensive</w:t>
      </w:r>
    </w:p>
    <w:p w14:paraId="2A6503A0" w14:textId="0A033F4F" w:rsidR="00CE7DDB" w:rsidRDefault="00CE7DDB" w:rsidP="00A04E85">
      <w:pPr>
        <w:pStyle w:val="Bullet"/>
      </w:pPr>
      <w:r>
        <w:t>HAART</w:t>
      </w:r>
    </w:p>
    <w:p w14:paraId="0048D0BE" w14:textId="5E10AC34" w:rsidR="00CE7DDB" w:rsidRDefault="00CE7DDB" w:rsidP="00A04E85">
      <w:pPr>
        <w:pStyle w:val="Bullet"/>
      </w:pPr>
      <w:r>
        <w:t>FMHS</w:t>
      </w:r>
    </w:p>
    <w:p w14:paraId="159FB164" w14:textId="079EC72B" w:rsidR="00CE7DDB" w:rsidRDefault="003F03A5" w:rsidP="00A04E85">
      <w:pPr>
        <w:pStyle w:val="Bullet"/>
      </w:pPr>
      <w:r>
        <w:t>a</w:t>
      </w:r>
      <w:r w:rsidR="0067781D">
        <w:t xml:space="preserve">ny service </w:t>
      </w:r>
      <w:r w:rsidR="0043522A">
        <w:t xml:space="preserve">where the </w:t>
      </w:r>
      <w:r w:rsidR="00E13668">
        <w:t>consumer</w:t>
      </w:r>
      <w:r w:rsidR="0043522A">
        <w:t xml:space="preserve"> is prescribed Clozapine</w:t>
      </w:r>
      <w:r w:rsidR="008672C7">
        <w:t xml:space="preserve"> or depot that cannot be administered elsewhere</w:t>
      </w:r>
    </w:p>
    <w:p w14:paraId="707C8927" w14:textId="5A781551" w:rsidR="00E50DC3" w:rsidRDefault="004B3A61" w:rsidP="00A04E85">
      <w:pPr>
        <w:pStyle w:val="Bullet"/>
      </w:pPr>
      <w:r>
        <w:t xml:space="preserve">CAMHS </w:t>
      </w:r>
      <w:r w:rsidR="00193C70">
        <w:t>a</w:t>
      </w:r>
      <w:r w:rsidR="00A66304">
        <w:t xml:space="preserve">dolescent </w:t>
      </w:r>
      <w:r w:rsidR="00E13668">
        <w:t>consumer</w:t>
      </w:r>
      <w:r w:rsidR="00A66304">
        <w:t xml:space="preserve">s transitioning to the adult </w:t>
      </w:r>
      <w:r w:rsidR="00AC1F23">
        <w:t xml:space="preserve">mental </w:t>
      </w:r>
      <w:r w:rsidR="00A66304">
        <w:t>health system</w:t>
      </w:r>
    </w:p>
    <w:p w14:paraId="74C82062" w14:textId="585E07F0" w:rsidR="00021DB7" w:rsidRDefault="00E50DC3" w:rsidP="00A04E85">
      <w:pPr>
        <w:pStyle w:val="Bullet"/>
      </w:pPr>
      <w:r>
        <w:t xml:space="preserve">CRS </w:t>
      </w:r>
      <w:r w:rsidR="008A2F39">
        <w:t xml:space="preserve">provide clinical management and </w:t>
      </w:r>
      <w:r>
        <w:t xml:space="preserve">will </w:t>
      </w:r>
      <w:r w:rsidRPr="00E8417D">
        <w:t>support consumers to attend appointments where no other supports exist (</w:t>
      </w:r>
      <w:r w:rsidR="00DB1E95" w:rsidRPr="00E8417D">
        <w:t>e.g.</w:t>
      </w:r>
      <w:r w:rsidRPr="00E8417D">
        <w:t xml:space="preserve"> specialist medical appointments, GP)</w:t>
      </w:r>
      <w:r w:rsidR="003F03A5">
        <w:t>.</w:t>
      </w:r>
    </w:p>
    <w:p w14:paraId="3400DEA0" w14:textId="77777777" w:rsidR="00187BA7" w:rsidRDefault="00187BA7" w:rsidP="00A04E85">
      <w:pPr>
        <w:pStyle w:val="Bullet"/>
        <w:numPr>
          <w:ilvl w:val="0"/>
          <w:numId w:val="0"/>
        </w:numPr>
      </w:pPr>
    </w:p>
    <w:p w14:paraId="2C6BE9A6" w14:textId="2A0C46B2" w:rsidR="00A66304" w:rsidRDefault="007739ED" w:rsidP="00A04E85">
      <w:pPr>
        <w:pStyle w:val="Bullet"/>
        <w:numPr>
          <w:ilvl w:val="0"/>
          <w:numId w:val="0"/>
        </w:numPr>
      </w:pPr>
      <w:r>
        <w:t>Management of r</w:t>
      </w:r>
      <w:r w:rsidR="00A66304">
        <w:t>eferrals to CRS teams:</w:t>
      </w:r>
    </w:p>
    <w:p w14:paraId="20926CCD" w14:textId="22BA0EF0" w:rsidR="00C85B48" w:rsidRPr="00C85B48" w:rsidRDefault="005F0D60" w:rsidP="00A04E85">
      <w:pPr>
        <w:pStyle w:val="Bullet"/>
      </w:pPr>
      <w:r>
        <w:t>R</w:t>
      </w:r>
      <w:r w:rsidR="00C85B48" w:rsidRPr="00C85B48">
        <w:t>eferrals are sent to the relevant CRS team through a DHR referral work queue</w:t>
      </w:r>
      <w:r w:rsidR="003F03A5">
        <w:t>.</w:t>
      </w:r>
    </w:p>
    <w:p w14:paraId="2C64C745" w14:textId="128DA437" w:rsidR="00C85B48" w:rsidRPr="00C85B48" w:rsidRDefault="005F0D60" w:rsidP="00A04E85">
      <w:pPr>
        <w:pStyle w:val="Bullet"/>
      </w:pPr>
      <w:r>
        <w:t>R</w:t>
      </w:r>
      <w:r w:rsidR="00C85B48" w:rsidRPr="00C85B48">
        <w:t>eferrals are made through DHR using ISBAR</w:t>
      </w:r>
      <w:r w:rsidR="00D300D3">
        <w:t>+</w:t>
      </w:r>
      <w:r w:rsidR="00C85B48" w:rsidRPr="00C85B48">
        <w:t>SS format</w:t>
      </w:r>
      <w:r w:rsidR="00DB7AC4">
        <w:t xml:space="preserve">. If the </w:t>
      </w:r>
      <w:r w:rsidR="00E13668">
        <w:t>consumer</w:t>
      </w:r>
      <w:r w:rsidR="00DB7AC4">
        <w:t xml:space="preserve"> is receiv</w:t>
      </w:r>
      <w:r w:rsidR="000252ED">
        <w:t>ing treatment under the care of a CRS team, relevant information is sent to the team’s DHR In</w:t>
      </w:r>
      <w:r w:rsidR="00193C70">
        <w:t xml:space="preserve"> B</w:t>
      </w:r>
      <w:r w:rsidR="000252ED">
        <w:t xml:space="preserve">asket to link the details in the message with the chart. </w:t>
      </w:r>
    </w:p>
    <w:p w14:paraId="716328DA" w14:textId="3E326E9C" w:rsidR="00DE1C94" w:rsidRDefault="005F0D60" w:rsidP="00A04E85">
      <w:pPr>
        <w:pStyle w:val="Bullet"/>
      </w:pPr>
      <w:r>
        <w:t>R</w:t>
      </w:r>
      <w:r w:rsidR="003A5173">
        <w:t>eferrals are discussed during the</w:t>
      </w:r>
      <w:r w:rsidR="00AC1F23">
        <w:t xml:space="preserve"> receiving team</w:t>
      </w:r>
      <w:r w:rsidR="003F03A5">
        <w:t>’</w:t>
      </w:r>
      <w:r w:rsidR="00AC1F23">
        <w:t>s MDT</w:t>
      </w:r>
      <w:r w:rsidR="003F03A5">
        <w:t xml:space="preserve"> meeting.</w:t>
      </w:r>
    </w:p>
    <w:p w14:paraId="780611A9" w14:textId="1A00F97A" w:rsidR="003A5173" w:rsidRDefault="005F0D60" w:rsidP="00A04E85">
      <w:pPr>
        <w:pStyle w:val="Bullet"/>
      </w:pPr>
      <w:r>
        <w:t>T</w:t>
      </w:r>
      <w:r w:rsidR="003A5173" w:rsidRPr="003A5173">
        <w:t xml:space="preserve">he Duty Officer or allocated clinician will contact the </w:t>
      </w:r>
      <w:r w:rsidR="00E13668">
        <w:t>consumer</w:t>
      </w:r>
      <w:r w:rsidR="003A5173" w:rsidRPr="003A5173">
        <w:t xml:space="preserve"> who has been referred to arrange an initial assessment</w:t>
      </w:r>
      <w:r w:rsidR="003F03A5">
        <w:t>.</w:t>
      </w:r>
    </w:p>
    <w:p w14:paraId="2A41AD5C" w14:textId="5EA30468" w:rsidR="00A66304" w:rsidRDefault="00271299" w:rsidP="00A04E85">
      <w:pPr>
        <w:pStyle w:val="Bullet"/>
      </w:pPr>
      <w:r>
        <w:lastRenderedPageBreak/>
        <w:t xml:space="preserve">DHR </w:t>
      </w:r>
      <w:r w:rsidR="003A5173">
        <w:t>In Basket messages are monitored by the Duty Officer,</w:t>
      </w:r>
      <w:r>
        <w:t xml:space="preserve"> who hands</w:t>
      </w:r>
      <w:r w:rsidR="003A5173">
        <w:t xml:space="preserve"> messages</w:t>
      </w:r>
      <w:r w:rsidR="0004216D">
        <w:t xml:space="preserve"> o</w:t>
      </w:r>
      <w:r w:rsidR="003A5173">
        <w:t>ver to the assigned clinical manager</w:t>
      </w:r>
      <w:r w:rsidR="003F03A5">
        <w:t>.</w:t>
      </w:r>
    </w:p>
    <w:p w14:paraId="4688D688" w14:textId="735DEAE3" w:rsidR="00D07BC5" w:rsidRDefault="005F0D60" w:rsidP="00A04E85">
      <w:pPr>
        <w:pStyle w:val="Bullet"/>
      </w:pPr>
      <w:r>
        <w:t>R</w:t>
      </w:r>
      <w:r w:rsidR="003A5173">
        <w:t>ecommended treatment and or care plan</w:t>
      </w:r>
      <w:r w:rsidR="00E54B26">
        <w:t>s</w:t>
      </w:r>
      <w:r w:rsidR="000F7541">
        <w:t xml:space="preserve"> from </w:t>
      </w:r>
      <w:r w:rsidR="00E54B26">
        <w:t>MDT discussion</w:t>
      </w:r>
      <w:r w:rsidR="003A5173">
        <w:t xml:space="preserve"> </w:t>
      </w:r>
      <w:r w:rsidR="00E54B26">
        <w:t>are</w:t>
      </w:r>
      <w:r w:rsidR="003A5173">
        <w:t xml:space="preserve"> actioned by the Duty Officer or clinical manager.  </w:t>
      </w:r>
    </w:p>
    <w:p w14:paraId="47C8A197" w14:textId="77777777" w:rsidR="00E00035" w:rsidRDefault="00E00035" w:rsidP="00A04E85">
      <w:pPr>
        <w:pStyle w:val="Bullet"/>
        <w:numPr>
          <w:ilvl w:val="0"/>
          <w:numId w:val="0"/>
        </w:numPr>
      </w:pPr>
    </w:p>
    <w:p w14:paraId="6E7BF32B" w14:textId="5562BBBA" w:rsidR="0041063A" w:rsidRDefault="00D83993" w:rsidP="00A04E85">
      <w:pPr>
        <w:pStyle w:val="Bullet"/>
        <w:numPr>
          <w:ilvl w:val="0"/>
          <w:numId w:val="0"/>
        </w:numPr>
      </w:pPr>
      <w:r w:rsidRPr="0013080F">
        <w:t xml:space="preserve">CRS </w:t>
      </w:r>
      <w:r w:rsidR="0041063A" w:rsidRPr="0013080F">
        <w:t>transfer care</w:t>
      </w:r>
      <w:r w:rsidR="00C02485">
        <w:t xml:space="preserve"> based on </w:t>
      </w:r>
      <w:r w:rsidR="009F7EE7">
        <w:t>phase of care and life circumstances to the appropriate level of service</w:t>
      </w:r>
      <w:r w:rsidR="0041063A">
        <w:t>:</w:t>
      </w:r>
    </w:p>
    <w:p w14:paraId="49495CFA" w14:textId="714B708B" w:rsidR="0041063A" w:rsidRDefault="003F03A5" w:rsidP="00A04E85">
      <w:pPr>
        <w:pStyle w:val="Bullet"/>
      </w:pPr>
      <w:r>
        <w:t>i</w:t>
      </w:r>
      <w:r w:rsidR="00907005">
        <w:t>npatient</w:t>
      </w:r>
      <w:r w:rsidR="00D83993">
        <w:t xml:space="preserve"> units</w:t>
      </w:r>
    </w:p>
    <w:p w14:paraId="4755D5D0" w14:textId="4638E6DD" w:rsidR="00A66304" w:rsidRDefault="00A66304" w:rsidP="00A04E85">
      <w:pPr>
        <w:pStyle w:val="Bullet"/>
      </w:pPr>
      <w:r>
        <w:t>FMHS</w:t>
      </w:r>
    </w:p>
    <w:p w14:paraId="49D887D4" w14:textId="77777777" w:rsidR="0041063A" w:rsidRDefault="00907005" w:rsidP="00A04E85">
      <w:pPr>
        <w:pStyle w:val="Bullet"/>
      </w:pPr>
      <w:r>
        <w:t>ACOS</w:t>
      </w:r>
    </w:p>
    <w:p w14:paraId="46723414" w14:textId="3202CEF1" w:rsidR="0041063A" w:rsidRDefault="0041063A" w:rsidP="00A04E85">
      <w:pPr>
        <w:pStyle w:val="Bullet"/>
      </w:pPr>
      <w:r>
        <w:t>OPMHCT</w:t>
      </w:r>
    </w:p>
    <w:p w14:paraId="48D38742" w14:textId="59EA1ACC" w:rsidR="0041063A" w:rsidRDefault="0041063A" w:rsidP="00A04E85">
      <w:pPr>
        <w:pStyle w:val="Bullet"/>
      </w:pPr>
      <w:r>
        <w:t>Therapies</w:t>
      </w:r>
      <w:r w:rsidR="00E54B26">
        <w:t xml:space="preserve"> team</w:t>
      </w:r>
    </w:p>
    <w:p w14:paraId="023F7E8A" w14:textId="0BEF5358" w:rsidR="00907005" w:rsidRDefault="00907005" w:rsidP="00A04E85">
      <w:pPr>
        <w:pStyle w:val="Bullet"/>
      </w:pPr>
      <w:r>
        <w:t>GP</w:t>
      </w:r>
    </w:p>
    <w:p w14:paraId="755554A8" w14:textId="311F80D9" w:rsidR="00230E66" w:rsidRDefault="003F03A5" w:rsidP="00A04E85">
      <w:pPr>
        <w:pStyle w:val="Bullet"/>
      </w:pPr>
      <w:r>
        <w:t>in</w:t>
      </w:r>
      <w:r w:rsidR="00230E66">
        <w:t>terstate health services</w:t>
      </w:r>
    </w:p>
    <w:p w14:paraId="29EF1176" w14:textId="3DDBDA08" w:rsidR="0069511A" w:rsidRDefault="000F6BFF" w:rsidP="00A04E85">
      <w:pPr>
        <w:pStyle w:val="Bullet"/>
      </w:pPr>
      <w:r>
        <w:t xml:space="preserve">Access </w:t>
      </w:r>
      <w:r w:rsidR="00187D00">
        <w:t xml:space="preserve">Mental Health </w:t>
      </w:r>
    </w:p>
    <w:p w14:paraId="19585434" w14:textId="725FCD5B" w:rsidR="0069511A" w:rsidRDefault="0069511A" w:rsidP="00A04E85">
      <w:pPr>
        <w:pStyle w:val="Bullet"/>
      </w:pPr>
      <w:r>
        <w:t xml:space="preserve">Custodial Mental </w:t>
      </w:r>
      <w:r w:rsidR="00187D00">
        <w:t>H</w:t>
      </w:r>
      <w:r>
        <w:t>ealth</w:t>
      </w:r>
    </w:p>
    <w:p w14:paraId="6B4FE729" w14:textId="54D4D69B" w:rsidR="009F3DB6" w:rsidRDefault="00187D00" w:rsidP="00A04E85">
      <w:pPr>
        <w:pStyle w:val="Bullet"/>
      </w:pPr>
      <w:r>
        <w:t>ADS</w:t>
      </w:r>
      <w:r w:rsidR="003F03A5">
        <w:t>.</w:t>
      </w:r>
      <w:r w:rsidR="00E54B26">
        <w:t xml:space="preserve"> </w:t>
      </w:r>
    </w:p>
    <w:p w14:paraId="5705A844" w14:textId="77777777" w:rsidR="00E00035" w:rsidRDefault="00E00035" w:rsidP="00A04E85">
      <w:pPr>
        <w:pStyle w:val="Bullet"/>
        <w:numPr>
          <w:ilvl w:val="0"/>
          <w:numId w:val="0"/>
        </w:numPr>
      </w:pPr>
    </w:p>
    <w:p w14:paraId="4A53449F" w14:textId="60130712" w:rsidR="009F3DB6" w:rsidRDefault="009F3DB6" w:rsidP="00A04E85">
      <w:pPr>
        <w:pStyle w:val="Bullet"/>
        <w:numPr>
          <w:ilvl w:val="0"/>
          <w:numId w:val="0"/>
        </w:numPr>
        <w:ind w:left="360" w:hanging="360"/>
      </w:pPr>
      <w:r>
        <w:t>CRS collaborate with:</w:t>
      </w:r>
    </w:p>
    <w:p w14:paraId="5C54CC17" w14:textId="77777777" w:rsidR="0080795D" w:rsidRDefault="0080795D" w:rsidP="00A04E85">
      <w:pPr>
        <w:pStyle w:val="Bullet"/>
      </w:pPr>
      <w:r>
        <w:t>Therapies team</w:t>
      </w:r>
    </w:p>
    <w:p w14:paraId="3C267A41" w14:textId="77777777" w:rsidR="0080795D" w:rsidRDefault="0080795D" w:rsidP="00A04E85">
      <w:pPr>
        <w:pStyle w:val="Bullet"/>
      </w:pPr>
      <w:r>
        <w:t>FMHT</w:t>
      </w:r>
    </w:p>
    <w:p w14:paraId="2B2CD8AC" w14:textId="77777777" w:rsidR="0080795D" w:rsidRDefault="0080795D" w:rsidP="00A04E85">
      <w:pPr>
        <w:pStyle w:val="Bullet"/>
      </w:pPr>
      <w:r>
        <w:t>MHID</w:t>
      </w:r>
    </w:p>
    <w:p w14:paraId="7280F5C7" w14:textId="77777777" w:rsidR="0080795D" w:rsidRDefault="0080795D" w:rsidP="00A04E85">
      <w:pPr>
        <w:pStyle w:val="Bullet"/>
      </w:pPr>
      <w:r>
        <w:t>MHLINK</w:t>
      </w:r>
    </w:p>
    <w:p w14:paraId="5861D571" w14:textId="05AD18C5" w:rsidR="0080795D" w:rsidRDefault="0080795D" w:rsidP="00A04E85">
      <w:pPr>
        <w:pStyle w:val="Bullet"/>
      </w:pPr>
      <w:r>
        <w:t>Neuropsychology</w:t>
      </w:r>
      <w:r w:rsidR="003F03A5">
        <w:t>.</w:t>
      </w:r>
    </w:p>
    <w:p w14:paraId="539B5E69" w14:textId="59CA69F7" w:rsidR="00BB2643" w:rsidRDefault="00BB2643" w:rsidP="00A04E85">
      <w:pPr>
        <w:pStyle w:val="BodyCopy"/>
        <w:rPr>
          <w:rStyle w:val="Hyperlink"/>
          <w:iCs w:val="0"/>
        </w:rPr>
      </w:pPr>
      <w:hyperlink w:anchor="_top" w:history="1">
        <w:r w:rsidRPr="00481A6C">
          <w:rPr>
            <w:rStyle w:val="Hyperlink"/>
            <w:iCs w:val="0"/>
          </w:rPr>
          <w:t>Back to Contents</w:t>
        </w:r>
      </w:hyperlink>
    </w:p>
    <w:p w14:paraId="4D32E959" w14:textId="3F07AE64" w:rsidR="00810C94" w:rsidRPr="007239BB" w:rsidRDefault="00BB2643" w:rsidP="00E26D8F">
      <w:pPr>
        <w:pStyle w:val="Heading4"/>
      </w:pPr>
      <w:bookmarkStart w:id="26" w:name="_Toc213061383"/>
      <w:r w:rsidRPr="0078367D">
        <w:t xml:space="preserve">Section </w:t>
      </w:r>
      <w:r w:rsidR="00E54B26">
        <w:t>6</w:t>
      </w:r>
      <w:r w:rsidRPr="0078367D">
        <w:t xml:space="preserve"> </w:t>
      </w:r>
      <w:r>
        <w:t>–</w:t>
      </w:r>
      <w:r w:rsidRPr="0078367D">
        <w:t xml:space="preserve"> </w:t>
      </w:r>
      <w:r w:rsidR="0095569D" w:rsidRPr="0095569D">
        <w:t xml:space="preserve">Aboriginal and Torres Strait Islander </w:t>
      </w:r>
      <w:r w:rsidR="003B31F7">
        <w:t xml:space="preserve">Mental </w:t>
      </w:r>
      <w:r w:rsidR="0095569D">
        <w:t>Health</w:t>
      </w:r>
      <w:bookmarkEnd w:id="26"/>
    </w:p>
    <w:p w14:paraId="5EE1F595" w14:textId="5D5114E2" w:rsidR="00810C94" w:rsidRPr="0013080F" w:rsidRDefault="00810C94" w:rsidP="00A04E85">
      <w:pPr>
        <w:spacing w:after="0"/>
      </w:pPr>
      <w:r w:rsidRPr="0013080F">
        <w:t xml:space="preserve">ACMHS supports </w:t>
      </w:r>
      <w:r w:rsidR="00C46181" w:rsidRPr="0013080F">
        <w:t xml:space="preserve">mental health recovery </w:t>
      </w:r>
      <w:r w:rsidR="000D73AC" w:rsidRPr="0013080F">
        <w:t xml:space="preserve">of </w:t>
      </w:r>
      <w:r w:rsidR="00E13668">
        <w:t>consumer</w:t>
      </w:r>
      <w:r w:rsidR="000D73AC" w:rsidRPr="0013080F">
        <w:t xml:space="preserve"> </w:t>
      </w:r>
      <w:r w:rsidRPr="0013080F">
        <w:t>who identify as Aboriginal or Torres Strait Islander by:</w:t>
      </w:r>
    </w:p>
    <w:p w14:paraId="1D973291" w14:textId="209ED562" w:rsidR="00810C94" w:rsidRPr="000B1573" w:rsidRDefault="003F03A5" w:rsidP="00A04E85">
      <w:pPr>
        <w:pStyle w:val="Bullet"/>
      </w:pPr>
      <w:r>
        <w:t>c</w:t>
      </w:r>
      <w:r w:rsidR="00322EE8" w:rsidRPr="000B1573">
        <w:t xml:space="preserve">ollaborating </w:t>
      </w:r>
      <w:r w:rsidR="00322EE8">
        <w:t>and</w:t>
      </w:r>
      <w:r w:rsidR="000D73AC">
        <w:t xml:space="preserve"> consulting </w:t>
      </w:r>
      <w:r w:rsidR="00810C94" w:rsidRPr="000B1573">
        <w:t>with the MHJHADS Aboriginal and Torres Strait Islander Specialist Cultural Service</w:t>
      </w:r>
    </w:p>
    <w:p w14:paraId="4C7BAB8F" w14:textId="086CCE32" w:rsidR="00810C94" w:rsidRPr="000B1573" w:rsidRDefault="003F03A5" w:rsidP="00A04E85">
      <w:pPr>
        <w:pStyle w:val="Bullet"/>
      </w:pPr>
      <w:r>
        <w:t>p</w:t>
      </w:r>
      <w:r w:rsidR="00810C94" w:rsidRPr="000B1573">
        <w:t>roviding referral</w:t>
      </w:r>
      <w:r w:rsidR="008E0231" w:rsidRPr="000B1573">
        <w:t>s</w:t>
      </w:r>
      <w:r w:rsidR="00810C94" w:rsidRPr="000B1573">
        <w:t xml:space="preserve"> </w:t>
      </w:r>
      <w:r w:rsidR="00567998">
        <w:t xml:space="preserve">(with consent) </w:t>
      </w:r>
      <w:r w:rsidR="00810C94" w:rsidRPr="000B1573">
        <w:t>to an Aboriginal Liaison Officer</w:t>
      </w:r>
      <w:r w:rsidR="008E0231" w:rsidRPr="000B1573">
        <w:t xml:space="preserve"> </w:t>
      </w:r>
    </w:p>
    <w:p w14:paraId="6541B9E6" w14:textId="512F137A" w:rsidR="004354BF" w:rsidRPr="000B1573" w:rsidRDefault="003F03A5" w:rsidP="00A04E85">
      <w:pPr>
        <w:pStyle w:val="Bullet"/>
      </w:pPr>
      <w:r>
        <w:t>h</w:t>
      </w:r>
      <w:r w:rsidR="00810C94" w:rsidRPr="000B1573">
        <w:t>olding team cultural MDT meetings</w:t>
      </w:r>
      <w:r w:rsidR="00882FB0">
        <w:t xml:space="preserve"> as required</w:t>
      </w:r>
    </w:p>
    <w:p w14:paraId="7B89F02C" w14:textId="160B1BD2" w:rsidR="00810C94" w:rsidRPr="00FD65E7" w:rsidRDefault="003F03A5" w:rsidP="00A04E85">
      <w:pPr>
        <w:pStyle w:val="Bullet"/>
      </w:pPr>
      <w:r>
        <w:t>r</w:t>
      </w:r>
      <w:r w:rsidR="00810C94" w:rsidRPr="000B1573">
        <w:t>efer</w:t>
      </w:r>
      <w:r w:rsidR="000D73AC">
        <w:t>ring</w:t>
      </w:r>
      <w:r w:rsidR="00810C94" w:rsidRPr="000B1573">
        <w:t xml:space="preserve"> consenting</w:t>
      </w:r>
      <w:r w:rsidR="00810C94" w:rsidRPr="00FD65E7">
        <w:t xml:space="preserve"> </w:t>
      </w:r>
      <w:r w:rsidR="00E13668">
        <w:t>consumer</w:t>
      </w:r>
      <w:r w:rsidR="00810C94" w:rsidRPr="00FD65E7">
        <w:t>s to Winnunga Nimmityjah Aboriginal Health and Community Services</w:t>
      </w:r>
      <w:r w:rsidR="004354BF">
        <w:t xml:space="preserve"> </w:t>
      </w:r>
    </w:p>
    <w:p w14:paraId="21414FC5" w14:textId="4336FB5D" w:rsidR="000B1573" w:rsidRPr="000B1573" w:rsidRDefault="003F03A5" w:rsidP="00A04E85">
      <w:pPr>
        <w:pStyle w:val="Bullet"/>
        <w:rPr>
          <w:rFonts w:asciiTheme="minorHAnsi" w:eastAsiaTheme="minorHAnsi" w:hAnsiTheme="minorHAnsi" w:cstheme="minorBidi"/>
          <w:lang w:val="en-GB"/>
        </w:rPr>
      </w:pPr>
      <w:r>
        <w:t>c</w:t>
      </w:r>
      <w:r w:rsidR="00810C94" w:rsidRPr="00FD65E7">
        <w:t>onsult</w:t>
      </w:r>
      <w:r w:rsidR="000D73AC">
        <w:t xml:space="preserve">ing </w:t>
      </w:r>
      <w:r w:rsidR="00810C94" w:rsidRPr="00FD65E7">
        <w:t xml:space="preserve">with the MHJHADS Aboriginal and Torres Strait Islander Specialist Cultural Service, where time permits, for any </w:t>
      </w:r>
      <w:r w:rsidR="00C50321">
        <w:t>p</w:t>
      </w:r>
      <w:r w:rsidR="00810C94" w:rsidRPr="00FD65E7">
        <w:t>olice involvement or news of adverse outcomes</w:t>
      </w:r>
      <w:r w:rsidR="00810C94">
        <w:rPr>
          <w:rFonts w:asciiTheme="minorHAnsi" w:eastAsiaTheme="minorHAnsi" w:hAnsiTheme="minorHAnsi" w:cstheme="minorBidi"/>
          <w:lang w:val="en-GB"/>
        </w:rPr>
        <w:t>.</w:t>
      </w:r>
      <w:r w:rsidR="004354BF">
        <w:rPr>
          <w:rFonts w:asciiTheme="minorHAnsi" w:eastAsiaTheme="minorHAnsi" w:hAnsiTheme="minorHAnsi" w:cstheme="minorBidi"/>
          <w:lang w:val="en-GB"/>
        </w:rPr>
        <w:t xml:space="preserve"> </w:t>
      </w:r>
    </w:p>
    <w:p w14:paraId="69B65061" w14:textId="0E24B6FE" w:rsidR="007A16B7" w:rsidRDefault="007A16B7" w:rsidP="00A04E85">
      <w:pPr>
        <w:pStyle w:val="Bullet"/>
        <w:numPr>
          <w:ilvl w:val="0"/>
          <w:numId w:val="0"/>
        </w:numPr>
        <w:rPr>
          <w:rFonts w:eastAsiaTheme="minorHAnsi"/>
        </w:rPr>
      </w:pPr>
      <w:r>
        <w:rPr>
          <w:rFonts w:eastAsiaTheme="minorHAnsi"/>
        </w:rPr>
        <w:t>Referrals are sent by the responsible</w:t>
      </w:r>
      <w:r w:rsidR="00F170EB">
        <w:rPr>
          <w:rFonts w:eastAsiaTheme="minorHAnsi"/>
        </w:rPr>
        <w:t xml:space="preserve"> </w:t>
      </w:r>
      <w:r>
        <w:rPr>
          <w:rFonts w:eastAsiaTheme="minorHAnsi"/>
        </w:rPr>
        <w:t xml:space="preserve">clinician allocated by the treating team </w:t>
      </w:r>
      <w:r w:rsidRPr="00C46181">
        <w:rPr>
          <w:rFonts w:eastAsiaTheme="minorHAnsi"/>
        </w:rPr>
        <w:t xml:space="preserve">to </w:t>
      </w:r>
      <w:r>
        <w:rPr>
          <w:rFonts w:eastAsiaTheme="minorHAnsi"/>
        </w:rPr>
        <w:t>the A</w:t>
      </w:r>
      <w:r w:rsidRPr="00C46181">
        <w:rPr>
          <w:rFonts w:eastAsiaTheme="minorHAnsi"/>
        </w:rPr>
        <w:t xml:space="preserve">boriginal Liaison </w:t>
      </w:r>
      <w:r>
        <w:rPr>
          <w:rFonts w:eastAsiaTheme="minorHAnsi"/>
        </w:rPr>
        <w:t>O</w:t>
      </w:r>
      <w:r w:rsidRPr="00C46181">
        <w:rPr>
          <w:rFonts w:eastAsiaTheme="minorHAnsi"/>
        </w:rPr>
        <w:t>fficer</w:t>
      </w:r>
      <w:r w:rsidR="00322EE8">
        <w:rPr>
          <w:rFonts w:eastAsiaTheme="minorHAnsi"/>
        </w:rPr>
        <w:t>.</w:t>
      </w:r>
    </w:p>
    <w:p w14:paraId="57968AD4" w14:textId="77777777" w:rsidR="00C46181" w:rsidRDefault="00C46181" w:rsidP="00A04E85">
      <w:pPr>
        <w:pStyle w:val="Bullet"/>
        <w:numPr>
          <w:ilvl w:val="0"/>
          <w:numId w:val="0"/>
        </w:numPr>
        <w:ind w:left="360" w:hanging="360"/>
        <w:rPr>
          <w:rStyle w:val="Hyperlink"/>
          <w:iCs/>
        </w:rPr>
      </w:pPr>
      <w:hyperlink w:anchor="_top" w:history="1">
        <w:r w:rsidRPr="00481A6C">
          <w:rPr>
            <w:rStyle w:val="Hyperlink"/>
          </w:rPr>
          <w:t>Back to Contents</w:t>
        </w:r>
      </w:hyperlink>
    </w:p>
    <w:p w14:paraId="5A10DC2F" w14:textId="318CEABE" w:rsidR="0095569D" w:rsidRPr="007239BB" w:rsidRDefault="0095569D" w:rsidP="00E26D8F">
      <w:pPr>
        <w:pStyle w:val="Heading4"/>
      </w:pPr>
      <w:bookmarkStart w:id="27" w:name="_Toc213061384"/>
      <w:r w:rsidRPr="0078367D">
        <w:t xml:space="preserve">Section </w:t>
      </w:r>
      <w:r w:rsidR="00D40B5D">
        <w:t>7</w:t>
      </w:r>
      <w:r w:rsidRPr="0078367D">
        <w:t xml:space="preserve"> </w:t>
      </w:r>
      <w:r>
        <w:t>–</w:t>
      </w:r>
      <w:r w:rsidRPr="0078367D">
        <w:t xml:space="preserve"> </w:t>
      </w:r>
      <w:r>
        <w:t xml:space="preserve">Perinatal </w:t>
      </w:r>
      <w:r w:rsidR="00431C3D">
        <w:t>Mental Health</w:t>
      </w:r>
      <w:bookmarkEnd w:id="27"/>
    </w:p>
    <w:p w14:paraId="00F20450" w14:textId="7691D0B9" w:rsidR="00810C94" w:rsidRPr="0000429B" w:rsidRDefault="002E151B" w:rsidP="00A04E85">
      <w:pPr>
        <w:pStyle w:val="Heading5"/>
      </w:pPr>
      <w:r>
        <w:t>7</w:t>
      </w:r>
      <w:r w:rsidR="0052119E" w:rsidRPr="0000429B">
        <w:t xml:space="preserve">.1 </w:t>
      </w:r>
      <w:r w:rsidR="00810C94" w:rsidRPr="0000429B">
        <w:t>ACMHS and Perinatal Shared Care Management</w:t>
      </w:r>
    </w:p>
    <w:p w14:paraId="17B0CBAE" w14:textId="5B3B8C28" w:rsidR="00636002" w:rsidRDefault="00636002" w:rsidP="00A04E85">
      <w:pPr>
        <w:rPr>
          <w:rFonts w:asciiTheme="minorHAnsi" w:eastAsiaTheme="minorHAnsi" w:hAnsiTheme="minorHAnsi" w:cstheme="minorBidi"/>
          <w:lang w:val="en-GB"/>
        </w:rPr>
      </w:pPr>
      <w:r w:rsidRPr="0052119E">
        <w:rPr>
          <w:rFonts w:asciiTheme="minorHAnsi" w:eastAsiaTheme="minorHAnsi" w:hAnsiTheme="minorHAnsi" w:cstheme="minorBidi"/>
          <w:lang w:val="en-GB"/>
        </w:rPr>
        <w:t xml:space="preserve">Perinatal services and </w:t>
      </w:r>
      <w:r w:rsidR="00A26580" w:rsidRPr="0052119E">
        <w:rPr>
          <w:rFonts w:asciiTheme="minorHAnsi" w:eastAsiaTheme="minorHAnsi" w:hAnsiTheme="minorHAnsi" w:cstheme="minorBidi"/>
          <w:lang w:val="en-GB"/>
        </w:rPr>
        <w:t>ACMHS</w:t>
      </w:r>
      <w:r w:rsidRPr="0052119E">
        <w:rPr>
          <w:rFonts w:asciiTheme="minorHAnsi" w:eastAsiaTheme="minorHAnsi" w:hAnsiTheme="minorHAnsi" w:cstheme="minorBidi"/>
          <w:lang w:val="en-GB"/>
        </w:rPr>
        <w:t xml:space="preserve"> </w:t>
      </w:r>
      <w:r w:rsidR="00A26580" w:rsidRPr="0052119E">
        <w:rPr>
          <w:rFonts w:asciiTheme="minorHAnsi" w:eastAsiaTheme="minorHAnsi" w:hAnsiTheme="minorHAnsi" w:cstheme="minorBidi"/>
          <w:lang w:val="en-GB"/>
        </w:rPr>
        <w:t xml:space="preserve">clinical management </w:t>
      </w:r>
      <w:r w:rsidRPr="0052119E">
        <w:rPr>
          <w:rFonts w:asciiTheme="minorHAnsi" w:eastAsiaTheme="minorHAnsi" w:hAnsiTheme="minorHAnsi" w:cstheme="minorBidi"/>
          <w:lang w:val="en-GB"/>
        </w:rPr>
        <w:t xml:space="preserve">teams </w:t>
      </w:r>
      <w:r w:rsidR="00F0315A" w:rsidRPr="0052119E">
        <w:rPr>
          <w:rFonts w:asciiTheme="minorHAnsi" w:eastAsiaTheme="minorHAnsi" w:hAnsiTheme="minorHAnsi" w:cstheme="minorBidi"/>
          <w:lang w:val="en-GB"/>
        </w:rPr>
        <w:t xml:space="preserve">will </w:t>
      </w:r>
      <w:r w:rsidRPr="0052119E">
        <w:rPr>
          <w:rFonts w:asciiTheme="minorHAnsi" w:eastAsiaTheme="minorHAnsi" w:hAnsiTheme="minorHAnsi" w:cstheme="minorBidi"/>
          <w:lang w:val="en-GB"/>
        </w:rPr>
        <w:t>collaborate to provide wraparound care and treatment plan</w:t>
      </w:r>
      <w:r w:rsidR="00FB4B87">
        <w:rPr>
          <w:rFonts w:asciiTheme="minorHAnsi" w:eastAsiaTheme="minorHAnsi" w:hAnsiTheme="minorHAnsi" w:cstheme="minorBidi"/>
          <w:lang w:val="en-GB"/>
        </w:rPr>
        <w:t>s</w:t>
      </w:r>
      <w:r w:rsidRPr="0052119E">
        <w:rPr>
          <w:rFonts w:asciiTheme="minorHAnsi" w:eastAsiaTheme="minorHAnsi" w:hAnsiTheme="minorHAnsi" w:cstheme="minorBidi"/>
          <w:lang w:val="en-GB"/>
        </w:rPr>
        <w:t xml:space="preserve"> for pregnant </w:t>
      </w:r>
      <w:r w:rsidR="00A670D7" w:rsidRPr="0052119E">
        <w:rPr>
          <w:rFonts w:asciiTheme="minorHAnsi" w:eastAsiaTheme="minorHAnsi" w:hAnsiTheme="minorHAnsi" w:cstheme="minorBidi"/>
          <w:lang w:val="en-GB"/>
        </w:rPr>
        <w:t xml:space="preserve">people </w:t>
      </w:r>
      <w:r w:rsidRPr="0052119E">
        <w:rPr>
          <w:rFonts w:asciiTheme="minorHAnsi" w:eastAsiaTheme="minorHAnsi" w:hAnsiTheme="minorHAnsi" w:cstheme="minorBidi"/>
          <w:lang w:val="en-GB"/>
        </w:rPr>
        <w:t>who require mental health support during pregnancy and in the post-partum period.</w:t>
      </w:r>
    </w:p>
    <w:p w14:paraId="2CA5B219" w14:textId="76E2AD26" w:rsidR="00250C66" w:rsidRDefault="00900EC6" w:rsidP="00A04E85">
      <w:pPr>
        <w:rPr>
          <w:rFonts w:asciiTheme="minorHAnsi" w:eastAsiaTheme="minorHAnsi" w:hAnsiTheme="minorHAnsi" w:cstheme="minorBidi"/>
          <w:lang w:val="en-GB"/>
        </w:rPr>
      </w:pPr>
      <w:r>
        <w:t>Either the</w:t>
      </w:r>
      <w:r w:rsidR="00250C66">
        <w:t xml:space="preserve"> P</w:t>
      </w:r>
      <w:r w:rsidR="00250C66" w:rsidRPr="00BD1BA8">
        <w:t xml:space="preserve">erinatal </w:t>
      </w:r>
      <w:r>
        <w:t xml:space="preserve">or the </w:t>
      </w:r>
      <w:r w:rsidR="00250C66" w:rsidRPr="00BD1BA8">
        <w:t>ACMHS team</w:t>
      </w:r>
      <w:r>
        <w:t>s</w:t>
      </w:r>
      <w:r w:rsidR="00250C66" w:rsidRPr="00BD1BA8">
        <w:t xml:space="preserve"> will </w:t>
      </w:r>
      <w:r w:rsidR="00250C66">
        <w:t>use the</w:t>
      </w:r>
      <w:r w:rsidR="00250C66" w:rsidRPr="00BD1BA8">
        <w:t xml:space="preserve"> </w:t>
      </w:r>
      <w:r w:rsidR="00250C66" w:rsidRPr="001419D1">
        <w:rPr>
          <w:i/>
          <w:iCs/>
        </w:rPr>
        <w:t>Mental Health Triage Scales – Use within MHJHADS</w:t>
      </w:r>
      <w:r w:rsidR="00250C66" w:rsidRPr="00BD1BA8">
        <w:t xml:space="preserve"> </w:t>
      </w:r>
      <w:r w:rsidR="003F03A5" w:rsidRPr="0049598D">
        <w:rPr>
          <w:i/>
          <w:iCs/>
        </w:rPr>
        <w:t>Procedure</w:t>
      </w:r>
      <w:r w:rsidR="003F03A5">
        <w:t xml:space="preserve"> located on the Policy and Guidance Documents Register </w:t>
      </w:r>
      <w:r w:rsidR="00250C66">
        <w:t xml:space="preserve">to triage </w:t>
      </w:r>
      <w:r w:rsidR="00250C66" w:rsidRPr="00BD1BA8">
        <w:t xml:space="preserve">any </w:t>
      </w:r>
      <w:r w:rsidR="00E13668">
        <w:t>consumer</w:t>
      </w:r>
      <w:r w:rsidR="00250C66" w:rsidRPr="00BD1BA8">
        <w:t xml:space="preserve"> who is deteriorating</w:t>
      </w:r>
      <w:r w:rsidR="00250C66">
        <w:t xml:space="preserve">, then </w:t>
      </w:r>
      <w:r w:rsidR="00250C66" w:rsidRPr="00BD1BA8">
        <w:t>take appropriate actions to escalate their care based on assessed triage category. This may include discussion in MDT, communicating their concerns via ISBAR</w:t>
      </w:r>
      <w:r w:rsidR="00D300D3">
        <w:t>+SS</w:t>
      </w:r>
      <w:r w:rsidR="00250C66" w:rsidRPr="00BD1BA8">
        <w:t xml:space="preserve"> messaging in DHR or initiating a hospital assessment</w:t>
      </w:r>
      <w:r w:rsidR="00250C66" w:rsidRPr="002A102E">
        <w:rPr>
          <w:iCs/>
        </w:rPr>
        <w:t xml:space="preserve"> </w:t>
      </w:r>
      <w:r w:rsidR="00250C66">
        <w:rPr>
          <w:iCs/>
        </w:rPr>
        <w:t xml:space="preserve">in </w:t>
      </w:r>
      <w:r w:rsidR="00250C66" w:rsidRPr="002A102E">
        <w:rPr>
          <w:iCs/>
        </w:rPr>
        <w:t xml:space="preserve">keeping with the </w:t>
      </w:r>
      <w:r w:rsidR="00250C66" w:rsidRPr="00793400">
        <w:rPr>
          <w:i/>
        </w:rPr>
        <w:t>Mental Health Act 2015</w:t>
      </w:r>
      <w:r w:rsidR="00CE7A33">
        <w:rPr>
          <w:i/>
        </w:rPr>
        <w:t>.</w:t>
      </w:r>
    </w:p>
    <w:p w14:paraId="390FC291" w14:textId="15027867" w:rsidR="006E6AC5" w:rsidRPr="0013080F" w:rsidRDefault="006E6AC5" w:rsidP="00A04E85">
      <w:pPr>
        <w:pStyle w:val="Bullet"/>
        <w:numPr>
          <w:ilvl w:val="0"/>
          <w:numId w:val="0"/>
        </w:numPr>
        <w:ind w:left="360" w:hanging="360"/>
      </w:pPr>
      <w:r w:rsidRPr="0013080F">
        <w:t xml:space="preserve">Perinatal services </w:t>
      </w:r>
      <w:r w:rsidR="00587C42" w:rsidRPr="0013080F">
        <w:t>responsibilities:</w:t>
      </w:r>
      <w:r w:rsidRPr="0013080F">
        <w:t xml:space="preserve"> </w:t>
      </w:r>
    </w:p>
    <w:p w14:paraId="748289BB" w14:textId="119173E5" w:rsidR="00636002" w:rsidRDefault="00CE7A33" w:rsidP="00A04E85">
      <w:pPr>
        <w:pStyle w:val="Bullet"/>
      </w:pPr>
      <w:r>
        <w:t>p</w:t>
      </w:r>
      <w:r w:rsidR="00636002" w:rsidRPr="00BD1BA8">
        <w:t xml:space="preserve">sychiatric management, including mental health assessment, medication and </w:t>
      </w:r>
      <w:r w:rsidR="00F0315A" w:rsidRPr="00BD1BA8">
        <w:t>electro convulsive treatment (E</w:t>
      </w:r>
      <w:r w:rsidR="00636002" w:rsidRPr="00BD1BA8">
        <w:t>CT</w:t>
      </w:r>
      <w:r w:rsidR="00F0315A" w:rsidRPr="00BD1BA8">
        <w:t>)</w:t>
      </w:r>
      <w:r w:rsidR="00636002" w:rsidRPr="00BD1BA8">
        <w:t xml:space="preserve"> prescription and psychiatric treatment order management</w:t>
      </w:r>
    </w:p>
    <w:p w14:paraId="36505D28" w14:textId="1417C30E" w:rsidR="00587C42" w:rsidRPr="00B9620E" w:rsidRDefault="005F0D60" w:rsidP="00A04E85">
      <w:pPr>
        <w:pStyle w:val="Bullet"/>
        <w:rPr>
          <w:rFonts w:asciiTheme="minorHAnsi" w:eastAsiaTheme="minorHAnsi" w:hAnsiTheme="minorHAnsi" w:cstheme="minorBidi"/>
          <w:lang w:val="en-GB"/>
        </w:rPr>
      </w:pPr>
      <w:r>
        <w:rPr>
          <w:iCs/>
        </w:rPr>
        <w:t>T</w:t>
      </w:r>
      <w:r w:rsidR="00B9620E" w:rsidRPr="00B9620E">
        <w:rPr>
          <w:iCs/>
        </w:rPr>
        <w:t xml:space="preserve">he perinatal treating psychiatrist is accountable for providing assessment, review of pathology, scripts, and investigations </w:t>
      </w:r>
      <w:r w:rsidR="0051258E">
        <w:rPr>
          <w:iCs/>
        </w:rPr>
        <w:t xml:space="preserve">for </w:t>
      </w:r>
      <w:r w:rsidR="00E13668">
        <w:rPr>
          <w:iCs/>
        </w:rPr>
        <w:t>consumer</w:t>
      </w:r>
      <w:r w:rsidR="0051258E">
        <w:rPr>
          <w:iCs/>
        </w:rPr>
        <w:t xml:space="preserve">s prescribed Clozapine, </w:t>
      </w:r>
      <w:r w:rsidR="00B9620E" w:rsidRPr="00B9620E">
        <w:rPr>
          <w:iCs/>
        </w:rPr>
        <w:t xml:space="preserve">as per the </w:t>
      </w:r>
      <w:r w:rsidR="00B9620E" w:rsidRPr="0049598D">
        <w:rPr>
          <w:i/>
        </w:rPr>
        <w:t>Clozapine Therapy Guideline</w:t>
      </w:r>
      <w:r w:rsidR="00CE7A33">
        <w:rPr>
          <w:iCs/>
        </w:rPr>
        <w:t xml:space="preserve"> available on the Policy and Guidance Documents Register</w:t>
      </w:r>
      <w:r w:rsidR="00B9620E" w:rsidRPr="00B9620E">
        <w:rPr>
          <w:iCs/>
        </w:rPr>
        <w:t>.</w:t>
      </w:r>
    </w:p>
    <w:p w14:paraId="14A68D05" w14:textId="77777777" w:rsidR="00187BA7" w:rsidRDefault="00187BA7" w:rsidP="00A04E85">
      <w:pPr>
        <w:pStyle w:val="Bullet"/>
        <w:numPr>
          <w:ilvl w:val="0"/>
          <w:numId w:val="0"/>
        </w:numPr>
      </w:pPr>
    </w:p>
    <w:p w14:paraId="145054C4" w14:textId="3BB7C8FE" w:rsidR="006E6AC5" w:rsidRPr="00BD1BA8" w:rsidRDefault="006E6AC5" w:rsidP="00A04E85">
      <w:pPr>
        <w:pStyle w:val="Bullet"/>
        <w:numPr>
          <w:ilvl w:val="0"/>
          <w:numId w:val="0"/>
        </w:numPr>
      </w:pPr>
      <w:r w:rsidRPr="0013080F">
        <w:t>ACMHS</w:t>
      </w:r>
      <w:r w:rsidRPr="00BD1BA8">
        <w:t xml:space="preserve"> </w:t>
      </w:r>
      <w:r w:rsidR="00587C42">
        <w:t>responsibilities:</w:t>
      </w:r>
    </w:p>
    <w:p w14:paraId="03DB0918" w14:textId="6FD423B5" w:rsidR="00BD1BA8" w:rsidRPr="005657B6" w:rsidRDefault="00CE7A33" w:rsidP="00A04E85">
      <w:pPr>
        <w:pStyle w:val="Bullet"/>
      </w:pPr>
      <w:r>
        <w:t>p</w:t>
      </w:r>
      <w:r w:rsidR="00587C42" w:rsidRPr="005657B6">
        <w:t xml:space="preserve">rovide </w:t>
      </w:r>
      <w:r w:rsidR="00636002" w:rsidRPr="005657B6">
        <w:t>clinical management services, taking the lead on preparing the care plan, SVAT and KPI collection and drafting psychiatric treatment orders</w:t>
      </w:r>
    </w:p>
    <w:p w14:paraId="000254EE" w14:textId="73CFC916" w:rsidR="006853AD" w:rsidRPr="005657B6" w:rsidRDefault="00A26580" w:rsidP="00A04E85">
      <w:pPr>
        <w:pStyle w:val="Bullet"/>
      </w:pPr>
      <w:r w:rsidRPr="005657B6">
        <w:t xml:space="preserve">ACMHS </w:t>
      </w:r>
      <w:r w:rsidR="00636002" w:rsidRPr="005657B6">
        <w:t xml:space="preserve">clinical manager will support the </w:t>
      </w:r>
      <w:r w:rsidR="00E13668" w:rsidRPr="005657B6">
        <w:t>consumer</w:t>
      </w:r>
      <w:r w:rsidR="00636002" w:rsidRPr="005657B6">
        <w:t xml:space="preserve"> by attending perinatal outpatient appointments, perinatal MDT meetings and perinatal three-monthly case reviews</w:t>
      </w:r>
      <w:r w:rsidR="001419D1" w:rsidRPr="005657B6">
        <w:t xml:space="preserve"> and </w:t>
      </w:r>
      <w:r w:rsidR="00636002" w:rsidRPr="005657B6">
        <w:t>ACAT hearings.</w:t>
      </w:r>
    </w:p>
    <w:p w14:paraId="7773A353" w14:textId="35008A47" w:rsidR="0095569D" w:rsidRPr="00B9620E" w:rsidRDefault="00636002" w:rsidP="00A04E85">
      <w:pPr>
        <w:pStyle w:val="Bullet"/>
        <w:numPr>
          <w:ilvl w:val="0"/>
          <w:numId w:val="0"/>
        </w:numPr>
        <w:rPr>
          <w:rStyle w:val="Hyperlink"/>
        </w:rPr>
      </w:pPr>
      <w:r w:rsidRPr="002A102E">
        <w:rPr>
          <w:iCs/>
        </w:rPr>
        <w:t xml:space="preserve"> </w:t>
      </w:r>
      <w:hyperlink w:anchor="_top" w:history="1">
        <w:r w:rsidR="0095569D" w:rsidRPr="00B9620E">
          <w:rPr>
            <w:rStyle w:val="Hyperlink"/>
          </w:rPr>
          <w:t>Back to Contents</w:t>
        </w:r>
      </w:hyperlink>
    </w:p>
    <w:p w14:paraId="0BAE8824" w14:textId="39919EF3" w:rsidR="00A213E8" w:rsidRDefault="00A213E8" w:rsidP="00E26D8F">
      <w:pPr>
        <w:pStyle w:val="Heading4"/>
      </w:pPr>
      <w:bookmarkStart w:id="28" w:name="_Toc213061385"/>
      <w:r w:rsidRPr="0078367D">
        <w:t xml:space="preserve">Section </w:t>
      </w:r>
      <w:r w:rsidR="002E151B">
        <w:t>8</w:t>
      </w:r>
      <w:r w:rsidR="006B2228">
        <w:t xml:space="preserve"> </w:t>
      </w:r>
      <w:r>
        <w:t>–</w:t>
      </w:r>
      <w:r w:rsidRPr="0078367D">
        <w:t xml:space="preserve"> </w:t>
      </w:r>
      <w:r>
        <w:t>Child &amp; Adolescent Mental Health</w:t>
      </w:r>
      <w:bookmarkEnd w:id="28"/>
    </w:p>
    <w:p w14:paraId="7E3B7BF1" w14:textId="1918E2E7" w:rsidR="00A213E8" w:rsidRDefault="00A213E8" w:rsidP="00A04E85">
      <w:pPr>
        <w:pStyle w:val="BodyCopy"/>
      </w:pPr>
      <w:r w:rsidRPr="00A213E8">
        <w:rPr>
          <w:rStyle w:val="Hyperlink"/>
          <w:iCs w:val="0"/>
          <w:u w:val="none"/>
        </w:rPr>
        <w:t xml:space="preserve">ACMHS </w:t>
      </w:r>
      <w:r>
        <w:rPr>
          <w:rStyle w:val="Hyperlink"/>
          <w:iCs w:val="0"/>
          <w:u w:val="none"/>
        </w:rPr>
        <w:t xml:space="preserve">teams collaborate with the Child and Adolescent Mental Health Services (CAMHS) program area to support the ongoing care of </w:t>
      </w:r>
      <w:r w:rsidR="00E13668">
        <w:t>consumer</w:t>
      </w:r>
      <w:r>
        <w:t xml:space="preserve">s who are transitioning from CAMHS management into the adult mental health system. </w:t>
      </w:r>
    </w:p>
    <w:p w14:paraId="0E62CCCE" w14:textId="0563C1FE" w:rsidR="00A213E8" w:rsidRDefault="00A213E8" w:rsidP="00A04E85">
      <w:pPr>
        <w:pStyle w:val="BodyCopy"/>
      </w:pPr>
      <w:r>
        <w:t xml:space="preserve">The transition planning for ongoing care of adolescents moving into adult mental health care </w:t>
      </w:r>
      <w:r w:rsidR="002C3F9B">
        <w:t xml:space="preserve">should </w:t>
      </w:r>
      <w:r>
        <w:t xml:space="preserve">begin </w:t>
      </w:r>
      <w:r w:rsidR="000C7754">
        <w:t xml:space="preserve">three to six months before </w:t>
      </w:r>
      <w:r>
        <w:t xml:space="preserve">the </w:t>
      </w:r>
      <w:r w:rsidR="00D82BBB">
        <w:t>adolescent nears 18 years of age</w:t>
      </w:r>
      <w:r w:rsidR="00D80A1F">
        <w:t xml:space="preserve"> or 25 for </w:t>
      </w:r>
      <w:r w:rsidR="007E04CC">
        <w:t>the Specialist Youth Mental Health Outreach service (</w:t>
      </w:r>
      <w:r w:rsidR="00D80A1F">
        <w:t>SYMHO</w:t>
      </w:r>
      <w:r w:rsidR="007E04CC">
        <w:t>)</w:t>
      </w:r>
      <w:r>
        <w:t>.</w:t>
      </w:r>
      <w:r w:rsidR="00D82BBB">
        <w:t xml:space="preserve"> </w:t>
      </w:r>
      <w:r w:rsidR="004E3CEA">
        <w:t>CAMHS will lead t</w:t>
      </w:r>
      <w:r w:rsidR="00A913A0">
        <w:t xml:space="preserve">he transition planning process, in collaboration with ACMHS when relevant. </w:t>
      </w:r>
      <w:r w:rsidR="0097306D">
        <w:t>C</w:t>
      </w:r>
      <w:r w:rsidR="00D82BBB">
        <w:t xml:space="preserve">ross service multidisciplinary planning </w:t>
      </w:r>
      <w:r w:rsidR="00492CA9">
        <w:t>may help</w:t>
      </w:r>
      <w:r w:rsidR="00D82BBB">
        <w:t xml:space="preserve"> determine the best ACMHS team </w:t>
      </w:r>
      <w:r w:rsidR="0097306D">
        <w:t xml:space="preserve">to support the </w:t>
      </w:r>
      <w:r w:rsidR="00E13668">
        <w:t>consumer</w:t>
      </w:r>
      <w:r w:rsidR="00D82BBB">
        <w:t xml:space="preserve"> </w:t>
      </w:r>
      <w:r w:rsidR="003A6229">
        <w:t>referral</w:t>
      </w:r>
      <w:r w:rsidR="00F45380">
        <w:t xml:space="preserve"> and transfer</w:t>
      </w:r>
      <w:r w:rsidR="00492CA9">
        <w:t xml:space="preserve"> pathway.</w:t>
      </w:r>
    </w:p>
    <w:p w14:paraId="2F856504" w14:textId="78C54BD4" w:rsidR="006853AD" w:rsidRDefault="00B06B6F" w:rsidP="00A04E85">
      <w:pPr>
        <w:pStyle w:val="BodyCopy"/>
      </w:pPr>
      <w:r>
        <w:t>Refer to</w:t>
      </w:r>
      <w:r w:rsidR="003C198D">
        <w:t xml:space="preserve"> </w:t>
      </w:r>
      <w:r w:rsidR="00CE7A33">
        <w:t>S</w:t>
      </w:r>
      <w:r w:rsidR="003C198D">
        <w:t>ection 2</w:t>
      </w:r>
      <w:r w:rsidR="00FE6473">
        <w:t>4</w:t>
      </w:r>
      <w:r w:rsidR="003C198D">
        <w:t xml:space="preserve"> for medication management</w:t>
      </w:r>
      <w:r w:rsidR="00034B6E">
        <w:t>.</w:t>
      </w:r>
    </w:p>
    <w:p w14:paraId="34BB3030" w14:textId="05FA85AF" w:rsidR="00A213E8" w:rsidRDefault="00A213E8" w:rsidP="00A04E85">
      <w:pPr>
        <w:pStyle w:val="BodyCopy"/>
        <w:rPr>
          <w:rStyle w:val="Hyperlink"/>
          <w:iCs w:val="0"/>
        </w:rPr>
      </w:pPr>
      <w:hyperlink w:anchor="_top" w:history="1">
        <w:r w:rsidRPr="00481A6C">
          <w:rPr>
            <w:rStyle w:val="Hyperlink"/>
            <w:iCs w:val="0"/>
          </w:rPr>
          <w:t>Back to Contents</w:t>
        </w:r>
      </w:hyperlink>
    </w:p>
    <w:p w14:paraId="67561DE2" w14:textId="72FDE6C9" w:rsidR="00A54AD6" w:rsidRDefault="00A54AD6" w:rsidP="00E26D8F">
      <w:pPr>
        <w:pStyle w:val="Heading4"/>
      </w:pPr>
      <w:bookmarkStart w:id="29" w:name="_Toc213061386"/>
      <w:r w:rsidRPr="0078367D">
        <w:t xml:space="preserve">Section </w:t>
      </w:r>
      <w:r w:rsidR="002E151B">
        <w:t>9</w:t>
      </w:r>
      <w:r w:rsidRPr="0078367D">
        <w:t xml:space="preserve"> </w:t>
      </w:r>
      <w:r>
        <w:t>–</w:t>
      </w:r>
      <w:r w:rsidRPr="0078367D">
        <w:t xml:space="preserve"> </w:t>
      </w:r>
      <w:r>
        <w:t>Forensic Mental Health</w:t>
      </w:r>
      <w:bookmarkEnd w:id="29"/>
    </w:p>
    <w:p w14:paraId="485855AC" w14:textId="2634C08F" w:rsidR="00A54AD6" w:rsidRDefault="00A54AD6" w:rsidP="00A04E85">
      <w:r>
        <w:t xml:space="preserve">ACMHS teams will participate in a joint MDT </w:t>
      </w:r>
      <w:r w:rsidR="00CE7A33">
        <w:t xml:space="preserve">meeting </w:t>
      </w:r>
      <w:r>
        <w:t xml:space="preserve">with </w:t>
      </w:r>
      <w:r w:rsidR="00F45380">
        <w:t>Forensic Mental Health Services (</w:t>
      </w:r>
      <w:r>
        <w:t>FMHS</w:t>
      </w:r>
      <w:r w:rsidR="00F45380">
        <w:t>)</w:t>
      </w:r>
      <w:r>
        <w:t xml:space="preserve"> to discuss completed FMHS reports and to ensure that care planning reflects the </w:t>
      </w:r>
      <w:r w:rsidR="00052D6C">
        <w:t>r</w:t>
      </w:r>
      <w:r>
        <w:t>ecommendations.</w:t>
      </w:r>
    </w:p>
    <w:p w14:paraId="7FDB8883" w14:textId="080BAC04" w:rsidR="00A54AD6" w:rsidRDefault="00AD130C" w:rsidP="00A04E85">
      <w:pPr>
        <w:spacing w:after="0"/>
      </w:pPr>
      <w:r>
        <w:t>Consumer</w:t>
      </w:r>
      <w:r w:rsidR="00140675">
        <w:t xml:space="preserve">s on </w:t>
      </w:r>
      <w:r w:rsidR="00A54AD6" w:rsidRPr="009B4DC4">
        <w:t>Forensic Psychiatric Treatment Order (FPTO), Forensic Community Care Order (FCCO)</w:t>
      </w:r>
      <w:r w:rsidR="00A54AD6">
        <w:t>, &amp; Conditional Release Order (CRO):</w:t>
      </w:r>
    </w:p>
    <w:p w14:paraId="24111269" w14:textId="77777777" w:rsidR="00A54AD6" w:rsidRDefault="00A54AD6" w:rsidP="00A04E85">
      <w:pPr>
        <w:pStyle w:val="Bullet"/>
      </w:pPr>
      <w:bookmarkStart w:id="30" w:name="_Hlk160025843"/>
      <w:r>
        <w:t xml:space="preserve">ACMHS teams should refer to the </w:t>
      </w:r>
      <w:r w:rsidRPr="004225F4">
        <w:rPr>
          <w:i/>
          <w:iCs/>
        </w:rPr>
        <w:t>Mental Health Act 2015</w:t>
      </w:r>
      <w:r>
        <w:t xml:space="preserve"> and MHJHADS procedures on these orders with particular attention to MHJHADS roles and responsibilities</w:t>
      </w:r>
    </w:p>
    <w:p w14:paraId="39C037F0" w14:textId="1CBBA87C" w:rsidR="001A40BD" w:rsidRDefault="001A40BD" w:rsidP="00A04E85">
      <w:pPr>
        <w:pStyle w:val="Bullet"/>
        <w:numPr>
          <w:ilvl w:val="1"/>
          <w:numId w:val="10"/>
        </w:numPr>
      </w:pPr>
      <w:r>
        <w:t>Care of Persons subject to Forensic Mental Health Orders (FMHOs)</w:t>
      </w:r>
    </w:p>
    <w:p w14:paraId="01032080" w14:textId="1E02C419" w:rsidR="001A40BD" w:rsidRDefault="001A40BD" w:rsidP="00A04E85">
      <w:pPr>
        <w:pStyle w:val="Bullet"/>
        <w:numPr>
          <w:ilvl w:val="1"/>
          <w:numId w:val="10"/>
        </w:numPr>
      </w:pPr>
      <w:r>
        <w:t xml:space="preserve">Reporting regarding persons subject to a </w:t>
      </w:r>
      <w:r w:rsidRPr="00DF1948">
        <w:t>Conditional Release Order (CRO)</w:t>
      </w:r>
    </w:p>
    <w:p w14:paraId="2FA9680B" w14:textId="700279BB" w:rsidR="001A40BD" w:rsidRDefault="001A40BD" w:rsidP="00A04E85">
      <w:pPr>
        <w:pStyle w:val="Bullet"/>
        <w:numPr>
          <w:ilvl w:val="1"/>
          <w:numId w:val="10"/>
        </w:numPr>
      </w:pPr>
      <w:r>
        <w:t>Care of Persons subject to a Psychiatric Treatment Order (PTO) with or without a Restriction Order (RO)</w:t>
      </w:r>
    </w:p>
    <w:p w14:paraId="355BDA17" w14:textId="28986D89" w:rsidR="006853AD" w:rsidRDefault="00A54AD6" w:rsidP="00A04E85">
      <w:pPr>
        <w:pStyle w:val="Bullet"/>
      </w:pPr>
      <w:r>
        <w:t xml:space="preserve">The treating team will </w:t>
      </w:r>
      <w:r w:rsidR="008328D4">
        <w:t>ask</w:t>
      </w:r>
      <w:r>
        <w:t xml:space="preserve"> FMHS to manage CRO conditions that sit outside of the traditional mental health care </w:t>
      </w:r>
      <w:r w:rsidR="00DB1E95">
        <w:t>plan,</w:t>
      </w:r>
      <w:r>
        <w:t xml:space="preserve"> and which may impede the delivery of care, strain the therapeutic relationship, or increase occupational violence risk to staff e.g. management of random urine drug screening</w:t>
      </w:r>
      <w:r w:rsidR="006853AD">
        <w:t>.</w:t>
      </w:r>
    </w:p>
    <w:bookmarkEnd w:id="30"/>
    <w:p w14:paraId="3B8AB4C8" w14:textId="2348A87A" w:rsidR="00232978" w:rsidRPr="00A54AD6" w:rsidRDefault="00A54AD6" w:rsidP="00A04E85">
      <w:pPr>
        <w:pStyle w:val="Bullet"/>
        <w:numPr>
          <w:ilvl w:val="0"/>
          <w:numId w:val="0"/>
        </w:numPr>
        <w:ind w:left="360" w:hanging="360"/>
        <w:rPr>
          <w:rStyle w:val="Hyperlink"/>
        </w:rPr>
      </w:pPr>
      <w:r w:rsidRPr="00A54AD6">
        <w:fldChar w:fldCharType="begin"/>
      </w:r>
      <w:r>
        <w:instrText>HYPERLINK \l "_top"</w:instrText>
      </w:r>
      <w:r w:rsidRPr="00A54AD6">
        <w:fldChar w:fldCharType="separate"/>
      </w:r>
      <w:r w:rsidRPr="00A54AD6">
        <w:rPr>
          <w:rStyle w:val="Hyperlink"/>
        </w:rPr>
        <w:t>Back to Contents</w:t>
      </w:r>
      <w:r w:rsidRPr="00A54AD6">
        <w:rPr>
          <w:rStyle w:val="Hyperlink"/>
        </w:rPr>
        <w:fldChar w:fldCharType="end"/>
      </w:r>
    </w:p>
    <w:p w14:paraId="2A4D960C" w14:textId="25CFB80C" w:rsidR="0095569D" w:rsidRDefault="0095569D" w:rsidP="00E26D8F">
      <w:pPr>
        <w:pStyle w:val="Heading4"/>
      </w:pPr>
      <w:bookmarkStart w:id="31" w:name="_Toc213061387"/>
      <w:r w:rsidRPr="0078367D">
        <w:t xml:space="preserve">Section </w:t>
      </w:r>
      <w:r w:rsidR="002E151B">
        <w:t>10</w:t>
      </w:r>
      <w:r w:rsidRPr="0078367D">
        <w:t xml:space="preserve"> </w:t>
      </w:r>
      <w:r>
        <w:t>–</w:t>
      </w:r>
      <w:r w:rsidRPr="0078367D">
        <w:t xml:space="preserve"> </w:t>
      </w:r>
      <w:r>
        <w:t xml:space="preserve">Clozapine </w:t>
      </w:r>
      <w:r w:rsidR="000874FE">
        <w:t>Management</w:t>
      </w:r>
      <w:bookmarkEnd w:id="31"/>
    </w:p>
    <w:p w14:paraId="1F70742E" w14:textId="0E0886F7" w:rsidR="00B6629D" w:rsidRDefault="00864FFC" w:rsidP="00A04E85">
      <w:bookmarkStart w:id="32" w:name="_Hlk190331580"/>
      <w:r>
        <w:t xml:space="preserve">The ACMHS team provide a nurse led </w:t>
      </w:r>
      <w:r w:rsidR="00D91B79">
        <w:t xml:space="preserve">(RN 2 and above) </w:t>
      </w:r>
      <w:r w:rsidR="00497948">
        <w:t>C</w:t>
      </w:r>
      <w:r>
        <w:t>lozapine</w:t>
      </w:r>
      <w:r w:rsidR="00497948">
        <w:t xml:space="preserve"> (Clozaril, Clopine)</w:t>
      </w:r>
      <w:r>
        <w:t xml:space="preserve"> assessment clinic f</w:t>
      </w:r>
      <w:r w:rsidR="00810C94">
        <w:t xml:space="preserve">or any </w:t>
      </w:r>
      <w:r w:rsidR="00AD130C">
        <w:t>consumer</w:t>
      </w:r>
      <w:r w:rsidR="00810C94">
        <w:t xml:space="preserve"> who is prescribed </w:t>
      </w:r>
      <w:r w:rsidR="00D32CF1">
        <w:t>C</w:t>
      </w:r>
      <w:r w:rsidR="00810C94">
        <w:t>lozapine</w:t>
      </w:r>
      <w:r w:rsidR="006853AD">
        <w:t>, including people requiring perinatal care</w:t>
      </w:r>
      <w:r>
        <w:t xml:space="preserve">. The </w:t>
      </w:r>
      <w:r w:rsidR="00B6629D">
        <w:t xml:space="preserve">clinic coordinates </w:t>
      </w:r>
      <w:r w:rsidR="00810C94">
        <w:t>pathology and cardiac investigations</w:t>
      </w:r>
      <w:r w:rsidR="00B6629D">
        <w:t xml:space="preserve"> and follow up</w:t>
      </w:r>
      <w:r w:rsidR="00810C94">
        <w:t xml:space="preserve">, updating the CPMS </w:t>
      </w:r>
      <w:r w:rsidR="00465F12">
        <w:t xml:space="preserve">and ClopineCENTRAL </w:t>
      </w:r>
      <w:r w:rsidR="00810C94">
        <w:t>database</w:t>
      </w:r>
      <w:r w:rsidR="00465F12">
        <w:t>s</w:t>
      </w:r>
      <w:r w:rsidR="00810C94">
        <w:t xml:space="preserve"> and sending scripts to pharmacy. </w:t>
      </w:r>
    </w:p>
    <w:p w14:paraId="1DD464CA" w14:textId="43FB0A70" w:rsidR="009329C5" w:rsidRDefault="00810C94" w:rsidP="00A04E85">
      <w:r>
        <w:t xml:space="preserve">The </w:t>
      </w:r>
      <w:r w:rsidRPr="00E20C90">
        <w:t>treating psychiatrist</w:t>
      </w:r>
      <w:r>
        <w:t xml:space="preserve"> is accountable for providing assessment, review of pathology, scripts, and investigations as per the </w:t>
      </w:r>
      <w:r w:rsidRPr="0049598D">
        <w:rPr>
          <w:i/>
          <w:iCs/>
        </w:rPr>
        <w:t>Clozapine Therapy Guideline</w:t>
      </w:r>
      <w:r w:rsidR="00CE7A33">
        <w:t xml:space="preserve"> located on the Policy and Guidance Documents Register</w:t>
      </w:r>
      <w:r>
        <w:t>.</w:t>
      </w:r>
    </w:p>
    <w:p w14:paraId="45FF8CD2" w14:textId="10CC3F6F" w:rsidR="009329C5" w:rsidRDefault="00C85B27" w:rsidP="00A04E85">
      <w:pPr>
        <w:pStyle w:val="BodyCopy"/>
      </w:pPr>
      <w:r>
        <w:t>The Clozapine Coordinator manages th</w:t>
      </w:r>
      <w:r w:rsidR="001E5F10">
        <w:t>e CHS</w:t>
      </w:r>
      <w:r>
        <w:t xml:space="preserve"> clozapine c</w:t>
      </w:r>
      <w:r w:rsidR="003E1089">
        <w:t>linics</w:t>
      </w:r>
      <w:r>
        <w:t xml:space="preserve"> as per the </w:t>
      </w:r>
      <w:r w:rsidRPr="0049598D">
        <w:rPr>
          <w:i/>
          <w:iCs w:val="0"/>
        </w:rPr>
        <w:t>Clozapine Therapy Guideline</w:t>
      </w:r>
      <w:r w:rsidR="00390976">
        <w:t xml:space="preserve"> and may be assisted by </w:t>
      </w:r>
      <w:r w:rsidR="00062F38">
        <w:t>a Clozapine Assistant Nurse.</w:t>
      </w:r>
    </w:p>
    <w:p w14:paraId="5799F3D1" w14:textId="68D45BD4" w:rsidR="00465F12" w:rsidRPr="00465F12" w:rsidRDefault="003E1089" w:rsidP="00A04E85">
      <w:pPr>
        <w:pStyle w:val="Bullet"/>
        <w:numPr>
          <w:ilvl w:val="0"/>
          <w:numId w:val="0"/>
        </w:numPr>
      </w:pPr>
      <w:r>
        <w:t>To</w:t>
      </w:r>
      <w:r w:rsidR="00465F12" w:rsidRPr="00465F12">
        <w:t xml:space="preserve"> contact the Clozapine Coordinator and manage related tasks</w:t>
      </w:r>
      <w:r>
        <w:t xml:space="preserve">: </w:t>
      </w:r>
    </w:p>
    <w:p w14:paraId="73921309" w14:textId="7848A57A" w:rsidR="002C5C2F" w:rsidRDefault="00C24CCF" w:rsidP="00A04E85">
      <w:pPr>
        <w:pStyle w:val="BodyCopy"/>
        <w:numPr>
          <w:ilvl w:val="0"/>
          <w:numId w:val="13"/>
        </w:numPr>
        <w:tabs>
          <w:tab w:val="clear" w:pos="720"/>
          <w:tab w:val="num" w:pos="360"/>
        </w:tabs>
        <w:spacing w:after="120"/>
        <w:ind w:left="360" w:hanging="357"/>
      </w:pPr>
      <w:r>
        <w:rPr>
          <w:b/>
        </w:rPr>
        <w:t>Phone number</w:t>
      </w:r>
      <w:r w:rsidR="00465F12" w:rsidRPr="00465F12">
        <w:t xml:space="preserve">: </w:t>
      </w:r>
    </w:p>
    <w:p w14:paraId="5E95DAE7" w14:textId="757F4340" w:rsidR="006803FA" w:rsidRPr="00E900F5" w:rsidRDefault="006803FA" w:rsidP="00A04E85">
      <w:pPr>
        <w:pStyle w:val="Bullet"/>
        <w:numPr>
          <w:ilvl w:val="1"/>
          <w:numId w:val="10"/>
        </w:numPr>
        <w:rPr>
          <w:bCs/>
        </w:rPr>
      </w:pPr>
      <w:r w:rsidRPr="00E900F5">
        <w:t>Phone: 02 5124 6890</w:t>
      </w:r>
      <w:r>
        <w:t>,</w:t>
      </w:r>
      <w:r w:rsidRPr="00E900F5">
        <w:t xml:space="preserve"> Mobile: 0418 288614. </w:t>
      </w:r>
      <w:r w:rsidR="00D74842">
        <w:t>[08:30 – 17:00</w:t>
      </w:r>
      <w:r w:rsidR="008C49E1">
        <w:t>,</w:t>
      </w:r>
      <w:r w:rsidR="00222F91">
        <w:t xml:space="preserve"> M</w:t>
      </w:r>
      <w:r w:rsidR="00613FA2">
        <w:t>onday</w:t>
      </w:r>
      <w:r w:rsidR="00222F91">
        <w:t>-F</w:t>
      </w:r>
      <w:r w:rsidR="00613FA2">
        <w:t>riday</w:t>
      </w:r>
      <w:r w:rsidR="00D74842">
        <w:t>]</w:t>
      </w:r>
    </w:p>
    <w:p w14:paraId="33F27B92" w14:textId="77777777" w:rsidR="006803FA" w:rsidRDefault="006803FA" w:rsidP="00A04E85">
      <w:pPr>
        <w:pStyle w:val="BodyCopy"/>
        <w:numPr>
          <w:ilvl w:val="0"/>
          <w:numId w:val="13"/>
        </w:numPr>
        <w:tabs>
          <w:tab w:val="clear" w:pos="720"/>
          <w:tab w:val="num" w:pos="360"/>
        </w:tabs>
        <w:spacing w:after="120"/>
        <w:ind w:left="360" w:hanging="357"/>
      </w:pPr>
      <w:r w:rsidRPr="00465F12">
        <w:rPr>
          <w:b/>
        </w:rPr>
        <w:t>Email Inbox</w:t>
      </w:r>
      <w:r w:rsidRPr="00465F12">
        <w:t xml:space="preserve">: </w:t>
      </w:r>
      <w:hyperlink r:id="rId15" w:history="1">
        <w:r w:rsidRPr="00465F12">
          <w:rPr>
            <w:rStyle w:val="Hyperlink"/>
          </w:rPr>
          <w:t>CHS.ClozapineCoordinator@act.gov.au</w:t>
        </w:r>
      </w:hyperlink>
      <w:r w:rsidRPr="00465F12">
        <w:t xml:space="preserve"> </w:t>
      </w:r>
    </w:p>
    <w:p w14:paraId="787B4CE1" w14:textId="77777777" w:rsidR="006803FA" w:rsidRPr="00A2213C" w:rsidRDefault="006803FA" w:rsidP="00A04E85">
      <w:pPr>
        <w:pStyle w:val="Bullet"/>
        <w:numPr>
          <w:ilvl w:val="1"/>
          <w:numId w:val="10"/>
        </w:numPr>
        <w:rPr>
          <w:bCs/>
        </w:rPr>
      </w:pPr>
      <w:r w:rsidRPr="00A2213C">
        <w:t xml:space="preserve">Shared email inbox for clozapine coordination, monitored by the Clozapine Coordinator or RN3’s while Clozapine co-ordinator is on leave. </w:t>
      </w:r>
    </w:p>
    <w:p w14:paraId="2D414076" w14:textId="77777777" w:rsidR="006803FA" w:rsidRPr="00465F12" w:rsidRDefault="006803FA" w:rsidP="00A04E85">
      <w:pPr>
        <w:pStyle w:val="Bullet"/>
        <w:numPr>
          <w:ilvl w:val="1"/>
          <w:numId w:val="10"/>
        </w:numPr>
      </w:pPr>
      <w:r w:rsidRPr="00A2213C">
        <w:t>Use this</w:t>
      </w:r>
      <w:r w:rsidRPr="00465F12">
        <w:t xml:space="preserve"> email for all communications to CPMS and Clopine CENTRAL which includes registration forms, blood test results, and any other relevant information.</w:t>
      </w:r>
    </w:p>
    <w:p w14:paraId="1C06F17A" w14:textId="77777777" w:rsidR="004A1CCF" w:rsidRDefault="00465F12" w:rsidP="00A04E85">
      <w:pPr>
        <w:pStyle w:val="BodyCopy"/>
        <w:numPr>
          <w:ilvl w:val="0"/>
          <w:numId w:val="13"/>
        </w:numPr>
        <w:tabs>
          <w:tab w:val="clear" w:pos="720"/>
          <w:tab w:val="num" w:pos="360"/>
        </w:tabs>
        <w:spacing w:after="120"/>
        <w:ind w:left="360" w:hanging="357"/>
      </w:pPr>
      <w:r w:rsidRPr="00465F12">
        <w:rPr>
          <w:b/>
        </w:rPr>
        <w:lastRenderedPageBreak/>
        <w:t>DHR Clozapine Pools, Inbasket and Secure chat</w:t>
      </w:r>
      <w:r w:rsidRPr="00465F12">
        <w:t xml:space="preserve">: </w:t>
      </w:r>
    </w:p>
    <w:p w14:paraId="498B17CC" w14:textId="77777777" w:rsidR="004A1CCF" w:rsidRPr="00A2213C" w:rsidRDefault="00465F12" w:rsidP="00A04E85">
      <w:pPr>
        <w:pStyle w:val="Bullet"/>
        <w:numPr>
          <w:ilvl w:val="1"/>
          <w:numId w:val="10"/>
        </w:numPr>
        <w:rPr>
          <w:bCs/>
        </w:rPr>
      </w:pPr>
      <w:r w:rsidRPr="00A2213C">
        <w:t xml:space="preserve">Digital Health Record (DHR) system for clozapine-related tasks has clozapine pool for each team which is linked to the Clozapine coordinator to help manage and track Clozapine related matters. </w:t>
      </w:r>
    </w:p>
    <w:p w14:paraId="4951132C" w14:textId="21FB4909" w:rsidR="00465F12" w:rsidRPr="00465F12" w:rsidRDefault="004A1CCF" w:rsidP="00A04E85">
      <w:pPr>
        <w:pStyle w:val="Bullet"/>
        <w:numPr>
          <w:ilvl w:val="1"/>
          <w:numId w:val="10"/>
        </w:numPr>
      </w:pPr>
      <w:r w:rsidRPr="00A2213C">
        <w:t>T</w:t>
      </w:r>
      <w:r w:rsidR="00465F12" w:rsidRPr="00A2213C">
        <w:t>he DHR</w:t>
      </w:r>
      <w:r w:rsidR="00465F12" w:rsidRPr="00465F12">
        <w:t xml:space="preserve"> direct Secure chat and Inbasket functions </w:t>
      </w:r>
      <w:r>
        <w:t>can be</w:t>
      </w:r>
      <w:r w:rsidR="00465F12" w:rsidRPr="00465F12">
        <w:t xml:space="preserve"> used to contact Clozapine coordinator via DHR. </w:t>
      </w:r>
    </w:p>
    <w:p w14:paraId="7AD4A41A" w14:textId="77777777" w:rsidR="00A2213C" w:rsidRDefault="00465F12" w:rsidP="00A04E85">
      <w:pPr>
        <w:pStyle w:val="BodyCopy"/>
        <w:numPr>
          <w:ilvl w:val="0"/>
          <w:numId w:val="13"/>
        </w:numPr>
        <w:tabs>
          <w:tab w:val="clear" w:pos="720"/>
          <w:tab w:val="num" w:pos="360"/>
        </w:tabs>
        <w:spacing w:after="120"/>
        <w:ind w:left="360" w:hanging="357"/>
      </w:pPr>
      <w:r w:rsidRPr="00465F12">
        <w:rPr>
          <w:b/>
        </w:rPr>
        <w:t>Regular Meetings</w:t>
      </w:r>
      <w:r w:rsidRPr="00465F12">
        <w:t xml:space="preserve">: </w:t>
      </w:r>
    </w:p>
    <w:p w14:paraId="6CBFC7AD" w14:textId="06AA4983" w:rsidR="00465F12" w:rsidRPr="00465F12" w:rsidRDefault="00465F12" w:rsidP="00A04E85">
      <w:pPr>
        <w:pStyle w:val="Bullet"/>
        <w:numPr>
          <w:ilvl w:val="1"/>
          <w:numId w:val="10"/>
        </w:numPr>
      </w:pPr>
      <w:r w:rsidRPr="00465F12">
        <w:t xml:space="preserve">Regular meetings or check-ins with the </w:t>
      </w:r>
      <w:r w:rsidR="0048115E">
        <w:t xml:space="preserve">Senior manager and </w:t>
      </w:r>
      <w:r w:rsidRPr="00465F12">
        <w:t xml:space="preserve">Clozapine Coordinator </w:t>
      </w:r>
      <w:r w:rsidR="0048115E">
        <w:t>are</w:t>
      </w:r>
      <w:r w:rsidRPr="00465F12">
        <w:t xml:space="preserve"> </w:t>
      </w:r>
      <w:r w:rsidRPr="00A2213C">
        <w:t>scheduled</w:t>
      </w:r>
      <w:r w:rsidRPr="00465F12">
        <w:t xml:space="preserve"> with both Inpatient and ACMHS teams from </w:t>
      </w:r>
      <w:r w:rsidR="00CE7A33">
        <w:t>Canberra Hospital</w:t>
      </w:r>
      <w:r w:rsidRPr="00465F12">
        <w:t>, UCH and NCH to discuss ongoing cases and to ensure all protocols are being followed.</w:t>
      </w:r>
    </w:p>
    <w:bookmarkStart w:id="33" w:name="_Hlk190844758"/>
    <w:bookmarkEnd w:id="32"/>
    <w:p w14:paraId="3FDF9ABB" w14:textId="77777777" w:rsidR="001F5DFF" w:rsidRDefault="001F5DFF" w:rsidP="00A04E85">
      <w:pPr>
        <w:pStyle w:val="BodyCopy"/>
        <w:rPr>
          <w:rStyle w:val="Hyperlink"/>
          <w:iCs w:val="0"/>
        </w:rPr>
      </w:pPr>
      <w:r>
        <w:fldChar w:fldCharType="begin"/>
      </w:r>
      <w:r>
        <w:instrText>HYPERLINK \l "_top"</w:instrText>
      </w:r>
      <w:r>
        <w:fldChar w:fldCharType="separate"/>
      </w:r>
      <w:r w:rsidRPr="00481A6C">
        <w:rPr>
          <w:rStyle w:val="Hyperlink"/>
          <w:iCs w:val="0"/>
        </w:rPr>
        <w:t>Back to Contents</w:t>
      </w:r>
      <w:r>
        <w:fldChar w:fldCharType="end"/>
      </w:r>
    </w:p>
    <w:p w14:paraId="003FBBD3" w14:textId="67A1B905" w:rsidR="001F5DFF" w:rsidRDefault="001F5DFF" w:rsidP="00E26D8F">
      <w:pPr>
        <w:pStyle w:val="Heading4"/>
      </w:pPr>
      <w:bookmarkStart w:id="34" w:name="_Toc213061388"/>
      <w:r w:rsidRPr="0078367D">
        <w:t xml:space="preserve">Section </w:t>
      </w:r>
      <w:r w:rsidR="009F63F8">
        <w:t>1</w:t>
      </w:r>
      <w:r w:rsidR="006C27A4">
        <w:t>1</w:t>
      </w:r>
      <w:r w:rsidRPr="0078367D">
        <w:t xml:space="preserve"> </w:t>
      </w:r>
      <w:r>
        <w:t>–</w:t>
      </w:r>
      <w:r w:rsidRPr="0078367D">
        <w:t xml:space="preserve"> </w:t>
      </w:r>
      <w:r w:rsidR="00D378E4">
        <w:t>Care Plan</w:t>
      </w:r>
      <w:r w:rsidR="009112A4">
        <w:t>ning</w:t>
      </w:r>
      <w:bookmarkEnd w:id="34"/>
    </w:p>
    <w:p w14:paraId="1D594F83" w14:textId="064C1661" w:rsidR="00187BA7" w:rsidRPr="00187BA7" w:rsidRDefault="00786B8D" w:rsidP="00A04E85">
      <w:pPr>
        <w:pStyle w:val="Heading6"/>
        <w:spacing w:after="0"/>
      </w:pPr>
      <w:r>
        <w:t>Care Plan Documentation</w:t>
      </w:r>
    </w:p>
    <w:p w14:paraId="2702AD51" w14:textId="05481973" w:rsidR="00802CD0" w:rsidRPr="00187BA7" w:rsidRDefault="00802CD0" w:rsidP="00A04E85">
      <w:pPr>
        <w:pStyle w:val="BodyCopy"/>
      </w:pPr>
      <w:r w:rsidRPr="00187BA7">
        <w:rPr>
          <w:shd w:val="clear" w:color="auto" w:fill="FFFFFF"/>
        </w:rPr>
        <w:t>Every person receiving support from an ACMHS team will</w:t>
      </w:r>
      <w:r w:rsidR="318F4261" w:rsidRPr="00187BA7">
        <w:rPr>
          <w:shd w:val="clear" w:color="auto" w:fill="FFFFFF"/>
        </w:rPr>
        <w:t>,</w:t>
      </w:r>
      <w:r w:rsidRPr="00187BA7">
        <w:rPr>
          <w:shd w:val="clear" w:color="auto" w:fill="FFFFFF"/>
        </w:rPr>
        <w:t xml:space="preserve"> where possible have a current, collaboratively developed care plan (also known as a recovery plan). This plan is created in partnership with the person and documented by their allocated clinician or multidisciplinary team. It is tailored to reflect the individual’s unique needs, goals, and preferences, and is informed by clinical assessment, current mental and physical wellbeing, the person’s engagement in their recovery journey, and any relevant safety considerations.</w:t>
      </w:r>
      <w:r w:rsidRPr="00187BA7">
        <w:t xml:space="preserve"> </w:t>
      </w:r>
    </w:p>
    <w:p w14:paraId="13B09406" w14:textId="40515CD2" w:rsidR="00786B8D" w:rsidRDefault="00786B8D" w:rsidP="00A04E85">
      <w:pPr>
        <w:pStyle w:val="BodyCopy"/>
        <w:spacing w:after="0"/>
      </w:pPr>
      <w:r>
        <w:t xml:space="preserve">The care plan may be </w:t>
      </w:r>
      <w:r w:rsidR="00BF383A">
        <w:t xml:space="preserve">communicated </w:t>
      </w:r>
      <w:r>
        <w:t>in one of the following formats:</w:t>
      </w:r>
    </w:p>
    <w:p w14:paraId="782B763B" w14:textId="0C62C45A" w:rsidR="00786B8D" w:rsidRDefault="00844405" w:rsidP="00A04E85">
      <w:pPr>
        <w:pStyle w:val="Bullet"/>
      </w:pPr>
      <w:r>
        <w:t>a</w:t>
      </w:r>
      <w:r w:rsidR="00786B8D">
        <w:t xml:space="preserve"> DHR document titled </w:t>
      </w:r>
      <w:r w:rsidR="00786B8D" w:rsidRPr="00AB4627">
        <w:t>care plan</w:t>
      </w:r>
    </w:p>
    <w:p w14:paraId="36639D49" w14:textId="44135EED" w:rsidR="00786B8D" w:rsidRDefault="00844405" w:rsidP="00A04E85">
      <w:pPr>
        <w:pStyle w:val="Bullet"/>
      </w:pPr>
      <w:r>
        <w:t>d</w:t>
      </w:r>
      <w:r w:rsidR="00786B8D">
        <w:t>iscuss plans of care for mental health recovery in MDT meetings</w:t>
      </w:r>
    </w:p>
    <w:p w14:paraId="2695CA12" w14:textId="362D86B6" w:rsidR="00786B8D" w:rsidRDefault="00844405" w:rsidP="00A04E85">
      <w:pPr>
        <w:pStyle w:val="Bullet"/>
      </w:pPr>
      <w:r>
        <w:t>d</w:t>
      </w:r>
      <w:r w:rsidR="00786B8D">
        <w:t>ocument care planning in an encounter note</w:t>
      </w:r>
    </w:p>
    <w:p w14:paraId="5B75D221" w14:textId="0B95BB14" w:rsidR="00786B8D" w:rsidRDefault="00844405" w:rsidP="00A04E85">
      <w:pPr>
        <w:pStyle w:val="Bullet"/>
      </w:pPr>
      <w:r>
        <w:t>p</w:t>
      </w:r>
      <w:r w:rsidR="00786B8D">
        <w:t>rovide care planning in ISBAR</w:t>
      </w:r>
      <w:r w:rsidR="00D300D3">
        <w:t>+SS</w:t>
      </w:r>
      <w:r w:rsidR="00786B8D">
        <w:t xml:space="preserve"> communication</w:t>
      </w:r>
    </w:p>
    <w:p w14:paraId="520B21AA" w14:textId="0A36A245" w:rsidR="00786B8D" w:rsidRPr="00AB4627" w:rsidRDefault="00844405" w:rsidP="00A04E85">
      <w:pPr>
        <w:pStyle w:val="Bullet"/>
      </w:pPr>
      <w:r>
        <w:t>c</w:t>
      </w:r>
      <w:r w:rsidR="00786B8D" w:rsidRPr="00AB4627">
        <w:t xml:space="preserve">ommunicate a plan of care in letters to </w:t>
      </w:r>
      <w:r w:rsidR="00786B8D">
        <w:t xml:space="preserve">the </w:t>
      </w:r>
      <w:r w:rsidR="00786B8D" w:rsidRPr="00E10B5B">
        <w:t>GP</w:t>
      </w:r>
    </w:p>
    <w:p w14:paraId="10176342" w14:textId="6CFBE6CA" w:rsidR="00786B8D" w:rsidRDefault="00844405" w:rsidP="00A04E85">
      <w:pPr>
        <w:pStyle w:val="Bullet"/>
      </w:pPr>
      <w:r>
        <w:t>c</w:t>
      </w:r>
      <w:r w:rsidR="00786B8D" w:rsidRPr="00AB4627">
        <w:t>reate an assessment and</w:t>
      </w:r>
      <w:r w:rsidR="00786B8D">
        <w:t xml:space="preserve"> </w:t>
      </w:r>
      <w:r w:rsidR="00786B8D" w:rsidRPr="00AB4627">
        <w:t xml:space="preserve">or therapeutic </w:t>
      </w:r>
      <w:r w:rsidR="00786B8D">
        <w:t xml:space="preserve">treatment </w:t>
      </w:r>
      <w:r w:rsidR="00786B8D" w:rsidRPr="00AB4627">
        <w:t>plan</w:t>
      </w:r>
    </w:p>
    <w:p w14:paraId="6C478F0D" w14:textId="16D1B64A" w:rsidR="00786B8D" w:rsidRDefault="00844405" w:rsidP="00A04E85">
      <w:pPr>
        <w:pStyle w:val="Bullet"/>
      </w:pPr>
      <w:r>
        <w:t>c</w:t>
      </w:r>
      <w:r w:rsidR="00786B8D">
        <w:t>reate a behaviours of concern safety management plan</w:t>
      </w:r>
    </w:p>
    <w:p w14:paraId="1047C8C8" w14:textId="064B05BC" w:rsidR="00786B8D" w:rsidRPr="00F72884" w:rsidRDefault="00844405" w:rsidP="00A04E85">
      <w:pPr>
        <w:pStyle w:val="Bullet"/>
        <w:rPr>
          <w:i/>
          <w:iCs/>
        </w:rPr>
      </w:pPr>
      <w:r>
        <w:t>c</w:t>
      </w:r>
      <w:r w:rsidR="00786B8D">
        <w:t xml:space="preserve">reate a Treatment and Location Determination Plan (TPLD) under the </w:t>
      </w:r>
      <w:r w:rsidR="00786B8D" w:rsidRPr="00BE5861">
        <w:rPr>
          <w:i/>
          <w:iCs/>
        </w:rPr>
        <w:t>Mental Health Act 2015</w:t>
      </w:r>
      <w:r>
        <w:rPr>
          <w:i/>
          <w:iCs/>
        </w:rPr>
        <w:t>.</w:t>
      </w:r>
    </w:p>
    <w:p w14:paraId="76212234" w14:textId="5612098B" w:rsidR="00E25A61" w:rsidRDefault="009112A4" w:rsidP="00A04E85">
      <w:r w:rsidRPr="009F63F8">
        <w:t>ACOS</w:t>
      </w:r>
      <w:r w:rsidR="00F36DBD" w:rsidRPr="009F63F8">
        <w:t xml:space="preserve"> and CRS</w:t>
      </w:r>
      <w:r w:rsidRPr="009F63F8">
        <w:t xml:space="preserve"> teams </w:t>
      </w:r>
      <w:r w:rsidR="00D378E4" w:rsidRPr="009F63F8">
        <w:t>provid</w:t>
      </w:r>
      <w:r w:rsidRPr="009F63F8">
        <w:t>e longer term</w:t>
      </w:r>
      <w:r w:rsidR="00D378E4" w:rsidRPr="009F63F8">
        <w:t xml:space="preserve"> care planning (recovery planning) and reviews in line with the </w:t>
      </w:r>
      <w:r w:rsidR="00D378E4" w:rsidRPr="009F63F8">
        <w:rPr>
          <w:i/>
          <w:iCs/>
        </w:rPr>
        <w:t>National Safety and Quality Health Service Standards: User Guide for Health Services Providing Care for People with Mental Health Issues</w:t>
      </w:r>
      <w:r w:rsidR="00D378E4" w:rsidRPr="009F63F8">
        <w:t xml:space="preserve"> </w:t>
      </w:r>
      <w:r w:rsidR="009F63F8" w:rsidRPr="009F63F8">
        <w:t>and</w:t>
      </w:r>
      <w:r w:rsidR="00D378E4" w:rsidRPr="009F63F8">
        <w:t xml:space="preserve"> the </w:t>
      </w:r>
      <w:r w:rsidR="00D378E4" w:rsidRPr="009F63F8">
        <w:rPr>
          <w:i/>
          <w:iCs/>
        </w:rPr>
        <w:t>National Standards for Mental Health Services 2010</w:t>
      </w:r>
      <w:r w:rsidR="00D378E4" w:rsidRPr="009F63F8">
        <w:t>.</w:t>
      </w:r>
      <w:r w:rsidR="00B86F1F" w:rsidRPr="009F63F8">
        <w:t xml:space="preserve"> </w:t>
      </w:r>
    </w:p>
    <w:p w14:paraId="5887CD37" w14:textId="0D33B444" w:rsidR="009112A4" w:rsidRDefault="00B86F1F" w:rsidP="00A04E85">
      <w:pPr>
        <w:rPr>
          <w:rFonts w:ascii="Calibri" w:hAnsi="Calibri" w:cs="Calibri"/>
        </w:rPr>
      </w:pPr>
      <w:r w:rsidRPr="009F63F8">
        <w:t xml:space="preserve">Care plans </w:t>
      </w:r>
      <w:r w:rsidR="0041089A" w:rsidRPr="009F63F8">
        <w:t xml:space="preserve">written for </w:t>
      </w:r>
      <w:r w:rsidR="00AD130C">
        <w:t>consumer</w:t>
      </w:r>
      <w:r w:rsidR="00C47F71">
        <w:t xml:space="preserve">s who are </w:t>
      </w:r>
      <w:r w:rsidR="0041089A" w:rsidRPr="009F63F8">
        <w:t xml:space="preserve">case managed will often be more developed due to the length of the episode of care and </w:t>
      </w:r>
      <w:r w:rsidR="00D300D3">
        <w:t>may</w:t>
      </w:r>
      <w:r w:rsidR="0041089A" w:rsidRPr="009F63F8">
        <w:t xml:space="preserve"> </w:t>
      </w:r>
      <w:r w:rsidRPr="009F63F8">
        <w:t xml:space="preserve">include relapse prevention and keeping well information. Care plans may be printed and given to the </w:t>
      </w:r>
      <w:r w:rsidR="00AD130C">
        <w:t>consumer</w:t>
      </w:r>
      <w:r w:rsidRPr="009F63F8">
        <w:t xml:space="preserve"> </w:t>
      </w:r>
      <w:r w:rsidR="00C31A88">
        <w:t>and carer</w:t>
      </w:r>
      <w:r w:rsidR="0024599F">
        <w:t xml:space="preserve"> </w:t>
      </w:r>
      <w:r w:rsidR="00732D22">
        <w:t>(with consent)</w:t>
      </w:r>
      <w:r w:rsidRPr="009F63F8">
        <w:t xml:space="preserve"> or shared on their M</w:t>
      </w:r>
      <w:r w:rsidR="0041089A" w:rsidRPr="009F63F8">
        <w:t>y</w:t>
      </w:r>
      <w:r w:rsidRPr="009F63F8">
        <w:t>DHR</w:t>
      </w:r>
      <w:r>
        <w:rPr>
          <w:rFonts w:ascii="Calibri" w:hAnsi="Calibri" w:cs="Calibri"/>
        </w:rPr>
        <w:t>.</w:t>
      </w:r>
    </w:p>
    <w:p w14:paraId="7B4DAB28" w14:textId="77777777" w:rsidR="009112A4" w:rsidRDefault="009112A4" w:rsidP="00A04E85">
      <w:pPr>
        <w:pStyle w:val="Heading6"/>
      </w:pPr>
      <w:bookmarkStart w:id="35" w:name="_Toc57706224"/>
      <w:r>
        <w:lastRenderedPageBreak/>
        <w:t>Key Elements of Care Plans</w:t>
      </w:r>
      <w:bookmarkEnd w:id="35"/>
    </w:p>
    <w:p w14:paraId="6DAC2214" w14:textId="77777777" w:rsidR="009112A4" w:rsidRDefault="009112A4" w:rsidP="00A04E85">
      <w:pPr>
        <w:spacing w:after="0"/>
      </w:pPr>
      <w:r>
        <w:t xml:space="preserve">In accordance with the </w:t>
      </w:r>
      <w:r w:rsidRPr="00076A6A">
        <w:t>National Safety and Quality Health Services (NSQHS) Standards, a</w:t>
      </w:r>
      <w:r>
        <w:t xml:space="preserve"> comprehensive and individualised care plan: </w:t>
      </w:r>
    </w:p>
    <w:p w14:paraId="7FA43F8A" w14:textId="0727B067" w:rsidR="009112A4" w:rsidRPr="00E311ED" w:rsidRDefault="00844405" w:rsidP="00A04E85">
      <w:pPr>
        <w:pStyle w:val="Bullet"/>
      </w:pPr>
      <w:r>
        <w:t>a</w:t>
      </w:r>
      <w:r w:rsidR="009112A4" w:rsidRPr="00E311ED">
        <w:t>ddresses the significance and complexity of the (</w:t>
      </w:r>
      <w:r w:rsidR="00AD130C">
        <w:t>consumer</w:t>
      </w:r>
      <w:r w:rsidR="009112A4" w:rsidRPr="00E311ED">
        <w:t>’s) health issues and risks of harm</w:t>
      </w:r>
    </w:p>
    <w:p w14:paraId="5B268F16" w14:textId="18A70E40" w:rsidR="009112A4" w:rsidRPr="00E311ED" w:rsidRDefault="00844405" w:rsidP="00A04E85">
      <w:pPr>
        <w:pStyle w:val="Bullet"/>
      </w:pPr>
      <w:r>
        <w:t>i</w:t>
      </w:r>
      <w:r w:rsidR="009112A4" w:rsidRPr="00E311ED">
        <w:t>dentifies agreed goals and actions for the (</w:t>
      </w:r>
      <w:r w:rsidR="00AD130C">
        <w:t>consumer</w:t>
      </w:r>
      <w:r w:rsidR="009112A4" w:rsidRPr="00E311ED">
        <w:t>’s) treatment and care</w:t>
      </w:r>
      <w:r w:rsidR="008C3C28">
        <w:t xml:space="preserve">, who is </w:t>
      </w:r>
      <w:r w:rsidR="004B1E24">
        <w:t>responsible</w:t>
      </w:r>
      <w:r w:rsidR="008C3C28">
        <w:t xml:space="preserve"> and </w:t>
      </w:r>
      <w:r w:rsidR="004B1E24">
        <w:t>plan for review</w:t>
      </w:r>
    </w:p>
    <w:p w14:paraId="714C25DE" w14:textId="5BDA74E1" w:rsidR="009112A4" w:rsidRPr="00E311ED" w:rsidRDefault="00844405" w:rsidP="00A04E85">
      <w:pPr>
        <w:pStyle w:val="Bullet"/>
      </w:pPr>
      <w:r>
        <w:t>i</w:t>
      </w:r>
      <w:r w:rsidR="009112A4" w:rsidRPr="00E311ED">
        <w:t xml:space="preserve">dentifies the support </w:t>
      </w:r>
      <w:r w:rsidR="009112A4">
        <w:t xml:space="preserve">a </w:t>
      </w:r>
      <w:r w:rsidR="00AD130C">
        <w:t>consumer</w:t>
      </w:r>
      <w:r w:rsidR="009112A4">
        <w:t xml:space="preserve"> </w:t>
      </w:r>
      <w:r w:rsidR="009112A4" w:rsidRPr="00E311ED">
        <w:t xml:space="preserve">wants </w:t>
      </w:r>
      <w:r w:rsidR="009112A4">
        <w:t xml:space="preserve">when </w:t>
      </w:r>
      <w:r w:rsidR="009112A4" w:rsidRPr="00E311ED">
        <w:t>involved in communications and decision-making about their care</w:t>
      </w:r>
    </w:p>
    <w:p w14:paraId="11559E8D" w14:textId="66C2CE74" w:rsidR="009112A4" w:rsidRPr="00E311ED" w:rsidRDefault="00844405" w:rsidP="00A04E85">
      <w:pPr>
        <w:pStyle w:val="Bullet"/>
      </w:pPr>
      <w:r>
        <w:t>c</w:t>
      </w:r>
      <w:r w:rsidR="009112A4" w:rsidRPr="00E311ED">
        <w:t>ommences discharge planning at the beginning of the episode of care</w:t>
      </w:r>
    </w:p>
    <w:p w14:paraId="1CB04617" w14:textId="5A771580" w:rsidR="009112A4" w:rsidRPr="00E311ED" w:rsidRDefault="00844405" w:rsidP="00A04E85">
      <w:pPr>
        <w:pStyle w:val="Bullet"/>
      </w:pPr>
      <w:r>
        <w:t>i</w:t>
      </w:r>
      <w:r w:rsidR="009112A4" w:rsidRPr="00E311ED">
        <w:t>ncludes a plan for referral to follow-up services, if appropriate and available</w:t>
      </w:r>
    </w:p>
    <w:p w14:paraId="317DA30B" w14:textId="2580B5C7" w:rsidR="009112A4" w:rsidRDefault="00844405" w:rsidP="00A04E85">
      <w:pPr>
        <w:pStyle w:val="Bullet"/>
      </w:pPr>
      <w:r>
        <w:t>i</w:t>
      </w:r>
      <w:r w:rsidR="009112A4" w:rsidRPr="00E311ED">
        <w:t>s consistent with best practice and evidence</w:t>
      </w:r>
    </w:p>
    <w:p w14:paraId="42A40287" w14:textId="55CA6ACF" w:rsidR="00045687" w:rsidRDefault="00844405" w:rsidP="00A04E85">
      <w:pPr>
        <w:pStyle w:val="Bullet"/>
      </w:pPr>
      <w:r>
        <w:t>i</w:t>
      </w:r>
      <w:r w:rsidR="00045687">
        <w:t>dentifies wh</w:t>
      </w:r>
      <w:r w:rsidR="008C3C28">
        <w:t xml:space="preserve">at will be done, who is responsible and when it will be </w:t>
      </w:r>
      <w:r w:rsidR="004B1E24">
        <w:t>reviewed</w:t>
      </w:r>
    </w:p>
    <w:p w14:paraId="6075FCF9" w14:textId="51706708" w:rsidR="004B1E24" w:rsidRDefault="00844405" w:rsidP="00A04E85">
      <w:pPr>
        <w:pStyle w:val="Bullet"/>
      </w:pPr>
      <w:r>
        <w:t>i</w:t>
      </w:r>
      <w:r w:rsidR="004B1E24">
        <w:t xml:space="preserve">dentifies </w:t>
      </w:r>
      <w:r w:rsidR="00A6731F">
        <w:t>risk and how it will be managed</w:t>
      </w:r>
      <w:r>
        <w:t>.</w:t>
      </w:r>
    </w:p>
    <w:p w14:paraId="6F005870" w14:textId="4BC3AD59" w:rsidR="009112A4" w:rsidRDefault="00DA2D0D" w:rsidP="00A04E85">
      <w:pPr>
        <w:pStyle w:val="Heading6"/>
      </w:pPr>
      <w:r>
        <w:t>Care Plan</w:t>
      </w:r>
      <w:r w:rsidR="00685F5E">
        <w:t xml:space="preserve"> Review</w:t>
      </w:r>
    </w:p>
    <w:p w14:paraId="2C33462F" w14:textId="77777777" w:rsidR="00786B8D" w:rsidRDefault="00786B8D" w:rsidP="00A04E85">
      <w:pPr>
        <w:spacing w:after="0"/>
      </w:pPr>
      <w:r>
        <w:t>Reviews of care, treatment and recovery planning should wherever possible be actioned in keeping with the National Mental Health Standards 2010, and occur when the consumer:</w:t>
      </w:r>
    </w:p>
    <w:p w14:paraId="461850AA" w14:textId="602D83F5" w:rsidR="00786B8D" w:rsidRDefault="00844405" w:rsidP="00A04E85">
      <w:pPr>
        <w:pStyle w:val="Bullet"/>
      </w:pPr>
      <w:r>
        <w:t>r</w:t>
      </w:r>
      <w:r w:rsidR="00786B8D">
        <w:t>equests a review</w:t>
      </w:r>
    </w:p>
    <w:p w14:paraId="2DDB7090" w14:textId="4D2C36FA" w:rsidR="00786B8D" w:rsidRDefault="00844405" w:rsidP="00A04E85">
      <w:pPr>
        <w:pStyle w:val="Bullet"/>
      </w:pPr>
      <w:r>
        <w:t>t</w:t>
      </w:r>
      <w:r w:rsidR="00786B8D">
        <w:t xml:space="preserve">o recognise achievement of recovery goals </w:t>
      </w:r>
    </w:p>
    <w:p w14:paraId="5679FFE1" w14:textId="34460105" w:rsidR="00786B8D" w:rsidRDefault="00844405" w:rsidP="00A04E85">
      <w:pPr>
        <w:pStyle w:val="Bullet"/>
      </w:pPr>
      <w:r>
        <w:t>d</w:t>
      </w:r>
      <w:r w:rsidR="00786B8D">
        <w:t>eclines treatment and support</w:t>
      </w:r>
    </w:p>
    <w:p w14:paraId="215A4417" w14:textId="7CA1DB61" w:rsidR="00786B8D" w:rsidRDefault="00844405" w:rsidP="00A04E85">
      <w:pPr>
        <w:pStyle w:val="Bullet"/>
      </w:pPr>
      <w:r>
        <w:t>i</w:t>
      </w:r>
      <w:r w:rsidR="00786B8D">
        <w:t>s at significant risk of injury to themself or another person</w:t>
      </w:r>
    </w:p>
    <w:p w14:paraId="1EF2E8AB" w14:textId="686A0BC7" w:rsidR="00786B8D" w:rsidRDefault="00844405" w:rsidP="00A04E85">
      <w:pPr>
        <w:pStyle w:val="Bullet"/>
      </w:pPr>
      <w:r>
        <w:t>r</w:t>
      </w:r>
      <w:r w:rsidR="00786B8D">
        <w:t>eceives involuntary treatment or is removed from an involuntary order</w:t>
      </w:r>
    </w:p>
    <w:p w14:paraId="67D4B871" w14:textId="4752AEBA" w:rsidR="00786B8D" w:rsidRDefault="00844405" w:rsidP="00A04E85">
      <w:pPr>
        <w:pStyle w:val="Bullet"/>
      </w:pPr>
      <w:r>
        <w:t>i</w:t>
      </w:r>
      <w:r w:rsidR="00786B8D">
        <w:t>s transferred between service sites</w:t>
      </w:r>
    </w:p>
    <w:p w14:paraId="66B4BC76" w14:textId="4A0602D1" w:rsidR="00786B8D" w:rsidRDefault="00844405" w:rsidP="00A04E85">
      <w:pPr>
        <w:pStyle w:val="Bullet"/>
      </w:pPr>
      <w:r>
        <w:t>i</w:t>
      </w:r>
      <w:r w:rsidR="00786B8D">
        <w:t>s going to exit the service</w:t>
      </w:r>
    </w:p>
    <w:p w14:paraId="3EAEECE9" w14:textId="63A6DF52" w:rsidR="00786B8D" w:rsidRDefault="00844405" w:rsidP="00A04E85">
      <w:pPr>
        <w:pStyle w:val="Bullet"/>
      </w:pPr>
      <w:r>
        <w:t>i</w:t>
      </w:r>
      <w:r w:rsidR="00786B8D">
        <w:t>s observed through monitoring of their outcomes (satisfaction with service, measure of quality of life, measure of functioning through NOCC measures) to be in decline</w:t>
      </w:r>
      <w:r>
        <w:t>.</w:t>
      </w:r>
    </w:p>
    <w:p w14:paraId="658C42CF" w14:textId="493C7D12" w:rsidR="00D378E4" w:rsidRDefault="00DA2D0D" w:rsidP="00A04E85">
      <w:pPr>
        <w:spacing w:after="0"/>
      </w:pPr>
      <w:r>
        <w:t>A</w:t>
      </w:r>
      <w:r w:rsidR="00D378E4">
        <w:t xml:space="preserve"> </w:t>
      </w:r>
      <w:r w:rsidR="00D378E4" w:rsidRPr="006A09F3">
        <w:t>care plan</w:t>
      </w:r>
      <w:r w:rsidR="00A6731F">
        <w:t xml:space="preserve"> is established and reviewed in </w:t>
      </w:r>
      <w:r w:rsidR="00D378E4" w:rsidRPr="006A09F3">
        <w:t xml:space="preserve">collaboration with the </w:t>
      </w:r>
      <w:r w:rsidR="00AD130C">
        <w:t>consumer</w:t>
      </w:r>
      <w:r w:rsidR="00D378E4" w:rsidRPr="006A09F3">
        <w:t xml:space="preserve"> and where</w:t>
      </w:r>
      <w:r w:rsidR="00D378E4">
        <w:t xml:space="preserve"> a</w:t>
      </w:r>
      <w:r w:rsidR="00D378E4" w:rsidRPr="006A09F3">
        <w:t>ppropriate</w:t>
      </w:r>
      <w:r w:rsidR="00D378E4">
        <w:t xml:space="preserve"> </w:t>
      </w:r>
      <w:r w:rsidR="00D378E4" w:rsidRPr="006A09F3">
        <w:t>the</w:t>
      </w:r>
      <w:r w:rsidR="00685F5E">
        <w:t xml:space="preserve"> </w:t>
      </w:r>
      <w:r w:rsidR="00D378E4" w:rsidRPr="006A09F3">
        <w:t>carer</w:t>
      </w:r>
      <w:r w:rsidR="00D378E4">
        <w:t>:</w:t>
      </w:r>
    </w:p>
    <w:p w14:paraId="50EBDB23" w14:textId="13D22D00" w:rsidR="00D378E4" w:rsidRDefault="00844405" w:rsidP="00A04E85">
      <w:pPr>
        <w:pStyle w:val="Bullet"/>
      </w:pPr>
      <w:r>
        <w:t>w</w:t>
      </w:r>
      <w:r w:rsidR="00D3541B">
        <w:t xml:space="preserve">hen </w:t>
      </w:r>
      <w:r w:rsidR="00A6731F">
        <w:t>t</w:t>
      </w:r>
      <w:r w:rsidR="00D378E4">
        <w:t xml:space="preserve">he </w:t>
      </w:r>
      <w:r w:rsidR="00AD130C">
        <w:t>consumer</w:t>
      </w:r>
      <w:r w:rsidR="00D378E4">
        <w:t xml:space="preserve"> is assigned an episode of care with the </w:t>
      </w:r>
      <w:r w:rsidR="004B3005">
        <w:t xml:space="preserve">ACMHS teams </w:t>
      </w:r>
    </w:p>
    <w:p w14:paraId="5C2588F1" w14:textId="0115152C" w:rsidR="00DA2D0D" w:rsidRDefault="00844405" w:rsidP="00A04E85">
      <w:pPr>
        <w:pStyle w:val="Bullet"/>
      </w:pPr>
      <w:r>
        <w:t>f</w:t>
      </w:r>
      <w:r w:rsidR="00DA2D0D">
        <w:t>ollowing a scheduled outpatient appointment</w:t>
      </w:r>
    </w:p>
    <w:p w14:paraId="63EF0E79" w14:textId="627F65FB" w:rsidR="00D378E4" w:rsidRDefault="00844405" w:rsidP="00A04E85">
      <w:pPr>
        <w:pStyle w:val="Bullet"/>
      </w:pPr>
      <w:r>
        <w:t>e</w:t>
      </w:r>
      <w:r w:rsidR="00DA2D0D">
        <w:t>v</w:t>
      </w:r>
      <w:r w:rsidR="00D378E4">
        <w:t xml:space="preserve">ery </w:t>
      </w:r>
      <w:r>
        <w:t>three</w:t>
      </w:r>
      <w:r w:rsidR="00D378E4">
        <w:t xml:space="preserve"> months or </w:t>
      </w:r>
      <w:r w:rsidR="00DA2D0D">
        <w:t xml:space="preserve">earlier if </w:t>
      </w:r>
      <w:r w:rsidR="00D378E4">
        <w:t xml:space="preserve">clinically indicated or at the request of the </w:t>
      </w:r>
      <w:r w:rsidR="00E13668">
        <w:t>consumer</w:t>
      </w:r>
      <w:r w:rsidR="00D378E4">
        <w:t xml:space="preserve"> or if there is a change to </w:t>
      </w:r>
      <w:r w:rsidR="00DA2D0D">
        <w:t>treatment and planning</w:t>
      </w:r>
      <w:r w:rsidR="00D378E4">
        <w:t xml:space="preserve"> under the </w:t>
      </w:r>
      <w:r w:rsidR="00D378E4" w:rsidRPr="00786B8D">
        <w:rPr>
          <w:i/>
          <w:iCs/>
        </w:rPr>
        <w:t>Mental Health Act 2015</w:t>
      </w:r>
    </w:p>
    <w:p w14:paraId="650B2B32" w14:textId="4C782D01" w:rsidR="00D378E4" w:rsidRDefault="00844405" w:rsidP="00A04E85">
      <w:pPr>
        <w:pStyle w:val="Bullet"/>
      </w:pPr>
      <w:r>
        <w:t>w</w:t>
      </w:r>
      <w:r w:rsidR="00D3541B">
        <w:t xml:space="preserve">hen </w:t>
      </w:r>
      <w:r w:rsidR="00A6731F">
        <w:t>a</w:t>
      </w:r>
      <w:r w:rsidR="00DA2D0D">
        <w:t xml:space="preserve"> change to the medical treatment or</w:t>
      </w:r>
      <w:r w:rsidR="00D378E4">
        <w:t xml:space="preserve"> therapy program</w:t>
      </w:r>
      <w:r w:rsidR="00DA2D0D">
        <w:t xml:space="preserve"> occurs</w:t>
      </w:r>
    </w:p>
    <w:p w14:paraId="788504F0" w14:textId="39636737" w:rsidR="00D378E4" w:rsidRDefault="00844405" w:rsidP="00A04E85">
      <w:pPr>
        <w:pStyle w:val="Bullet"/>
      </w:pPr>
      <w:r>
        <w:t>w</w:t>
      </w:r>
      <w:r w:rsidR="00D3541B">
        <w:t xml:space="preserve">hen </w:t>
      </w:r>
      <w:r w:rsidR="00A6731F">
        <w:t>t</w:t>
      </w:r>
      <w:r w:rsidR="00D378E4">
        <w:t xml:space="preserve">he </w:t>
      </w:r>
      <w:r w:rsidR="00E13668">
        <w:t>consumer</w:t>
      </w:r>
      <w:r w:rsidR="00D378E4">
        <w:t xml:space="preserve">’s episode of care </w:t>
      </w:r>
      <w:r w:rsidR="00DA2D0D">
        <w:t xml:space="preserve">is to be </w:t>
      </w:r>
      <w:r w:rsidR="00D378E4">
        <w:t>transferred out of MHJHADS (discharge)</w:t>
      </w:r>
    </w:p>
    <w:p w14:paraId="221B5AFC" w14:textId="357B7961" w:rsidR="00D378E4" w:rsidRDefault="00844405" w:rsidP="00A04E85">
      <w:pPr>
        <w:pStyle w:val="Bullet"/>
      </w:pPr>
      <w:r>
        <w:t>w</w:t>
      </w:r>
      <w:r w:rsidR="00D3541B">
        <w:t xml:space="preserve">hen </w:t>
      </w:r>
      <w:r w:rsidR="00A6731F">
        <w:t>s</w:t>
      </w:r>
      <w:r w:rsidR="00D378E4">
        <w:t xml:space="preserve">ignificant changes to the </w:t>
      </w:r>
      <w:r w:rsidR="00E13668">
        <w:t>consumer</w:t>
      </w:r>
      <w:r w:rsidR="00D378E4">
        <w:t xml:space="preserve">s care plan will be presented by the clinical manager in the </w:t>
      </w:r>
      <w:r w:rsidR="00D3541B">
        <w:t>team’s</w:t>
      </w:r>
      <w:r w:rsidR="00D378E4">
        <w:t xml:space="preserve"> MDT, using a written and verbal ISBAR+SS</w:t>
      </w:r>
      <w:r>
        <w:t>.</w:t>
      </w:r>
    </w:p>
    <w:bookmarkEnd w:id="33"/>
    <w:p w14:paraId="4DC76230" w14:textId="77777777" w:rsidR="00685F5E" w:rsidRDefault="0041089A" w:rsidP="00A04E85">
      <w:pPr>
        <w:pStyle w:val="BodyCopy"/>
        <w:rPr>
          <w:rStyle w:val="Hyperlink"/>
          <w:iCs w:val="0"/>
        </w:rPr>
      </w:pPr>
      <w:r>
        <w:fldChar w:fldCharType="begin"/>
      </w:r>
      <w:r>
        <w:instrText>HYPERLINK \l "_top"</w:instrText>
      </w:r>
      <w:r>
        <w:fldChar w:fldCharType="separate"/>
      </w:r>
      <w:r w:rsidR="00685F5E" w:rsidRPr="00481A6C">
        <w:rPr>
          <w:rStyle w:val="Hyperlink"/>
          <w:iCs w:val="0"/>
        </w:rPr>
        <w:t>Back to Contents</w:t>
      </w:r>
      <w:r>
        <w:rPr>
          <w:rStyle w:val="Hyperlink"/>
          <w:iCs w:val="0"/>
        </w:rPr>
        <w:fldChar w:fldCharType="end"/>
      </w:r>
    </w:p>
    <w:p w14:paraId="750E9D68" w14:textId="439A9798" w:rsidR="00685F5E" w:rsidRDefault="00685F5E" w:rsidP="00E26D8F">
      <w:pPr>
        <w:pStyle w:val="Heading4"/>
      </w:pPr>
      <w:bookmarkStart w:id="36" w:name="_Toc213061389"/>
      <w:r w:rsidRPr="0078367D">
        <w:lastRenderedPageBreak/>
        <w:t xml:space="preserve">Section </w:t>
      </w:r>
      <w:r w:rsidR="002E6584">
        <w:t>1</w:t>
      </w:r>
      <w:r w:rsidR="006C27A4">
        <w:t>2</w:t>
      </w:r>
      <w:r w:rsidRPr="0078367D">
        <w:t xml:space="preserve"> </w:t>
      </w:r>
      <w:r>
        <w:t>–</w:t>
      </w:r>
      <w:r w:rsidRPr="0078367D">
        <w:t xml:space="preserve"> </w:t>
      </w:r>
      <w:r>
        <w:t>Sustaining Mental Health Recovery</w:t>
      </w:r>
      <w:bookmarkEnd w:id="36"/>
    </w:p>
    <w:p w14:paraId="29D9ED6B" w14:textId="36845D24" w:rsidR="00685F5E" w:rsidRDefault="00685F5E" w:rsidP="00A04E85">
      <w:r>
        <w:t xml:space="preserve">All ACMHS teams will work in collaboration with the </w:t>
      </w:r>
      <w:r w:rsidR="002C6302">
        <w:t>consumer,</w:t>
      </w:r>
      <w:r>
        <w:t xml:space="preserve"> carers, </w:t>
      </w:r>
      <w:r w:rsidR="009320E4">
        <w:t>government agencies,</w:t>
      </w:r>
      <w:r w:rsidR="002C6302">
        <w:t xml:space="preserve"> </w:t>
      </w:r>
      <w:r w:rsidR="009320E4" w:rsidRPr="00B44AC8">
        <w:t>NGO</w:t>
      </w:r>
      <w:r w:rsidR="00B44AC8" w:rsidRPr="00B44AC8">
        <w:t>s</w:t>
      </w:r>
      <w:r w:rsidRPr="00B44AC8">
        <w:t>,</w:t>
      </w:r>
      <w:r>
        <w:t xml:space="preserve"> community pharmac</w:t>
      </w:r>
      <w:r w:rsidR="00B44AC8">
        <w:t>ies</w:t>
      </w:r>
      <w:r>
        <w:t xml:space="preserve"> and primary health care</w:t>
      </w:r>
      <w:r w:rsidR="00B44AC8">
        <w:t xml:space="preserve"> </w:t>
      </w:r>
      <w:r>
        <w:t>providers to sustain mental</w:t>
      </w:r>
      <w:r w:rsidR="009320E4">
        <w:t xml:space="preserve"> </w:t>
      </w:r>
      <w:r>
        <w:t>health recovery</w:t>
      </w:r>
      <w:r w:rsidR="009320E4">
        <w:t xml:space="preserve"> of </w:t>
      </w:r>
      <w:r w:rsidR="00E13668">
        <w:t>consumer</w:t>
      </w:r>
      <w:r w:rsidR="009320E4">
        <w:t xml:space="preserve">s under their care. </w:t>
      </w:r>
    </w:p>
    <w:p w14:paraId="06F19F55" w14:textId="65837788" w:rsidR="00B56C1B" w:rsidRPr="008541FD" w:rsidRDefault="00677296" w:rsidP="00A04E85">
      <w:pPr>
        <w:pStyle w:val="Heading6"/>
      </w:pPr>
      <w:r w:rsidRPr="008541FD">
        <w:t xml:space="preserve">Deterioration in </w:t>
      </w:r>
      <w:r w:rsidR="008541FD" w:rsidRPr="008541FD">
        <w:t>M</w:t>
      </w:r>
      <w:r w:rsidRPr="008541FD">
        <w:t xml:space="preserve">ental </w:t>
      </w:r>
      <w:r w:rsidR="008541FD" w:rsidRPr="008541FD">
        <w:t>S</w:t>
      </w:r>
      <w:r w:rsidRPr="008541FD">
        <w:t>tate</w:t>
      </w:r>
    </w:p>
    <w:p w14:paraId="46507A93" w14:textId="2B07C5BB" w:rsidR="000850D3" w:rsidRDefault="00802CD0" w:rsidP="00A04E85">
      <w:pPr>
        <w:pStyle w:val="Bullet"/>
        <w:numPr>
          <w:ilvl w:val="0"/>
          <w:numId w:val="0"/>
        </w:numPr>
      </w:pPr>
      <w:r w:rsidRPr="00802CD0">
        <w:rPr>
          <w:rFonts w:asciiTheme="minorHAnsi" w:eastAsia="Calibri" w:hAnsiTheme="minorHAnsi" w:cstheme="minorHAnsi"/>
          <w:color w:val="auto"/>
          <w:shd w:val="clear" w:color="auto" w:fill="FFFFFF"/>
        </w:rPr>
        <w:t>When a person’s mental health or wellbeing is deteriorating or they are assessed as being at significant risk to themselves or others, their care should be thoughtfully reviewed and discussed within the MDT</w:t>
      </w:r>
      <w:r w:rsidR="00844405">
        <w:rPr>
          <w:rFonts w:asciiTheme="minorHAnsi" w:eastAsia="Calibri" w:hAnsiTheme="minorHAnsi" w:cstheme="minorHAnsi"/>
          <w:color w:val="auto"/>
          <w:shd w:val="clear" w:color="auto" w:fill="FFFFFF"/>
        </w:rPr>
        <w:t xml:space="preserve"> </w:t>
      </w:r>
      <w:r w:rsidRPr="00802CD0">
        <w:rPr>
          <w:rFonts w:asciiTheme="minorHAnsi" w:eastAsia="Calibri" w:hAnsiTheme="minorHAnsi" w:cstheme="minorHAnsi"/>
          <w:color w:val="auto"/>
          <w:shd w:val="clear" w:color="auto" w:fill="FFFFFF"/>
        </w:rPr>
        <w:t>or with a senior clinician. These discussions aim to ensure the person receives timely, appropriate, and compassionate support. Any updates to the care plan will be documented in the person’s</w:t>
      </w:r>
      <w:r w:rsidR="00844405">
        <w:rPr>
          <w:rFonts w:asciiTheme="minorHAnsi" w:eastAsia="Calibri" w:hAnsiTheme="minorHAnsi" w:cstheme="minorHAnsi"/>
          <w:color w:val="auto"/>
          <w:shd w:val="clear" w:color="auto" w:fill="FFFFFF"/>
        </w:rPr>
        <w:t xml:space="preserve"> </w:t>
      </w:r>
      <w:r w:rsidRPr="00802CD0">
        <w:rPr>
          <w:rFonts w:asciiTheme="minorHAnsi" w:eastAsia="Calibri" w:hAnsiTheme="minorHAnsi" w:cstheme="minorHAnsi"/>
          <w:color w:val="auto"/>
          <w:shd w:val="clear" w:color="auto" w:fill="FFFFFF"/>
        </w:rPr>
        <w:t xml:space="preserve">DHR and/or Treatment Plan and Location Determination (TPLD). In some circumstances, urgent action under the </w:t>
      </w:r>
      <w:r w:rsidRPr="0049598D">
        <w:rPr>
          <w:rFonts w:asciiTheme="minorHAnsi" w:eastAsia="Calibri" w:hAnsiTheme="minorHAnsi" w:cstheme="minorHAnsi"/>
          <w:i/>
          <w:iCs/>
          <w:color w:val="auto"/>
          <w:shd w:val="clear" w:color="auto" w:fill="FFFFFF"/>
        </w:rPr>
        <w:t>Mental Health Act</w:t>
      </w:r>
      <w:r w:rsidRPr="00802CD0">
        <w:rPr>
          <w:rFonts w:asciiTheme="minorHAnsi" w:eastAsia="Calibri" w:hAnsiTheme="minorHAnsi" w:cstheme="minorHAnsi"/>
          <w:color w:val="auto"/>
          <w:shd w:val="clear" w:color="auto" w:fill="FFFFFF"/>
        </w:rPr>
        <w:t xml:space="preserve"> 2015 may be required to ensure the person’s safety and access to care.</w:t>
      </w:r>
      <w:r w:rsidRPr="00802CD0">
        <w:rPr>
          <w:rFonts w:asciiTheme="minorHAnsi" w:eastAsia="Calibri" w:hAnsiTheme="minorHAnsi" w:cstheme="minorHAnsi"/>
          <w:color w:val="auto"/>
          <w:sz w:val="22"/>
          <w:szCs w:val="22"/>
          <w:shd w:val="clear" w:color="auto" w:fill="FFFFFF"/>
        </w:rPr>
        <w:t xml:space="preserve"> </w:t>
      </w:r>
      <w:r w:rsidR="00FB6C5C">
        <w:t>Refer to</w:t>
      </w:r>
      <w:r w:rsidR="000850D3">
        <w:t xml:space="preserve"> </w:t>
      </w:r>
      <w:r w:rsidR="00844405">
        <w:t>S</w:t>
      </w:r>
      <w:r w:rsidR="000850D3">
        <w:t>ection 1</w:t>
      </w:r>
      <w:r w:rsidR="00D300D3">
        <w:t>7</w:t>
      </w:r>
      <w:r w:rsidR="000850D3">
        <w:t>.</w:t>
      </w:r>
    </w:p>
    <w:p w14:paraId="260FE145" w14:textId="5778554B" w:rsidR="00EA60D1" w:rsidRPr="008541FD" w:rsidRDefault="00E13668" w:rsidP="00A04E85">
      <w:pPr>
        <w:pStyle w:val="Heading6"/>
      </w:pPr>
      <w:r>
        <w:t>Consumer</w:t>
      </w:r>
      <w:r w:rsidR="00677296" w:rsidRPr="008541FD">
        <w:t xml:space="preserve"> </w:t>
      </w:r>
      <w:r w:rsidR="008541FD">
        <w:t>D</w:t>
      </w:r>
      <w:r w:rsidR="00677296" w:rsidRPr="008541FD">
        <w:t xml:space="preserve">eclines </w:t>
      </w:r>
      <w:r w:rsidR="008541FD">
        <w:t>T</w:t>
      </w:r>
      <w:r w:rsidR="00677296" w:rsidRPr="008541FD">
        <w:t>reatment</w:t>
      </w:r>
      <w:r w:rsidR="005142D9">
        <w:t xml:space="preserve"> </w:t>
      </w:r>
      <w:r w:rsidR="00DA2D0D">
        <w:t xml:space="preserve">and </w:t>
      </w:r>
      <w:r w:rsidR="005142D9">
        <w:t>or Therapy</w:t>
      </w:r>
    </w:p>
    <w:p w14:paraId="31BA4BA1" w14:textId="7816A61D" w:rsidR="001F5DFF" w:rsidRDefault="0062756E" w:rsidP="00A04E85">
      <w:pPr>
        <w:spacing w:after="0"/>
      </w:pPr>
      <w:r>
        <w:t xml:space="preserve">If </w:t>
      </w:r>
      <w:r w:rsidR="00A966F0">
        <w:t xml:space="preserve">ACMHS staff are </w:t>
      </w:r>
      <w:r w:rsidR="009776A0">
        <w:t>having difficult</w:t>
      </w:r>
      <w:r w:rsidR="00B226BD">
        <w:t xml:space="preserve">y engaging with </w:t>
      </w:r>
      <w:r w:rsidR="00DB6038">
        <w:t xml:space="preserve">or </w:t>
      </w:r>
      <w:r w:rsidR="00971D36">
        <w:t xml:space="preserve">collaboratively </w:t>
      </w:r>
      <w:r w:rsidR="00DB6038">
        <w:t>manag</w:t>
      </w:r>
      <w:r w:rsidR="00B226BD">
        <w:t>ing a consumer’s care</w:t>
      </w:r>
      <w:r w:rsidR="00A966F0">
        <w:t xml:space="preserve"> due to</w:t>
      </w:r>
      <w:r w:rsidR="00B226BD">
        <w:t xml:space="preserve"> safety or other contributing factors, it is important to explore respectful and recovery-focused alternatives including:</w:t>
      </w:r>
    </w:p>
    <w:p w14:paraId="619FAD52" w14:textId="64394F94" w:rsidR="00A966F0" w:rsidRDefault="00844405" w:rsidP="00A04E85">
      <w:pPr>
        <w:pStyle w:val="Bullet"/>
      </w:pPr>
      <w:r>
        <w:t>d</w:t>
      </w:r>
      <w:r w:rsidR="00A966F0">
        <w:t>iscuss</w:t>
      </w:r>
      <w:r w:rsidR="00DA2D0D">
        <w:t>ing</w:t>
      </w:r>
      <w:r w:rsidR="001F5DFF">
        <w:t xml:space="preserve"> the </w:t>
      </w:r>
      <w:r w:rsidR="00E13668">
        <w:t>consumer</w:t>
      </w:r>
      <w:r w:rsidR="001F5DFF">
        <w:t>s care</w:t>
      </w:r>
      <w:r w:rsidR="00B226BD">
        <w:t xml:space="preserve"> needs</w:t>
      </w:r>
      <w:r w:rsidR="00A966F0">
        <w:t xml:space="preserve"> at the treating teams MDT </w:t>
      </w:r>
      <w:r w:rsidR="00F13F70">
        <w:t xml:space="preserve">when </w:t>
      </w:r>
      <w:r w:rsidR="00A966F0">
        <w:t>there are concerns that</w:t>
      </w:r>
      <w:r w:rsidR="00DB6038">
        <w:t xml:space="preserve"> </w:t>
      </w:r>
      <w:r w:rsidR="00A966F0">
        <w:t xml:space="preserve">their mental health is deteriorating, </w:t>
      </w:r>
      <w:r w:rsidR="00B226BD">
        <w:t xml:space="preserve">increased </w:t>
      </w:r>
      <w:r w:rsidR="00A966F0">
        <w:t>risks</w:t>
      </w:r>
      <w:r w:rsidR="001F5DFF">
        <w:t xml:space="preserve">, </w:t>
      </w:r>
      <w:r w:rsidR="00B226BD">
        <w:t xml:space="preserve">unmet </w:t>
      </w:r>
      <w:r w:rsidR="001F5DFF">
        <w:t>treatment</w:t>
      </w:r>
      <w:r w:rsidR="00B226BD">
        <w:t xml:space="preserve"> needs or reduced engagement</w:t>
      </w:r>
      <w:r w:rsidR="001F5DFF">
        <w:t xml:space="preserve"> </w:t>
      </w:r>
    </w:p>
    <w:p w14:paraId="1F9B0677" w14:textId="05AEC6E6" w:rsidR="001F5DFF" w:rsidRDefault="00844405" w:rsidP="00A04E85">
      <w:pPr>
        <w:pStyle w:val="Bullet"/>
      </w:pPr>
      <w:r>
        <w:t>o</w:t>
      </w:r>
      <w:r w:rsidR="00680717">
        <w:t>f</w:t>
      </w:r>
      <w:r w:rsidR="001F5DFF">
        <w:t xml:space="preserve">fer </w:t>
      </w:r>
      <w:r w:rsidR="00D378E4">
        <w:t xml:space="preserve">the </w:t>
      </w:r>
      <w:r w:rsidR="00E13668">
        <w:t>consumer</w:t>
      </w:r>
      <w:r w:rsidR="00D378E4">
        <w:t xml:space="preserve"> </w:t>
      </w:r>
      <w:r w:rsidR="00B226BD">
        <w:t xml:space="preserve">flexible and safe </w:t>
      </w:r>
      <w:r w:rsidR="00B71D21">
        <w:t>alternatives</w:t>
      </w:r>
      <w:r w:rsidR="00D378E4">
        <w:t xml:space="preserve"> where possible including convening </w:t>
      </w:r>
      <w:r w:rsidR="001F5DFF">
        <w:t>an outpatient appointment using the non-contact room at Moore Street Health Centre</w:t>
      </w:r>
      <w:r w:rsidR="00C63018">
        <w:t xml:space="preserve">, City </w:t>
      </w:r>
    </w:p>
    <w:p w14:paraId="404DC0F9" w14:textId="1D1108C6" w:rsidR="00EC2ABA" w:rsidRDefault="00844405" w:rsidP="00A04E85">
      <w:pPr>
        <w:pStyle w:val="Bullet"/>
      </w:pPr>
      <w:r>
        <w:t>o</w:t>
      </w:r>
      <w:r w:rsidR="00EC2ABA">
        <w:t xml:space="preserve">ffer </w:t>
      </w:r>
      <w:r w:rsidR="005A6ECC">
        <w:t xml:space="preserve">other </w:t>
      </w:r>
      <w:r w:rsidR="00B226BD">
        <w:t>supportive environments</w:t>
      </w:r>
      <w:r w:rsidR="005A6ECC">
        <w:t xml:space="preserve"> such as inpatient settings</w:t>
      </w:r>
      <w:r w:rsidR="00B226BD">
        <w:t>, where appropriate</w:t>
      </w:r>
      <w:r w:rsidR="005A6ECC">
        <w:t xml:space="preserve"> </w:t>
      </w:r>
    </w:p>
    <w:p w14:paraId="7A420B19" w14:textId="318A55A5" w:rsidR="001F5DFF" w:rsidRDefault="00844405" w:rsidP="00A04E85">
      <w:pPr>
        <w:pStyle w:val="Bullet"/>
      </w:pPr>
      <w:r>
        <w:t>w</w:t>
      </w:r>
      <w:r w:rsidR="00B226BD">
        <w:t xml:space="preserve">here necessary, considering the use of provisions under the </w:t>
      </w:r>
      <w:r w:rsidR="001F5DFF" w:rsidRPr="00D378E4">
        <w:rPr>
          <w:i/>
          <w:iCs/>
        </w:rPr>
        <w:t>Mental Health Act 2015</w:t>
      </w:r>
      <w:r w:rsidR="00B226BD">
        <w:rPr>
          <w:i/>
          <w:iCs/>
        </w:rPr>
        <w:t xml:space="preserve"> </w:t>
      </w:r>
      <w:r w:rsidR="00B226BD">
        <w:t>to ensure the person’s safety and access to care, while continuing to uphold their dignity and rights.</w:t>
      </w:r>
    </w:p>
    <w:p w14:paraId="0DA8D3AD" w14:textId="54DCA157" w:rsidR="00677296" w:rsidRDefault="00EA60D1" w:rsidP="00CC00B4">
      <w:pPr>
        <w:pStyle w:val="BodyCopy"/>
      </w:pPr>
      <w:r>
        <w:t>T</w:t>
      </w:r>
      <w:r w:rsidR="00677296" w:rsidRPr="006A09F3">
        <w:t xml:space="preserve">he </w:t>
      </w:r>
      <w:r w:rsidR="00685F5E">
        <w:t>clinical manager or allocated clinician</w:t>
      </w:r>
      <w:r w:rsidR="005142D9">
        <w:t xml:space="preserve"> </w:t>
      </w:r>
      <w:r w:rsidR="00677296" w:rsidRPr="006A09F3">
        <w:t>will d</w:t>
      </w:r>
      <w:r w:rsidR="00D378E4">
        <w:t>ocument</w:t>
      </w:r>
      <w:r w:rsidR="00677296" w:rsidRPr="006A09F3">
        <w:t xml:space="preserve"> </w:t>
      </w:r>
      <w:r w:rsidR="00D378E4">
        <w:t>care plan discussions</w:t>
      </w:r>
      <w:r w:rsidR="00677296" w:rsidRPr="006A09F3">
        <w:t xml:space="preserve"> </w:t>
      </w:r>
      <w:r w:rsidR="005142D9">
        <w:t>in the</w:t>
      </w:r>
      <w:r w:rsidR="00685F5E">
        <w:t xml:space="preserve"> </w:t>
      </w:r>
      <w:r w:rsidR="00E13668">
        <w:t>consumer</w:t>
      </w:r>
      <w:r w:rsidR="00685F5E">
        <w:t xml:space="preserve">s </w:t>
      </w:r>
      <w:r w:rsidR="00D378E4">
        <w:t xml:space="preserve">DHR </w:t>
      </w:r>
      <w:r w:rsidR="00685F5E">
        <w:t>chart</w:t>
      </w:r>
      <w:r w:rsidR="005142D9">
        <w:t xml:space="preserve">. The </w:t>
      </w:r>
      <w:r w:rsidR="00D300D3">
        <w:t>allocated clinician</w:t>
      </w:r>
      <w:r w:rsidR="001B436D">
        <w:t xml:space="preserve"> and or treating team will implement the </w:t>
      </w:r>
      <w:r w:rsidR="005142D9">
        <w:t>plan of care formed in that discussion</w:t>
      </w:r>
      <w:r w:rsidR="001B436D">
        <w:t xml:space="preserve">. </w:t>
      </w:r>
      <w:r w:rsidR="00A2474D">
        <w:t>C</w:t>
      </w:r>
      <w:r w:rsidR="00685F5E">
        <w:t>hanges to t</w:t>
      </w:r>
      <w:r w:rsidR="00D378E4">
        <w:t>reatment</w:t>
      </w:r>
      <w:r w:rsidR="00A2474D">
        <w:t xml:space="preserve"> </w:t>
      </w:r>
      <w:r w:rsidR="00685F5E">
        <w:t xml:space="preserve">and planning </w:t>
      </w:r>
      <w:r w:rsidR="00A2474D">
        <w:t>will also be documented</w:t>
      </w:r>
      <w:r w:rsidR="00685F5E">
        <w:t xml:space="preserve"> by the allocated medical officer</w:t>
      </w:r>
      <w:r w:rsidR="00A2474D">
        <w:t xml:space="preserve"> in the T</w:t>
      </w:r>
      <w:r w:rsidR="00A966F0">
        <w:t>PLD</w:t>
      </w:r>
      <w:r w:rsidR="00A2474D">
        <w:t xml:space="preserve"> for </w:t>
      </w:r>
      <w:r w:rsidR="00E13668">
        <w:t>consumer</w:t>
      </w:r>
      <w:r w:rsidR="00A2474D">
        <w:t xml:space="preserve">s being treated under the </w:t>
      </w:r>
      <w:r w:rsidR="00A2474D" w:rsidRPr="00A966F0">
        <w:rPr>
          <w:i/>
        </w:rPr>
        <w:t xml:space="preserve">Mental Health </w:t>
      </w:r>
      <w:r w:rsidR="00A966F0" w:rsidRPr="00A966F0">
        <w:rPr>
          <w:i/>
        </w:rPr>
        <w:t>A</w:t>
      </w:r>
      <w:r w:rsidR="00A2474D" w:rsidRPr="00A966F0">
        <w:rPr>
          <w:i/>
        </w:rPr>
        <w:t>ct 2015</w:t>
      </w:r>
      <w:r w:rsidR="00A2474D">
        <w:t>.</w:t>
      </w:r>
    </w:p>
    <w:p w14:paraId="7CF765A7" w14:textId="520449EE" w:rsidR="00DB2F8F" w:rsidRPr="008541FD" w:rsidRDefault="00E13668" w:rsidP="00A04E85">
      <w:pPr>
        <w:pStyle w:val="Heading6"/>
      </w:pPr>
      <w:r>
        <w:t>Consumer</w:t>
      </w:r>
      <w:r w:rsidR="00397097">
        <w:t>’</w:t>
      </w:r>
      <w:r w:rsidR="008541FD" w:rsidRPr="008541FD">
        <w:t>s Care is Transferred</w:t>
      </w:r>
      <w:r w:rsidR="00677296" w:rsidRPr="008541FD">
        <w:t xml:space="preserve">  </w:t>
      </w:r>
    </w:p>
    <w:p w14:paraId="616CF802" w14:textId="6CCC81C0" w:rsidR="004F0560" w:rsidRDefault="00EA4F46" w:rsidP="00A04E85">
      <w:pPr>
        <w:pStyle w:val="Bullet"/>
        <w:numPr>
          <w:ilvl w:val="0"/>
          <w:numId w:val="0"/>
        </w:numPr>
      </w:pPr>
      <w:r>
        <w:t xml:space="preserve">When a </w:t>
      </w:r>
      <w:r w:rsidR="00E13668">
        <w:t>consumer</w:t>
      </w:r>
      <w:r>
        <w:t xml:space="preserve"> request</w:t>
      </w:r>
      <w:r w:rsidR="00D378E4">
        <w:t>s</w:t>
      </w:r>
      <w:r>
        <w:t xml:space="preserve"> discharge</w:t>
      </w:r>
      <w:r w:rsidR="00D378E4">
        <w:t xml:space="preserve"> from the service</w:t>
      </w:r>
      <w:r>
        <w:t xml:space="preserve">, or </w:t>
      </w:r>
      <w:r w:rsidR="00685F5E">
        <w:t>transfer of care</w:t>
      </w:r>
      <w:r>
        <w:t xml:space="preserve"> is clinically indicated,</w:t>
      </w:r>
      <w:r w:rsidR="00CA398C">
        <w:t xml:space="preserve"> </w:t>
      </w:r>
      <w:r>
        <w:t xml:space="preserve">the </w:t>
      </w:r>
      <w:r w:rsidR="00D378E4">
        <w:t xml:space="preserve">clinical manager or </w:t>
      </w:r>
      <w:r>
        <w:t>allocated</w:t>
      </w:r>
      <w:r w:rsidR="00D378E4">
        <w:t xml:space="preserve"> </w:t>
      </w:r>
      <w:r>
        <w:t xml:space="preserve">clinician will present </w:t>
      </w:r>
      <w:r w:rsidR="00F44A9B">
        <w:t>the discussion</w:t>
      </w:r>
      <w:r>
        <w:t xml:space="preserve"> to the MDT using the</w:t>
      </w:r>
      <w:r w:rsidR="00CA398C">
        <w:t xml:space="preserve"> </w:t>
      </w:r>
      <w:r>
        <w:t>principles of</w:t>
      </w:r>
      <w:r w:rsidR="00D378E4">
        <w:t xml:space="preserve"> </w:t>
      </w:r>
      <w:r w:rsidR="00D300D3">
        <w:t>ISBAR+SS</w:t>
      </w:r>
      <w:r w:rsidRPr="00FC106D">
        <w:t xml:space="preserve">. </w:t>
      </w:r>
      <w:r w:rsidR="00372ECB" w:rsidRPr="00FC106D">
        <w:t>U</w:t>
      </w:r>
      <w:r w:rsidRPr="00FC106D">
        <w:t>pdates to</w:t>
      </w:r>
      <w:r w:rsidR="00F44A9B" w:rsidRPr="00FC106D">
        <w:t xml:space="preserve"> </w:t>
      </w:r>
      <w:r w:rsidRPr="00FC106D">
        <w:t xml:space="preserve">the care plan from this meeting </w:t>
      </w:r>
      <w:r w:rsidR="00685F5E" w:rsidRPr="00FC106D">
        <w:t>will be documented</w:t>
      </w:r>
      <w:r w:rsidR="00372ECB" w:rsidRPr="00FC106D">
        <w:t xml:space="preserve"> </w:t>
      </w:r>
      <w:r w:rsidRPr="00FC106D">
        <w:t>by the</w:t>
      </w:r>
      <w:r w:rsidR="00685F5E" w:rsidRPr="00FC106D">
        <w:t xml:space="preserve"> </w:t>
      </w:r>
      <w:r w:rsidRPr="00FC106D">
        <w:t>allocated</w:t>
      </w:r>
      <w:r w:rsidR="00D378E4" w:rsidRPr="00FC106D">
        <w:t xml:space="preserve"> </w:t>
      </w:r>
      <w:r w:rsidRPr="00FC106D">
        <w:t>clinician.</w:t>
      </w:r>
    </w:p>
    <w:p w14:paraId="28F74192" w14:textId="28879884" w:rsidR="009035D5" w:rsidRPr="00685F5E" w:rsidRDefault="009035D5" w:rsidP="00A04E85">
      <w:pPr>
        <w:pStyle w:val="Heading6"/>
        <w:rPr>
          <w:rStyle w:val="Bold"/>
          <w:b w:val="0"/>
          <w:bCs w:val="0"/>
        </w:rPr>
      </w:pPr>
      <w:r w:rsidRPr="00685F5E">
        <w:rPr>
          <w:rStyle w:val="Bold"/>
          <w:b w:val="0"/>
          <w:bCs w:val="0"/>
        </w:rPr>
        <w:t>Outpatient Appointments</w:t>
      </w:r>
    </w:p>
    <w:p w14:paraId="40707997" w14:textId="0EEC2839" w:rsidR="00885D00" w:rsidRDefault="003B3D84" w:rsidP="00A04E85">
      <w:pPr>
        <w:pStyle w:val="Bullet"/>
        <w:numPr>
          <w:ilvl w:val="0"/>
          <w:numId w:val="0"/>
        </w:numPr>
        <w:ind w:left="360" w:hanging="360"/>
      </w:pPr>
      <w:r>
        <w:t>ACMHS t</w:t>
      </w:r>
      <w:r w:rsidR="00885D00">
        <w:t>eams will schedule an outpatient appointment:</w:t>
      </w:r>
    </w:p>
    <w:p w14:paraId="309B4E24" w14:textId="78F8FCC1" w:rsidR="009035D5" w:rsidRDefault="00844405" w:rsidP="00A04E85">
      <w:pPr>
        <w:pStyle w:val="Bullet"/>
      </w:pPr>
      <w:r>
        <w:lastRenderedPageBreak/>
        <w:t>a</w:t>
      </w:r>
      <w:r w:rsidR="00E97EC6">
        <w:t xml:space="preserve">s clinically indicated, ranging from </w:t>
      </w:r>
      <w:r w:rsidR="009320E4">
        <w:t xml:space="preserve">urgent </w:t>
      </w:r>
      <w:r w:rsidR="00E97EC6">
        <w:t>to a minimum of</w:t>
      </w:r>
      <w:r w:rsidR="009035D5">
        <w:t xml:space="preserve"> at least every </w:t>
      </w:r>
      <w:r>
        <w:t>three</w:t>
      </w:r>
      <w:r w:rsidR="009035D5">
        <w:t xml:space="preserve"> months</w:t>
      </w:r>
      <w:r w:rsidR="009320E4">
        <w:t xml:space="preserve"> for clinically managed </w:t>
      </w:r>
      <w:r w:rsidR="00E13668">
        <w:t>consumer</w:t>
      </w:r>
      <w:r w:rsidR="009320E4">
        <w:t>s</w:t>
      </w:r>
    </w:p>
    <w:p w14:paraId="36606490" w14:textId="03056729" w:rsidR="00B061DD" w:rsidRDefault="00844405" w:rsidP="00A04E85">
      <w:pPr>
        <w:pStyle w:val="Bullet"/>
      </w:pPr>
      <w:r>
        <w:t>that i</w:t>
      </w:r>
      <w:r w:rsidR="009035D5">
        <w:t>nclude</w:t>
      </w:r>
      <w:r>
        <w:t>s</w:t>
      </w:r>
      <w:r w:rsidR="009035D5">
        <w:t xml:space="preserve"> the attendance and </w:t>
      </w:r>
      <w:r w:rsidR="00DF1948">
        <w:t xml:space="preserve">or </w:t>
      </w:r>
      <w:r w:rsidR="009035D5">
        <w:t xml:space="preserve">collaboration of the </w:t>
      </w:r>
      <w:r w:rsidR="003002FC">
        <w:t>carer</w:t>
      </w:r>
      <w:r w:rsidR="009035D5">
        <w:t>, carer</w:t>
      </w:r>
      <w:r w:rsidR="00DF1948">
        <w:t xml:space="preserve"> </w:t>
      </w:r>
      <w:r w:rsidR="009035D5">
        <w:t>(where appropriate</w:t>
      </w:r>
      <w:r w:rsidR="00B93CA3">
        <w:t xml:space="preserve"> </w:t>
      </w:r>
      <w:r w:rsidR="009035D5">
        <w:t xml:space="preserve">and possible) and the </w:t>
      </w:r>
      <w:r w:rsidR="00B061DD">
        <w:t>clinical manager</w:t>
      </w:r>
      <w:r w:rsidR="009320E4">
        <w:t xml:space="preserve"> or allocated </w:t>
      </w:r>
      <w:r w:rsidR="008F3E18">
        <w:t>clinician</w:t>
      </w:r>
      <w:r>
        <w:t>.</w:t>
      </w:r>
    </w:p>
    <w:p w14:paraId="58C91481" w14:textId="0B2070C1" w:rsidR="00885D00" w:rsidRDefault="00B061DD" w:rsidP="00CC00B4">
      <w:pPr>
        <w:pStyle w:val="BodyCopy"/>
      </w:pPr>
      <w:r>
        <w:t>When an outpatient appointment doesn’t occur the clinical manager</w:t>
      </w:r>
      <w:r w:rsidR="009320E4">
        <w:t xml:space="preserve"> </w:t>
      </w:r>
      <w:r>
        <w:t>and treating medical officer will</w:t>
      </w:r>
      <w:r w:rsidR="00885D00">
        <w:t>:</w:t>
      </w:r>
    </w:p>
    <w:p w14:paraId="6A830AA5" w14:textId="01534ADE" w:rsidR="00885D00" w:rsidRDefault="00844405" w:rsidP="00A04E85">
      <w:pPr>
        <w:pStyle w:val="Bullet"/>
      </w:pPr>
      <w:r>
        <w:t>r</w:t>
      </w:r>
      <w:r w:rsidR="00B061DD">
        <w:t>eschedule the appointment</w:t>
      </w:r>
    </w:p>
    <w:p w14:paraId="187F819F" w14:textId="736BD840" w:rsidR="00B061DD" w:rsidRDefault="00844405" w:rsidP="00A04E85">
      <w:pPr>
        <w:pStyle w:val="Bullet"/>
      </w:pPr>
      <w:r>
        <w:t>a</w:t>
      </w:r>
      <w:r w:rsidR="00B061DD">
        <w:t xml:space="preserve">ttempt to undertake a </w:t>
      </w:r>
      <w:r w:rsidR="00885D00">
        <w:t>welfare c</w:t>
      </w:r>
      <w:r w:rsidR="00DF1948">
        <w:t>all</w:t>
      </w:r>
      <w:r w:rsidR="00B061DD">
        <w:t xml:space="preserve"> with the </w:t>
      </w:r>
      <w:r w:rsidR="00AD130C">
        <w:t>consumer</w:t>
      </w:r>
      <w:r w:rsidR="00B061DD">
        <w:t xml:space="preserve"> and, where appropriate, the carer and</w:t>
      </w:r>
      <w:r w:rsidR="00AC3504">
        <w:t>/</w:t>
      </w:r>
      <w:r w:rsidR="00B061DD">
        <w:t>or contact the GP</w:t>
      </w:r>
      <w:r>
        <w:t>.</w:t>
      </w:r>
    </w:p>
    <w:p w14:paraId="3F9DD1E1" w14:textId="77777777" w:rsidR="00581110" w:rsidRPr="00747795" w:rsidRDefault="00581110" w:rsidP="00A04E85">
      <w:pPr>
        <w:pStyle w:val="Heading6"/>
        <w:rPr>
          <w:rStyle w:val="PlaceholderText"/>
          <w:color w:val="6E3894" w:themeColor="accent2"/>
        </w:rPr>
      </w:pPr>
      <w:r w:rsidRPr="00747795">
        <w:rPr>
          <w:rStyle w:val="PlaceholderText"/>
          <w:color w:val="6E3894" w:themeColor="accent2"/>
        </w:rPr>
        <w:t>Purpose of Contact</w:t>
      </w:r>
    </w:p>
    <w:p w14:paraId="2489828D" w14:textId="3042BA1B" w:rsidR="00581110" w:rsidRPr="000C0230" w:rsidRDefault="00581110" w:rsidP="00A04E85">
      <w:pPr>
        <w:spacing w:after="0"/>
        <w:rPr>
          <w:rFonts w:cs="Calibri"/>
        </w:rPr>
      </w:pPr>
      <w:r w:rsidRPr="00AC3504">
        <w:rPr>
          <w:rFonts w:eastAsia="Times New Roman"/>
        </w:rPr>
        <w:t xml:space="preserve">Visits/appointments with a </w:t>
      </w:r>
      <w:r w:rsidR="00AD130C">
        <w:rPr>
          <w:rFonts w:eastAsia="Times New Roman"/>
        </w:rPr>
        <w:t>consumer</w:t>
      </w:r>
      <w:r w:rsidRPr="00AC3504">
        <w:rPr>
          <w:rFonts w:eastAsia="Times New Roman"/>
        </w:rPr>
        <w:t xml:space="preserve"> should be long enough to support quality care</w:t>
      </w:r>
      <w:r w:rsidR="001F14FB">
        <w:rPr>
          <w:rFonts w:eastAsia="Times New Roman"/>
        </w:rPr>
        <w:t xml:space="preserve">, </w:t>
      </w:r>
      <w:r w:rsidR="001F14FB">
        <w:t>to continue active engagement through relationship building, trust and safety</w:t>
      </w:r>
      <w:r w:rsidRPr="00AC3504">
        <w:rPr>
          <w:rFonts w:eastAsia="Times New Roman"/>
        </w:rPr>
        <w:t xml:space="preserve"> and include</w:t>
      </w:r>
      <w:r w:rsidRPr="000C0230">
        <w:rPr>
          <w:rFonts w:cs="Calibri"/>
        </w:rPr>
        <w:t>:</w:t>
      </w:r>
    </w:p>
    <w:p w14:paraId="4A621E95" w14:textId="36BB1C27" w:rsidR="00581110" w:rsidRPr="003D6C6D" w:rsidRDefault="00DC0243" w:rsidP="00A04E85">
      <w:pPr>
        <w:pStyle w:val="Bullet"/>
      </w:pPr>
      <w:r>
        <w:t>MSE</w:t>
      </w:r>
    </w:p>
    <w:p w14:paraId="313C1F49" w14:textId="0B540988" w:rsidR="00581110" w:rsidRPr="003D6C6D" w:rsidRDefault="00844405" w:rsidP="00A04E85">
      <w:pPr>
        <w:pStyle w:val="Bullet"/>
      </w:pPr>
      <w:r>
        <w:t>r</w:t>
      </w:r>
      <w:r w:rsidR="00581110" w:rsidRPr="003D6C6D">
        <w:t>isk assessment</w:t>
      </w:r>
      <w:r w:rsidR="00581110">
        <w:t xml:space="preserve"> and r</w:t>
      </w:r>
      <w:r w:rsidR="00581110" w:rsidRPr="003D6C6D">
        <w:t>isk management strategies</w:t>
      </w:r>
    </w:p>
    <w:p w14:paraId="6A88EF3C" w14:textId="31FE57A3" w:rsidR="00581110" w:rsidRPr="003D6C6D" w:rsidRDefault="00844405" w:rsidP="00A04E85">
      <w:pPr>
        <w:pStyle w:val="Bullet"/>
      </w:pPr>
      <w:r>
        <w:t>a</w:t>
      </w:r>
      <w:r w:rsidR="00581110" w:rsidRPr="003D6C6D">
        <w:t>ssessing and responding to crisis</w:t>
      </w:r>
    </w:p>
    <w:p w14:paraId="224EC816" w14:textId="0574C8A8" w:rsidR="00581110" w:rsidRPr="003D6C6D" w:rsidRDefault="00844405" w:rsidP="00A04E85">
      <w:pPr>
        <w:pStyle w:val="Bullet"/>
      </w:pPr>
      <w:r>
        <w:t>d</w:t>
      </w:r>
      <w:r w:rsidR="00581110" w:rsidRPr="003D6C6D">
        <w:t>eveloping/reviewing/following up on care plan items</w:t>
      </w:r>
      <w:r w:rsidR="00B226BD">
        <w:t xml:space="preserve"> and consumer’s expressed needs</w:t>
      </w:r>
    </w:p>
    <w:p w14:paraId="435EAE10" w14:textId="6C429099" w:rsidR="00581110" w:rsidRPr="003D6C6D" w:rsidRDefault="00844405" w:rsidP="00A04E85">
      <w:pPr>
        <w:pStyle w:val="Bullet"/>
      </w:pPr>
      <w:r>
        <w:t>t</w:t>
      </w:r>
      <w:r w:rsidR="00581110" w:rsidRPr="003D6C6D">
        <w:t xml:space="preserve">alking through and responding to any ad hoc items that fall outside of the established care plan/purpose of </w:t>
      </w:r>
      <w:r w:rsidR="00581110">
        <w:t>the</w:t>
      </w:r>
      <w:r w:rsidR="00581110" w:rsidRPr="003D6C6D">
        <w:t xml:space="preserve"> visit</w:t>
      </w:r>
    </w:p>
    <w:p w14:paraId="22486CE3" w14:textId="50B226EE" w:rsidR="00581110" w:rsidRPr="003D6C6D" w:rsidRDefault="00844405" w:rsidP="00A04E85">
      <w:pPr>
        <w:pStyle w:val="Bullet"/>
      </w:pPr>
      <w:r>
        <w:t>s</w:t>
      </w:r>
      <w:r w:rsidR="00581110" w:rsidRPr="003D6C6D">
        <w:t xml:space="preserve">peaking with </w:t>
      </w:r>
      <w:r w:rsidR="003002FC">
        <w:t>carer/</w:t>
      </w:r>
      <w:r w:rsidR="00581110" w:rsidRPr="003D6C6D">
        <w:t>family/support staff, etc.</w:t>
      </w:r>
    </w:p>
    <w:p w14:paraId="4F860878" w14:textId="5D8C6149" w:rsidR="00581110" w:rsidRDefault="00844405" w:rsidP="00A04E85">
      <w:pPr>
        <w:pStyle w:val="Bullet"/>
      </w:pPr>
      <w:r>
        <w:t>a</w:t>
      </w:r>
      <w:r w:rsidR="00581110" w:rsidRPr="003D6C6D">
        <w:t>dministering medication</w:t>
      </w:r>
      <w:r w:rsidR="00581110">
        <w:t xml:space="preserve"> and or providing therapeutic interventions as required</w:t>
      </w:r>
      <w:r>
        <w:t>.</w:t>
      </w:r>
    </w:p>
    <w:p w14:paraId="63FFD2C9" w14:textId="77777777" w:rsidR="00581110" w:rsidRPr="00747795" w:rsidRDefault="00581110" w:rsidP="00A04E85">
      <w:pPr>
        <w:pStyle w:val="Heading6"/>
        <w:rPr>
          <w:rStyle w:val="PlaceholderText"/>
          <w:color w:val="6E3894" w:themeColor="accent2"/>
        </w:rPr>
      </w:pPr>
      <w:bookmarkStart w:id="37" w:name="_Toc159247488"/>
      <w:r w:rsidRPr="00747795">
        <w:rPr>
          <w:rStyle w:val="PlaceholderText"/>
          <w:color w:val="6E3894" w:themeColor="accent2"/>
        </w:rPr>
        <w:t>Frequency of Contact</w:t>
      </w:r>
      <w:bookmarkEnd w:id="37"/>
    </w:p>
    <w:p w14:paraId="68465823" w14:textId="779C6AE3" w:rsidR="00581110" w:rsidRDefault="00581110" w:rsidP="00A04E85">
      <w:pPr>
        <w:pStyle w:val="Bullet"/>
        <w:numPr>
          <w:ilvl w:val="0"/>
          <w:numId w:val="0"/>
        </w:numPr>
        <w:ind w:left="360" w:hanging="360"/>
      </w:pPr>
      <w:r>
        <w:t xml:space="preserve">The frequency of contact for </w:t>
      </w:r>
      <w:r w:rsidR="00AD130C">
        <w:t>consumer</w:t>
      </w:r>
      <w:r>
        <w:t>s receiving clinical management services is:</w:t>
      </w:r>
    </w:p>
    <w:p w14:paraId="6DB01EDD" w14:textId="6D7D0BC7" w:rsidR="00581110" w:rsidRDefault="00844405" w:rsidP="00A04E85">
      <w:pPr>
        <w:pStyle w:val="Bullet"/>
      </w:pPr>
      <w:r>
        <w:t>m</w:t>
      </w:r>
      <w:r w:rsidR="00581110">
        <w:t xml:space="preserve">utually agreed between the </w:t>
      </w:r>
      <w:r w:rsidR="00AD130C">
        <w:t>consumer</w:t>
      </w:r>
      <w:r w:rsidR="00581110">
        <w:t xml:space="preserve"> and or carer</w:t>
      </w:r>
    </w:p>
    <w:p w14:paraId="189CF08F" w14:textId="7139BE76" w:rsidR="00581110" w:rsidRDefault="00844405" w:rsidP="00A04E85">
      <w:pPr>
        <w:pStyle w:val="Bullet"/>
      </w:pPr>
      <w:r>
        <w:t>d</w:t>
      </w:r>
      <w:r w:rsidR="00581110">
        <w:t>ocumented in the care plan</w:t>
      </w:r>
    </w:p>
    <w:p w14:paraId="57C5638E" w14:textId="4F4CA7BB" w:rsidR="00581110" w:rsidRDefault="00844405" w:rsidP="00A04E85">
      <w:pPr>
        <w:pStyle w:val="Bullet"/>
      </w:pPr>
      <w:r>
        <w:t>d</w:t>
      </w:r>
      <w:r w:rsidR="00581110">
        <w:t>ocumented in an MDT encounter in DHR</w:t>
      </w:r>
    </w:p>
    <w:p w14:paraId="4A8934F9" w14:textId="4ACB9C4E" w:rsidR="00581110" w:rsidRDefault="00844405" w:rsidP="00A04E85">
      <w:pPr>
        <w:pStyle w:val="Bullet"/>
      </w:pPr>
      <w:r>
        <w:t>s</w:t>
      </w:r>
      <w:r w:rsidR="00581110">
        <w:t xml:space="preserve">tepped up or stepped down </w:t>
      </w:r>
      <w:r w:rsidR="00D617A2">
        <w:t>to</w:t>
      </w:r>
      <w:r w:rsidR="00581110">
        <w:t xml:space="preserve"> support the </w:t>
      </w:r>
      <w:r w:rsidR="00AD130C">
        <w:t>consumer</w:t>
      </w:r>
      <w:r w:rsidR="00581110">
        <w:t xml:space="preserve"> in either recovery or in crisis</w:t>
      </w:r>
    </w:p>
    <w:p w14:paraId="0C5A3AFD" w14:textId="5A8ED7B2" w:rsidR="00581110" w:rsidRPr="004B01B0" w:rsidRDefault="00EB1F87" w:rsidP="00A04E85">
      <w:pPr>
        <w:pStyle w:val="Bullet"/>
        <w:numPr>
          <w:ilvl w:val="1"/>
          <w:numId w:val="10"/>
        </w:numPr>
      </w:pPr>
      <w:r>
        <w:t>I</w:t>
      </w:r>
      <w:r w:rsidR="00581110" w:rsidRPr="004D234D">
        <w:t xml:space="preserve">n recovery / maintenance phase </w:t>
      </w:r>
      <w:r w:rsidR="00581110">
        <w:t xml:space="preserve">– the </w:t>
      </w:r>
      <w:r w:rsidR="00AD130C">
        <w:t>consumer</w:t>
      </w:r>
      <w:r w:rsidR="00581110">
        <w:t xml:space="preserve"> should be</w:t>
      </w:r>
      <w:r w:rsidR="00581110" w:rsidRPr="004D234D">
        <w:t xml:space="preserve"> seen face to face every two to </w:t>
      </w:r>
      <w:r w:rsidR="00FC1DC0">
        <w:t xml:space="preserve">four </w:t>
      </w:r>
      <w:r w:rsidR="00FC1DC0" w:rsidRPr="004D234D">
        <w:t>weeks</w:t>
      </w:r>
      <w:r w:rsidR="00F46E04">
        <w:t xml:space="preserve"> depending on treatment status </w:t>
      </w:r>
    </w:p>
    <w:p w14:paraId="7C95A245" w14:textId="34F5AE64" w:rsidR="00581110" w:rsidRDefault="00224EA4" w:rsidP="00A04E85">
      <w:pPr>
        <w:pStyle w:val="Bullet"/>
        <w:numPr>
          <w:ilvl w:val="1"/>
          <w:numId w:val="10"/>
        </w:numPr>
      </w:pPr>
      <w:r>
        <w:t>I</w:t>
      </w:r>
      <w:r w:rsidR="00581110" w:rsidRPr="004D234D">
        <w:t>n relapse</w:t>
      </w:r>
      <w:r w:rsidR="00581110">
        <w:t xml:space="preserve"> – the </w:t>
      </w:r>
      <w:r w:rsidR="00AD130C">
        <w:t>consumer</w:t>
      </w:r>
      <w:r w:rsidR="00581110">
        <w:t xml:space="preserve"> </w:t>
      </w:r>
      <w:r w:rsidR="00581110" w:rsidRPr="004D234D">
        <w:t>s</w:t>
      </w:r>
      <w:r w:rsidR="00581110">
        <w:t>hould</w:t>
      </w:r>
      <w:r w:rsidR="00581110" w:rsidRPr="004D234D">
        <w:t xml:space="preserve"> be seen </w:t>
      </w:r>
      <w:r w:rsidR="00E8046F">
        <w:t xml:space="preserve">frequently to maintain in community </w:t>
      </w:r>
      <w:r w:rsidR="00FC1DC0">
        <w:t xml:space="preserve">setting, </w:t>
      </w:r>
      <w:r w:rsidR="00FC1DC0" w:rsidRPr="004D234D">
        <w:t>with</w:t>
      </w:r>
      <w:r w:rsidR="00581110" w:rsidRPr="004D234D">
        <w:t xml:space="preserve"> more frequent phone contact between face-to-face visits</w:t>
      </w:r>
    </w:p>
    <w:p w14:paraId="137F3146" w14:textId="2D212508" w:rsidR="00581110" w:rsidRPr="004D234D" w:rsidRDefault="00224EA4" w:rsidP="00A04E85">
      <w:pPr>
        <w:pStyle w:val="Bullet"/>
        <w:numPr>
          <w:ilvl w:val="1"/>
          <w:numId w:val="10"/>
        </w:numPr>
      </w:pPr>
      <w:r>
        <w:t>B</w:t>
      </w:r>
      <w:r w:rsidR="00581110" w:rsidRPr="004D234D">
        <w:t>eing seen less frequently than monthly</w:t>
      </w:r>
      <w:r w:rsidR="00581110">
        <w:t xml:space="preserve"> – consider community extended care management or transfer of care to primary health care provider</w:t>
      </w:r>
    </w:p>
    <w:p w14:paraId="1191F5D1" w14:textId="2EF95E7A" w:rsidR="00581110" w:rsidRPr="004D234D" w:rsidRDefault="00224EA4" w:rsidP="00A04E85">
      <w:pPr>
        <w:pStyle w:val="Bullet"/>
        <w:numPr>
          <w:ilvl w:val="1"/>
          <w:numId w:val="10"/>
        </w:numPr>
      </w:pPr>
      <w:r>
        <w:t>O</w:t>
      </w:r>
      <w:r w:rsidR="00581110" w:rsidRPr="004D234D">
        <w:t xml:space="preserve">n a </w:t>
      </w:r>
      <w:r w:rsidR="00581110" w:rsidRPr="0094198A">
        <w:t>PTO/FPTO/CCO/FCCO</w:t>
      </w:r>
      <w:r w:rsidR="00581110">
        <w:t xml:space="preserve"> - </w:t>
      </w:r>
      <w:r w:rsidR="00581110" w:rsidRPr="004D234D">
        <w:t xml:space="preserve">as a minimum, fortnightly contact and within a four-week period at least one of those contacts needs to be a </w:t>
      </w:r>
      <w:r w:rsidR="00FC1DC0" w:rsidRPr="004D234D">
        <w:t>face-to-face</w:t>
      </w:r>
      <w:r w:rsidR="00581110" w:rsidRPr="004D234D">
        <w:t xml:space="preserve"> </w:t>
      </w:r>
      <w:r w:rsidR="00581110">
        <w:t>encounter</w:t>
      </w:r>
      <w:r w:rsidR="00844405">
        <w:t>.</w:t>
      </w:r>
    </w:p>
    <w:p w14:paraId="5C4C83D6" w14:textId="1682EEF6" w:rsidR="00581110" w:rsidRPr="004D234D" w:rsidRDefault="00CB375F" w:rsidP="00CC00B4">
      <w:pPr>
        <w:pStyle w:val="BodyCopy"/>
      </w:pPr>
      <w:r>
        <w:t>E</w:t>
      </w:r>
      <w:r w:rsidR="00581110" w:rsidRPr="004D234D">
        <w:t xml:space="preserve">xceptions to the suggested contact frequency the plan of care must be discussed and agreed to in </w:t>
      </w:r>
      <w:r w:rsidR="00F250B2" w:rsidRPr="004D234D">
        <w:t>an</w:t>
      </w:r>
      <w:r w:rsidR="00581110" w:rsidRPr="004D234D">
        <w:t xml:space="preserve"> </w:t>
      </w:r>
      <w:r w:rsidR="00581110">
        <w:t>MDT discussion</w:t>
      </w:r>
      <w:r>
        <w:t xml:space="preserve"> and reasons for </w:t>
      </w:r>
      <w:r w:rsidR="00581110">
        <w:t xml:space="preserve">exception to frequency of contact clearly </w:t>
      </w:r>
      <w:r w:rsidR="00581110" w:rsidRPr="004D234D">
        <w:t>documented</w:t>
      </w:r>
      <w:r w:rsidR="00581110">
        <w:t>.</w:t>
      </w:r>
    </w:p>
    <w:p w14:paraId="7E6A9B3B" w14:textId="50300D4A" w:rsidR="00581110" w:rsidRDefault="00581110" w:rsidP="00A04E85">
      <w:pPr>
        <w:pStyle w:val="Heading6"/>
      </w:pPr>
      <w:r>
        <w:lastRenderedPageBreak/>
        <w:t xml:space="preserve">Clinical Management for </w:t>
      </w:r>
      <w:r w:rsidR="00AD130C">
        <w:t>Consumer</w:t>
      </w:r>
      <w:r>
        <w:t xml:space="preserve">s Under the </w:t>
      </w:r>
      <w:r w:rsidRPr="000866F2">
        <w:rPr>
          <w:i/>
          <w:iCs/>
        </w:rPr>
        <w:t>Mental Health Act 2015</w:t>
      </w:r>
    </w:p>
    <w:p w14:paraId="5AD21540" w14:textId="77777777" w:rsidR="00581110" w:rsidRDefault="00581110" w:rsidP="00A04E85">
      <w:pPr>
        <w:pStyle w:val="Bullet"/>
        <w:numPr>
          <w:ilvl w:val="0"/>
          <w:numId w:val="0"/>
        </w:numPr>
        <w:ind w:left="360" w:hanging="360"/>
      </w:pPr>
      <w:r>
        <w:t>The treating team will:</w:t>
      </w:r>
    </w:p>
    <w:p w14:paraId="48862AF7" w14:textId="7D84F0EA" w:rsidR="00581110" w:rsidRDefault="00844405" w:rsidP="00A04E85">
      <w:pPr>
        <w:pStyle w:val="Bullet"/>
      </w:pPr>
      <w:r>
        <w:t>r</w:t>
      </w:r>
      <w:r w:rsidR="00581110">
        <w:t xml:space="preserve">efer to the </w:t>
      </w:r>
      <w:r w:rsidR="00581110" w:rsidRPr="000A00E0">
        <w:rPr>
          <w:i/>
          <w:iCs/>
        </w:rPr>
        <w:t>M</w:t>
      </w:r>
      <w:r>
        <w:rPr>
          <w:i/>
          <w:iCs/>
        </w:rPr>
        <w:t xml:space="preserve">ental </w:t>
      </w:r>
      <w:r w:rsidR="00581110" w:rsidRPr="000A00E0">
        <w:rPr>
          <w:i/>
          <w:iCs/>
        </w:rPr>
        <w:t>H</w:t>
      </w:r>
      <w:r>
        <w:rPr>
          <w:i/>
          <w:iCs/>
        </w:rPr>
        <w:t>ealth</w:t>
      </w:r>
      <w:r w:rsidR="00581110" w:rsidRPr="000A00E0">
        <w:rPr>
          <w:i/>
          <w:iCs/>
        </w:rPr>
        <w:t xml:space="preserve"> Act 2015</w:t>
      </w:r>
      <w:r w:rsidR="00581110">
        <w:t xml:space="preserve"> and </w:t>
      </w:r>
      <w:r w:rsidR="00581110" w:rsidRPr="008B24F3">
        <w:rPr>
          <w:i/>
          <w:iCs/>
        </w:rPr>
        <w:t xml:space="preserve">Care of Patients subject to Psychiatric Treatment Orders (PTOs) with or without a </w:t>
      </w:r>
      <w:r w:rsidR="00AB1626" w:rsidRPr="008B24F3">
        <w:rPr>
          <w:i/>
          <w:iCs/>
        </w:rPr>
        <w:t xml:space="preserve">Community </w:t>
      </w:r>
      <w:r w:rsidR="00581110" w:rsidRPr="008B24F3">
        <w:rPr>
          <w:i/>
          <w:iCs/>
        </w:rPr>
        <w:t>Restriction Order (</w:t>
      </w:r>
      <w:r w:rsidR="00AB1626" w:rsidRPr="008B24F3">
        <w:rPr>
          <w:i/>
          <w:iCs/>
        </w:rPr>
        <w:t>C</w:t>
      </w:r>
      <w:r w:rsidR="00581110" w:rsidRPr="008B24F3">
        <w:rPr>
          <w:i/>
          <w:iCs/>
        </w:rPr>
        <w:t>RO)</w:t>
      </w:r>
      <w:r>
        <w:rPr>
          <w:i/>
          <w:iCs/>
        </w:rPr>
        <w:t xml:space="preserve"> Procedure,</w:t>
      </w:r>
      <w:r>
        <w:t xml:space="preserve"> located on the Policy and Guidance Documents Register, </w:t>
      </w:r>
      <w:r w:rsidR="00581110">
        <w:t>for guidance on care requirements</w:t>
      </w:r>
    </w:p>
    <w:p w14:paraId="5E2B2317" w14:textId="701B2F11" w:rsidR="00581110" w:rsidRDefault="00844405" w:rsidP="00A04E85">
      <w:pPr>
        <w:pStyle w:val="Bullet"/>
      </w:pPr>
      <w:r>
        <w:t>p</w:t>
      </w:r>
      <w:r w:rsidR="00581110">
        <w:t>repare documentation in a timely manner and communicate with the MHJHADS Tribunal Liaison Office so that they are in receipt of all required documentation</w:t>
      </w:r>
    </w:p>
    <w:p w14:paraId="37EE0FA2" w14:textId="5DE989A6" w:rsidR="00581110" w:rsidRDefault="00844405" w:rsidP="00A04E85">
      <w:pPr>
        <w:pStyle w:val="Bullet"/>
      </w:pPr>
      <w:r>
        <w:t>a</w:t>
      </w:r>
      <w:r w:rsidR="00581110">
        <w:t>ttend ACT Administrative and Civil Tribunal (ACAT) hearings</w:t>
      </w:r>
    </w:p>
    <w:p w14:paraId="42DA915E" w14:textId="6352837D" w:rsidR="00581110" w:rsidRDefault="00844405" w:rsidP="00A04E85">
      <w:pPr>
        <w:pStyle w:val="Bullet"/>
      </w:pPr>
      <w:r>
        <w:t>d</w:t>
      </w:r>
      <w:r w:rsidR="00E32E12">
        <w:t>iscuss the ongoing care and treatment plan in MDT i</w:t>
      </w:r>
      <w:r w:rsidR="00581110">
        <w:t xml:space="preserve">f an order is not supported by ACAT </w:t>
      </w:r>
    </w:p>
    <w:p w14:paraId="5607A2FB" w14:textId="6F8B389C" w:rsidR="00581110" w:rsidRDefault="00844405" w:rsidP="00A04E85">
      <w:pPr>
        <w:pStyle w:val="Bullet"/>
      </w:pPr>
      <w:r>
        <w:t>p</w:t>
      </w:r>
      <w:r w:rsidR="00581110">
        <w:t xml:space="preserve">rovide support and care to help ensure that </w:t>
      </w:r>
      <w:r w:rsidR="00AD130C">
        <w:t>consumer</w:t>
      </w:r>
      <w:r w:rsidR="00581110">
        <w:t>s under an order adhere to the Treat</w:t>
      </w:r>
      <w:r w:rsidR="001429F0">
        <w:t>ment</w:t>
      </w:r>
      <w:r w:rsidR="00581110">
        <w:t xml:space="preserve"> Plan and Location Determination (TPLD)</w:t>
      </w:r>
    </w:p>
    <w:p w14:paraId="7E045D3C" w14:textId="4B07AF95" w:rsidR="00581110" w:rsidRDefault="00844405" w:rsidP="00A04E85">
      <w:pPr>
        <w:pStyle w:val="Bullet"/>
      </w:pPr>
      <w:r>
        <w:t>d</w:t>
      </w:r>
      <w:r w:rsidR="00581110">
        <w:t xml:space="preserve">iscuss </w:t>
      </w:r>
      <w:r w:rsidR="00AD130C">
        <w:t>consumer</w:t>
      </w:r>
      <w:r w:rsidR="00581110">
        <w:t xml:space="preserve">s not adhering to a TPLD at MDT as a deteriorating </w:t>
      </w:r>
      <w:r w:rsidR="00AD130C">
        <w:t>consumer</w:t>
      </w:r>
    </w:p>
    <w:p w14:paraId="0879AFC6" w14:textId="00E7CB2A" w:rsidR="00581110" w:rsidRPr="00953C23" w:rsidRDefault="00844405" w:rsidP="00A04E85">
      <w:pPr>
        <w:pStyle w:val="Bullet"/>
      </w:pPr>
      <w:r>
        <w:t>a</w:t>
      </w:r>
      <w:r w:rsidR="00581110">
        <w:t xml:space="preserve">rrange medical officer review at a minimum of every 3 months for </w:t>
      </w:r>
      <w:r w:rsidR="00AD130C">
        <w:t>consumer</w:t>
      </w:r>
      <w:r w:rsidR="00581110">
        <w:t xml:space="preserve">s on a </w:t>
      </w:r>
      <w:r w:rsidR="00581110" w:rsidRPr="0094198A">
        <w:t>PTO/FPTO/CCO/FCCO</w:t>
      </w:r>
      <w:r w:rsidR="00581110">
        <w:t xml:space="preserve">. This is in accordance with ACT Civil and Administrative Tribunal (ACAT) requirements and the </w:t>
      </w:r>
      <w:r w:rsidR="00581110" w:rsidRPr="006A3B54">
        <w:rPr>
          <w:i/>
          <w:iCs/>
        </w:rPr>
        <w:t>Mental Health Act 2015.</w:t>
      </w:r>
    </w:p>
    <w:p w14:paraId="0101F2E1" w14:textId="4BAE810F" w:rsidR="00677296" w:rsidRPr="009133D6" w:rsidRDefault="008946CA" w:rsidP="00A04E85">
      <w:pPr>
        <w:pStyle w:val="Heading6"/>
      </w:pPr>
      <w:bookmarkStart w:id="38" w:name="_Toc126318557"/>
      <w:bookmarkStart w:id="39" w:name="_Toc159247481"/>
      <w:r>
        <w:t xml:space="preserve">When a </w:t>
      </w:r>
      <w:r w:rsidR="00AD130C">
        <w:t>consumer</w:t>
      </w:r>
      <w:r>
        <w:t xml:space="preserve"> is not contactable</w:t>
      </w:r>
      <w:bookmarkEnd w:id="38"/>
      <w:bookmarkEnd w:id="39"/>
      <w:r w:rsidR="00324F09">
        <w:t xml:space="preserve"> or </w:t>
      </w:r>
      <w:r w:rsidR="000C2E18">
        <w:t xml:space="preserve">appears to have </w:t>
      </w:r>
      <w:r w:rsidR="00324F09">
        <w:t>disengaged</w:t>
      </w:r>
    </w:p>
    <w:p w14:paraId="42CF50DE" w14:textId="0207D4F7" w:rsidR="00677296" w:rsidRDefault="00677296" w:rsidP="00A04E85">
      <w:pPr>
        <w:pStyle w:val="Bullet"/>
        <w:numPr>
          <w:ilvl w:val="0"/>
          <w:numId w:val="0"/>
        </w:numPr>
        <w:ind w:left="360" w:hanging="360"/>
      </w:pPr>
      <w:r>
        <w:t xml:space="preserve">Where a </w:t>
      </w:r>
      <w:r w:rsidR="00AD130C">
        <w:t>consumer</w:t>
      </w:r>
      <w:r>
        <w:t xml:space="preserve"> is unable to be contacted the treating team </w:t>
      </w:r>
      <w:r w:rsidR="00803E19">
        <w:t>will:</w:t>
      </w:r>
    </w:p>
    <w:p w14:paraId="079D1DDE" w14:textId="5769AA2D" w:rsidR="00677296" w:rsidRDefault="00844405" w:rsidP="00A04E85">
      <w:pPr>
        <w:pStyle w:val="Bullet"/>
      </w:pPr>
      <w:r>
        <w:t>d</w:t>
      </w:r>
      <w:r w:rsidR="00677296">
        <w:t xml:space="preserve">iscuss the </w:t>
      </w:r>
      <w:r w:rsidR="00AD130C">
        <w:t>consumer</w:t>
      </w:r>
      <w:r w:rsidR="004276EB">
        <w:t xml:space="preserve"> and </w:t>
      </w:r>
      <w:r w:rsidR="00677296">
        <w:t>possible reasons for disengagement from service</w:t>
      </w:r>
      <w:r w:rsidR="00803E19">
        <w:t xml:space="preserve"> in the</w:t>
      </w:r>
      <w:r w:rsidR="00803E19" w:rsidRPr="00803E19">
        <w:t xml:space="preserve"> </w:t>
      </w:r>
      <w:r w:rsidR="00803E19">
        <w:t>MDT</w:t>
      </w:r>
    </w:p>
    <w:p w14:paraId="318F7E21" w14:textId="0BB268BA" w:rsidR="00677296" w:rsidRDefault="00844405" w:rsidP="00A04E85">
      <w:pPr>
        <w:pStyle w:val="Bullet"/>
      </w:pPr>
      <w:r>
        <w:t>a</w:t>
      </w:r>
      <w:r w:rsidR="00677296">
        <w:t>ttempt</w:t>
      </w:r>
      <w:r w:rsidR="00803E19">
        <w:t xml:space="preserve"> </w:t>
      </w:r>
      <w:r w:rsidR="00677296">
        <w:t>to address the underlying reasons for disengagement</w:t>
      </w:r>
    </w:p>
    <w:p w14:paraId="68E67F78" w14:textId="5668677C" w:rsidR="00677296" w:rsidRDefault="00844405" w:rsidP="00A04E85">
      <w:pPr>
        <w:pStyle w:val="Bullet"/>
      </w:pPr>
      <w:r>
        <w:t>e</w:t>
      </w:r>
      <w:r w:rsidR="00677296">
        <w:t xml:space="preserve">xplore a range of avenues to foster </w:t>
      </w:r>
      <w:r w:rsidR="00EA3498">
        <w:t>re</w:t>
      </w:r>
      <w:r w:rsidR="00677296">
        <w:t>engagement</w:t>
      </w:r>
      <w:r w:rsidR="009D729A">
        <w:t xml:space="preserve"> using trauma informed </w:t>
      </w:r>
      <w:r w:rsidR="002747F9">
        <w:t>principles</w:t>
      </w:r>
      <w:r w:rsidR="000C2E18">
        <w:t xml:space="preserve"> that aligns with the consumers preferences and circumstances</w:t>
      </w:r>
      <w:r w:rsidR="002747F9">
        <w:t xml:space="preserve"> </w:t>
      </w:r>
    </w:p>
    <w:p w14:paraId="6DB5035F" w14:textId="7E56D78F" w:rsidR="00677296" w:rsidRDefault="00844405" w:rsidP="00A04E85">
      <w:pPr>
        <w:pStyle w:val="Bullet"/>
      </w:pPr>
      <w:r>
        <w:t>c</w:t>
      </w:r>
      <w:r w:rsidR="00677296">
        <w:t>ontact carers, families and other involved parties, while maintaining privacy and confidentiality</w:t>
      </w:r>
    </w:p>
    <w:p w14:paraId="7E4EF30F" w14:textId="64988F25" w:rsidR="00677296" w:rsidRDefault="00844405" w:rsidP="00A04E85">
      <w:pPr>
        <w:pStyle w:val="Bullet"/>
      </w:pPr>
      <w:r>
        <w:t>r</w:t>
      </w:r>
      <w:r w:rsidR="000C2E18" w:rsidRPr="000C2E18">
        <w:t>eviewing the person’s Treatment Plan and Location Determination (TPLD) and considering appropriate actions if the plan is not being followed, including contravention of a PTO/FPTO if necessary.</w:t>
      </w:r>
      <w:r w:rsidR="00D62892">
        <w:t xml:space="preserve"> </w:t>
      </w:r>
      <w:r w:rsidR="00A96426">
        <w:t>N</w:t>
      </w:r>
      <w:r w:rsidR="00677296">
        <w:t xml:space="preserve">otify </w:t>
      </w:r>
      <w:r w:rsidR="00E32E12">
        <w:t>p</w:t>
      </w:r>
      <w:r w:rsidR="00677296">
        <w:t xml:space="preserve">olice and complete a missing </w:t>
      </w:r>
      <w:r w:rsidR="00EF7FA6">
        <w:t>person’s</w:t>
      </w:r>
      <w:r w:rsidR="00677296">
        <w:t xml:space="preserve"> report</w:t>
      </w:r>
      <w:r w:rsidR="009118F2">
        <w:t xml:space="preserve"> </w:t>
      </w:r>
      <w:r w:rsidR="007746A4">
        <w:t xml:space="preserve">if there are </w:t>
      </w:r>
      <w:r w:rsidR="000C2E18">
        <w:t xml:space="preserve">serious </w:t>
      </w:r>
      <w:r w:rsidR="007746A4">
        <w:t>conc</w:t>
      </w:r>
      <w:r w:rsidR="00C073E6">
        <w:t>erns</w:t>
      </w:r>
      <w:r w:rsidR="000C2E18">
        <w:t xml:space="preserve"> for a person’s safety</w:t>
      </w:r>
    </w:p>
    <w:p w14:paraId="35CF8B5F" w14:textId="4BB86491" w:rsidR="00677296" w:rsidRDefault="00844405" w:rsidP="00A04E85">
      <w:pPr>
        <w:pStyle w:val="Bullet"/>
      </w:pPr>
      <w:r>
        <w:t>a</w:t>
      </w:r>
      <w:r w:rsidR="00677296">
        <w:t>pply to the ACT Civil and Administrative Tribunal (ACAT) for the r</w:t>
      </w:r>
      <w:r w:rsidR="00DF1948">
        <w:t>evocation</w:t>
      </w:r>
      <w:r w:rsidR="00677296">
        <w:t xml:space="preserve"> of the PTO order</w:t>
      </w:r>
      <w:r w:rsidR="00C073E6">
        <w:t xml:space="preserve"> if treatment order cannot be fulfilled</w:t>
      </w:r>
    </w:p>
    <w:p w14:paraId="76229E57" w14:textId="7BF6FE9E" w:rsidR="00677296" w:rsidRDefault="00844405" w:rsidP="00A04E85">
      <w:pPr>
        <w:pStyle w:val="Bullet"/>
      </w:pPr>
      <w:r>
        <w:t>t</w:t>
      </w:r>
      <w:r w:rsidR="00677296">
        <w:t>ransfer health information to interstate health services</w:t>
      </w:r>
      <w:r w:rsidR="000775C9">
        <w:t xml:space="preserve"> if a </w:t>
      </w:r>
      <w:r w:rsidR="00AD130C">
        <w:t>consumer</w:t>
      </w:r>
      <w:r w:rsidR="000775C9">
        <w:t xml:space="preserve"> has moved interstate</w:t>
      </w:r>
    </w:p>
    <w:p w14:paraId="60175A00" w14:textId="4D92DB79" w:rsidR="00D62892" w:rsidRDefault="00844405" w:rsidP="00A04E85">
      <w:pPr>
        <w:pStyle w:val="Bullet"/>
      </w:pPr>
      <w:r>
        <w:t>t</w:t>
      </w:r>
      <w:r w:rsidR="000C2E18" w:rsidRPr="000C2E18">
        <w:t>houghtfully considering whether to close the episode of care, ensuring all options for engagement and support have been explored.</w:t>
      </w:r>
      <w:r w:rsidR="00D62892">
        <w:t xml:space="preserve"> </w:t>
      </w:r>
    </w:p>
    <w:p w14:paraId="0681CE6F" w14:textId="5DCCD13D" w:rsidR="00677296" w:rsidRDefault="00677296" w:rsidP="00A04E85">
      <w:pPr>
        <w:pStyle w:val="Heading6"/>
      </w:pPr>
      <w:bookmarkStart w:id="40" w:name="_Toc57706227"/>
      <w:bookmarkStart w:id="41" w:name="_Toc159247482"/>
      <w:r>
        <w:t>National Disability Insurance Scheme (NDIS)</w:t>
      </w:r>
      <w:bookmarkEnd w:id="40"/>
      <w:bookmarkEnd w:id="41"/>
    </w:p>
    <w:p w14:paraId="74C25CDF" w14:textId="3FF8E149" w:rsidR="00677296" w:rsidRDefault="00677296" w:rsidP="00A04E85">
      <w:r>
        <w:t xml:space="preserve">ACMHS teams will assist </w:t>
      </w:r>
      <w:r w:rsidR="00AD130C">
        <w:t>consumer</w:t>
      </w:r>
      <w:r>
        <w:t>s to</w:t>
      </w:r>
      <w:r w:rsidR="00A966F0">
        <w:t xml:space="preserve"> </w:t>
      </w:r>
      <w:r w:rsidR="00BF4625">
        <w:t>receive support through t</w:t>
      </w:r>
      <w:r>
        <w:t>he National Disability Insurance Scheme (NDIS)</w:t>
      </w:r>
      <w:r w:rsidR="00721A56">
        <w:t xml:space="preserve"> and to</w:t>
      </w:r>
      <w:r w:rsidR="00A966F0">
        <w:t xml:space="preserve"> access </w:t>
      </w:r>
      <w:r w:rsidR="00721A56">
        <w:t>NGO</w:t>
      </w:r>
      <w:r w:rsidR="00A966F0">
        <w:t xml:space="preserve"> coordinated support, </w:t>
      </w:r>
      <w:r w:rsidR="00DF1948">
        <w:t>to</w:t>
      </w:r>
      <w:r>
        <w:t xml:space="preserve"> promote recovery goals and support better health outcomes</w:t>
      </w:r>
      <w:r w:rsidR="00A966F0">
        <w:t>.</w:t>
      </w:r>
    </w:p>
    <w:p w14:paraId="5F71DC88" w14:textId="39F1C1D4" w:rsidR="00677296" w:rsidRDefault="00677296" w:rsidP="00A04E85">
      <w:pPr>
        <w:pStyle w:val="Heading6"/>
      </w:pPr>
      <w:bookmarkStart w:id="42" w:name="_Toc159247483"/>
      <w:r>
        <w:lastRenderedPageBreak/>
        <w:t xml:space="preserve">Timely </w:t>
      </w:r>
      <w:r w:rsidR="00EF7FA6">
        <w:t xml:space="preserve">transfer </w:t>
      </w:r>
      <w:bookmarkEnd w:id="42"/>
      <w:r w:rsidR="00EF7FA6">
        <w:t>and transition between teams</w:t>
      </w:r>
    </w:p>
    <w:p w14:paraId="2E26419F" w14:textId="53FB522D" w:rsidR="00677296" w:rsidRDefault="00677296" w:rsidP="00A04E85">
      <w:pPr>
        <w:tabs>
          <w:tab w:val="left" w:pos="426"/>
        </w:tabs>
        <w:spacing w:after="0"/>
      </w:pPr>
      <w:r>
        <w:t xml:space="preserve">ACMHS teams will operate in a manner that delivers appropriate and timely care to a </w:t>
      </w:r>
      <w:r w:rsidR="00AD130C">
        <w:t>consumer</w:t>
      </w:r>
      <w:r>
        <w:t>, working collaboratively to organise resources and supports to meet the individual</w:t>
      </w:r>
      <w:r w:rsidR="00337B9F">
        <w:t>’</w:t>
      </w:r>
      <w:r>
        <w:t xml:space="preserve">s care and treatment needs. </w:t>
      </w:r>
      <w:r w:rsidR="00337B9F">
        <w:t>W</w:t>
      </w:r>
      <w:r>
        <w:t>he</w:t>
      </w:r>
      <w:r w:rsidR="00DF1A2C">
        <w:t>n</w:t>
      </w:r>
      <w:r>
        <w:t xml:space="preserve"> a decision on how best to support a </w:t>
      </w:r>
      <w:r w:rsidR="00AD130C">
        <w:t>consumer</w:t>
      </w:r>
      <w:r w:rsidR="000775C9">
        <w:t xml:space="preserve"> is</w:t>
      </w:r>
      <w:r>
        <w:t xml:space="preserve"> </w:t>
      </w:r>
      <w:r w:rsidR="00337B9F">
        <w:t>needed,</w:t>
      </w:r>
      <w:r>
        <w:t xml:space="preserve"> teams should follow the suggested resolution process:</w:t>
      </w:r>
    </w:p>
    <w:p w14:paraId="562EE030" w14:textId="76ABA90A" w:rsidR="005E67D1" w:rsidRDefault="005E67D1" w:rsidP="00A04E85">
      <w:pPr>
        <w:pStyle w:val="Bullet"/>
      </w:pPr>
      <w:r>
        <w:t>HAART will receive</w:t>
      </w:r>
      <w:r w:rsidR="00000EAB">
        <w:t xml:space="preserve"> and action all</w:t>
      </w:r>
      <w:r>
        <w:t xml:space="preserve"> referrals from </w:t>
      </w:r>
      <w:r w:rsidR="005A0EA1">
        <w:t xml:space="preserve">Access </w:t>
      </w:r>
      <w:r>
        <w:t xml:space="preserve">Triage </w:t>
      </w:r>
    </w:p>
    <w:p w14:paraId="37476526" w14:textId="2E37C8EB" w:rsidR="005E67D1" w:rsidRDefault="005E67D1" w:rsidP="00A04E85">
      <w:pPr>
        <w:pStyle w:val="Bullet"/>
      </w:pPr>
      <w:r>
        <w:t xml:space="preserve">CRS teams will accept </w:t>
      </w:r>
      <w:r w:rsidR="00B05A7E">
        <w:t xml:space="preserve">and action all </w:t>
      </w:r>
      <w:r>
        <w:t xml:space="preserve">referrals </w:t>
      </w:r>
      <w:r w:rsidR="006A1005">
        <w:t>meeting the CRS eligibility criteria</w:t>
      </w:r>
      <w:r w:rsidR="00B05BB0">
        <w:t xml:space="preserve"> </w:t>
      </w:r>
      <w:r>
        <w:t xml:space="preserve">from AMHC </w:t>
      </w:r>
      <w:r w:rsidR="00456000">
        <w:t xml:space="preserve">&amp; HAART </w:t>
      </w:r>
    </w:p>
    <w:p w14:paraId="75AC602D" w14:textId="4125234E" w:rsidR="00456000" w:rsidRDefault="00B05A7E" w:rsidP="00A04E85">
      <w:pPr>
        <w:pStyle w:val="Bullet"/>
      </w:pPr>
      <w:r>
        <w:t xml:space="preserve">Access </w:t>
      </w:r>
      <w:r w:rsidR="00456000">
        <w:t xml:space="preserve">Triage will accept </w:t>
      </w:r>
      <w:r w:rsidR="00927F6E">
        <w:t xml:space="preserve">and action all </w:t>
      </w:r>
      <w:r w:rsidR="00456000">
        <w:t xml:space="preserve">referrals from primary treating teams to arrange after hours and weekend support </w:t>
      </w:r>
      <w:r w:rsidR="00927F6E">
        <w:t xml:space="preserve">for the consumer </w:t>
      </w:r>
    </w:p>
    <w:p w14:paraId="0CB0400A" w14:textId="172A3C3A" w:rsidR="00677296" w:rsidRDefault="005E67D1" w:rsidP="00A04E85">
      <w:pPr>
        <w:pStyle w:val="Bullet"/>
      </w:pPr>
      <w:r>
        <w:t xml:space="preserve">For all other referrals the receiving </w:t>
      </w:r>
      <w:r w:rsidR="00677296">
        <w:t>team discusses the referral in MDT and clearly documents any reason that would prevent the referral from being accepted</w:t>
      </w:r>
      <w:r w:rsidR="00523583">
        <w:t>, or where further information is required to plan care</w:t>
      </w:r>
      <w:r w:rsidR="00844405">
        <w:t>.</w:t>
      </w:r>
    </w:p>
    <w:p w14:paraId="10287ECC" w14:textId="77777777" w:rsidR="00903AEB" w:rsidRDefault="007A2FC3" w:rsidP="00A04E85">
      <w:pPr>
        <w:pStyle w:val="Heading6"/>
      </w:pPr>
      <w:r>
        <w:t xml:space="preserve">Transition to older persons </w:t>
      </w:r>
      <w:r w:rsidR="00903AEB">
        <w:t>mental health teams</w:t>
      </w:r>
    </w:p>
    <w:p w14:paraId="4F197D3D" w14:textId="30FF9490" w:rsidR="007A2FC3" w:rsidRPr="000C2E18" w:rsidRDefault="00D938F9" w:rsidP="00A04E85">
      <w:pPr>
        <w:tabs>
          <w:tab w:val="left" w:pos="426"/>
        </w:tabs>
      </w:pPr>
      <w:r w:rsidRPr="000C2E18">
        <w:t>Transition from Adult Community Mental Health Services (ACMHS) to OPMHCT at 65 years is not automatic. Older people with pre-existing mental illness but no age-related conditions</w:t>
      </w:r>
      <w:r w:rsidR="0010472E" w:rsidRPr="000C2E18">
        <w:t xml:space="preserve"> </w:t>
      </w:r>
      <w:r w:rsidR="001419C2" w:rsidRPr="000C2E18">
        <w:t>should continue to be appropriately supported by ACMHS.</w:t>
      </w:r>
    </w:p>
    <w:p w14:paraId="324A25E1" w14:textId="7D5E1D4F" w:rsidR="00456000" w:rsidRDefault="00456000" w:rsidP="00A04E85">
      <w:pPr>
        <w:pStyle w:val="Heading6"/>
      </w:pPr>
      <w:r>
        <w:t>Referral Management Resolution Process</w:t>
      </w:r>
    </w:p>
    <w:p w14:paraId="4AF4E74F" w14:textId="4A15A43F" w:rsidR="007670E5" w:rsidRPr="00641241" w:rsidRDefault="00641241" w:rsidP="00A04E85">
      <w:pPr>
        <w:tabs>
          <w:tab w:val="left" w:pos="426"/>
        </w:tabs>
        <w:spacing w:after="0"/>
        <w:rPr>
          <w:highlight w:val="yellow"/>
        </w:rPr>
      </w:pPr>
      <w:r>
        <w:t>F</w:t>
      </w:r>
      <w:r w:rsidR="006745AF">
        <w:t xml:space="preserve">or efficient </w:t>
      </w:r>
      <w:r w:rsidR="00453751">
        <w:t xml:space="preserve">system </w:t>
      </w:r>
      <w:r w:rsidR="00500D97">
        <w:t xml:space="preserve">flow, </w:t>
      </w:r>
      <w:r w:rsidR="006745AF">
        <w:t xml:space="preserve">ACMHS teams should provide </w:t>
      </w:r>
      <w:r w:rsidR="00500D97">
        <w:t>timely</w:t>
      </w:r>
      <w:r>
        <w:t xml:space="preserve"> </w:t>
      </w:r>
      <w:r w:rsidR="00500D97">
        <w:t>acceptance and</w:t>
      </w:r>
      <w:r w:rsidR="00453751">
        <w:t xml:space="preserve"> </w:t>
      </w:r>
      <w:r w:rsidR="00500D97">
        <w:t>management of</w:t>
      </w:r>
      <w:r w:rsidR="00885D00">
        <w:t xml:space="preserve"> </w:t>
      </w:r>
      <w:r w:rsidR="00500D97">
        <w:t>referrals between teams</w:t>
      </w:r>
      <w:r w:rsidR="006745AF">
        <w:t xml:space="preserve"> for </w:t>
      </w:r>
      <w:r w:rsidR="00AD130C">
        <w:t>consumer</w:t>
      </w:r>
      <w:r w:rsidR="006745AF">
        <w:t xml:space="preserve"> centred care</w:t>
      </w:r>
      <w:r w:rsidR="000C2E18">
        <w:t xml:space="preserve"> and </w:t>
      </w:r>
      <w:r w:rsidR="00A1320D">
        <w:t>to support the consumer to connect with an appropriate service</w:t>
      </w:r>
      <w:r w:rsidR="006745AF">
        <w:t xml:space="preserve"> </w:t>
      </w:r>
      <w:r w:rsidR="00332EDE">
        <w:t xml:space="preserve">that reflects the </w:t>
      </w:r>
      <w:r w:rsidR="006745AF">
        <w:t>no wrong door principle</w:t>
      </w:r>
      <w:r w:rsidR="00500D97">
        <w:t xml:space="preserve">. </w:t>
      </w:r>
      <w:r w:rsidR="007B78B5">
        <w:t xml:space="preserve">Disputed referrals can be </w:t>
      </w:r>
      <w:r w:rsidR="00F97D74">
        <w:t xml:space="preserve">escalated per the following: </w:t>
      </w:r>
    </w:p>
    <w:p w14:paraId="3DC8BB0F" w14:textId="3B982034" w:rsidR="00A35214" w:rsidRPr="00641241" w:rsidRDefault="00A35214" w:rsidP="00A04E85">
      <w:pPr>
        <w:pStyle w:val="Bullet"/>
      </w:pPr>
      <w:r w:rsidRPr="00641241">
        <w:t>Team managers of sending and receiving teams will discuss any referral in dispute</w:t>
      </w:r>
      <w:r w:rsidR="00844405">
        <w:t>.</w:t>
      </w:r>
    </w:p>
    <w:p w14:paraId="0E581965" w14:textId="77777777" w:rsidR="00A35214" w:rsidRPr="00641241" w:rsidRDefault="00A35214" w:rsidP="00A04E85">
      <w:pPr>
        <w:pStyle w:val="Bullet"/>
      </w:pPr>
      <w:r w:rsidRPr="00641241">
        <w:t xml:space="preserve">If no outcome can be agreed at team manager level, it is escalated to the senior manager. </w:t>
      </w:r>
    </w:p>
    <w:p w14:paraId="266201BF" w14:textId="539C33FD" w:rsidR="00A35214" w:rsidRPr="00641241" w:rsidRDefault="00A35214" w:rsidP="00A04E85">
      <w:pPr>
        <w:pStyle w:val="Bullet"/>
      </w:pPr>
      <w:r w:rsidRPr="00641241">
        <w:t>Senior managers of both teams will formulate an agreed care pathway</w:t>
      </w:r>
      <w:r w:rsidR="00844405">
        <w:t>.</w:t>
      </w:r>
    </w:p>
    <w:p w14:paraId="53EE8D65" w14:textId="77777777" w:rsidR="00677296" w:rsidRDefault="00677296" w:rsidP="00A04E85">
      <w:pPr>
        <w:pStyle w:val="Bullet"/>
      </w:pPr>
      <w:r>
        <w:t>If the Senior Manager needs further clarification, they may:</w:t>
      </w:r>
    </w:p>
    <w:p w14:paraId="553B9B81" w14:textId="57F31BE6" w:rsidR="00677296" w:rsidRDefault="00844405" w:rsidP="00A04E85">
      <w:pPr>
        <w:pStyle w:val="Bullet"/>
        <w:numPr>
          <w:ilvl w:val="1"/>
          <w:numId w:val="10"/>
        </w:numPr>
      </w:pPr>
      <w:r>
        <w:t>d</w:t>
      </w:r>
      <w:r w:rsidR="00677296">
        <w:t>iscuss the matter with the ACMHS Director of Clinical Services</w:t>
      </w:r>
      <w:r w:rsidR="00EF7FA6">
        <w:t xml:space="preserve"> </w:t>
      </w:r>
      <w:r w:rsidR="005E67D1">
        <w:t>and the</w:t>
      </w:r>
      <w:r w:rsidR="00EF7FA6">
        <w:t xml:space="preserve"> ACMHS Director of Operations</w:t>
      </w:r>
    </w:p>
    <w:p w14:paraId="6AC993E2" w14:textId="24821A40" w:rsidR="00677296" w:rsidRDefault="00844405" w:rsidP="00A04E85">
      <w:pPr>
        <w:pStyle w:val="Bullet"/>
        <w:numPr>
          <w:ilvl w:val="1"/>
          <w:numId w:val="10"/>
        </w:numPr>
      </w:pPr>
      <w:r>
        <w:t>c</w:t>
      </w:r>
      <w:r w:rsidR="00677296">
        <w:t>onvene a Cross Service Multidisciplinary Team meeting (Cross service MDT) inviting all relevant stakeholders.</w:t>
      </w:r>
    </w:p>
    <w:p w14:paraId="6F3CDE55" w14:textId="49C2F1E3" w:rsidR="00BB2643" w:rsidRDefault="00BB2643" w:rsidP="00A04E85">
      <w:pPr>
        <w:pStyle w:val="BodyCopy"/>
      </w:pPr>
      <w:hyperlink w:anchor="_top" w:history="1">
        <w:r w:rsidRPr="00481A6C">
          <w:rPr>
            <w:rStyle w:val="Hyperlink"/>
            <w:iCs w:val="0"/>
          </w:rPr>
          <w:t>Back to Contents</w:t>
        </w:r>
      </w:hyperlink>
    </w:p>
    <w:p w14:paraId="0D2A500E" w14:textId="3B4AD463" w:rsidR="00BB2643" w:rsidRDefault="00BB2643" w:rsidP="00E26D8F">
      <w:pPr>
        <w:pStyle w:val="Heading4"/>
      </w:pPr>
      <w:bookmarkStart w:id="43" w:name="_Toc213061390"/>
      <w:r w:rsidRPr="0078367D">
        <w:t xml:space="preserve">Section </w:t>
      </w:r>
      <w:r w:rsidR="00F1687A">
        <w:t>1</w:t>
      </w:r>
      <w:r w:rsidR="006C27A4">
        <w:t>3</w:t>
      </w:r>
      <w:r w:rsidRPr="0078367D">
        <w:t xml:space="preserve"> </w:t>
      </w:r>
      <w:r>
        <w:t>–</w:t>
      </w:r>
      <w:r w:rsidRPr="0078367D">
        <w:t xml:space="preserve"> </w:t>
      </w:r>
      <w:r w:rsidR="008B5A70">
        <w:t>Clinical Management</w:t>
      </w:r>
      <w:bookmarkEnd w:id="43"/>
    </w:p>
    <w:p w14:paraId="00EE107C" w14:textId="6BF51B78" w:rsidR="005F56E2" w:rsidRDefault="00575E68" w:rsidP="00A04E85">
      <w:pPr>
        <w:rPr>
          <w:rFonts w:cs="Calibri"/>
        </w:rPr>
      </w:pPr>
      <w:r w:rsidRPr="001B490C">
        <w:rPr>
          <w:rFonts w:cs="Calibri"/>
        </w:rPr>
        <w:t xml:space="preserve">CRS, HOT or ACOS </w:t>
      </w:r>
      <w:r w:rsidR="004E3D25" w:rsidRPr="001B490C">
        <w:rPr>
          <w:rFonts w:cs="Calibri"/>
        </w:rPr>
        <w:t>team</w:t>
      </w:r>
      <w:r w:rsidR="00F1687A" w:rsidRPr="001B490C">
        <w:rPr>
          <w:rFonts w:cs="Calibri"/>
        </w:rPr>
        <w:t>s</w:t>
      </w:r>
      <w:r w:rsidR="005E67D1">
        <w:rPr>
          <w:rFonts w:cs="Calibri"/>
        </w:rPr>
        <w:t xml:space="preserve"> will </w:t>
      </w:r>
      <w:r w:rsidR="000473B1">
        <w:rPr>
          <w:rFonts w:cs="Calibri"/>
        </w:rPr>
        <w:t xml:space="preserve">allocate </w:t>
      </w:r>
      <w:r w:rsidR="00453751">
        <w:rPr>
          <w:rFonts w:cs="Calibri"/>
        </w:rPr>
        <w:t>a</w:t>
      </w:r>
      <w:r w:rsidR="004E3D25" w:rsidRPr="006917AE">
        <w:rPr>
          <w:rFonts w:cs="Calibri"/>
        </w:rPr>
        <w:t xml:space="preserve"> clinician </w:t>
      </w:r>
      <w:r w:rsidR="005E67D1">
        <w:rPr>
          <w:rFonts w:cs="Calibri"/>
        </w:rPr>
        <w:t xml:space="preserve">as </w:t>
      </w:r>
      <w:r w:rsidR="00453751">
        <w:rPr>
          <w:rFonts w:cs="Calibri"/>
        </w:rPr>
        <w:t xml:space="preserve">the </w:t>
      </w:r>
      <w:r w:rsidR="004E3D25" w:rsidRPr="006917AE">
        <w:rPr>
          <w:rFonts w:cs="Calibri"/>
        </w:rPr>
        <w:t>clinical manager</w:t>
      </w:r>
      <w:r w:rsidR="005E67D1">
        <w:rPr>
          <w:rFonts w:cs="Calibri"/>
        </w:rPr>
        <w:t xml:space="preserve"> (also termed </w:t>
      </w:r>
      <w:r w:rsidR="004E3D25" w:rsidRPr="006917AE">
        <w:rPr>
          <w:rFonts w:cs="Calibri"/>
        </w:rPr>
        <w:t>case manager</w:t>
      </w:r>
      <w:r w:rsidR="005E67D1">
        <w:rPr>
          <w:rFonts w:cs="Calibri"/>
        </w:rPr>
        <w:t xml:space="preserve"> or </w:t>
      </w:r>
      <w:r w:rsidR="000866F2">
        <w:rPr>
          <w:rFonts w:cs="Calibri"/>
        </w:rPr>
        <w:t>key worker</w:t>
      </w:r>
      <w:r w:rsidR="004E3D25" w:rsidRPr="006917AE">
        <w:rPr>
          <w:rFonts w:cs="Calibri"/>
        </w:rPr>
        <w:t>)</w:t>
      </w:r>
      <w:r w:rsidR="004E3D25">
        <w:rPr>
          <w:rFonts w:cs="Calibri"/>
        </w:rPr>
        <w:t xml:space="preserve"> </w:t>
      </w:r>
      <w:r w:rsidR="004E3D25" w:rsidRPr="006917AE">
        <w:rPr>
          <w:rFonts w:cs="Calibri"/>
        </w:rPr>
        <w:t xml:space="preserve">as the primary point of contact for all stakeholders related to the </w:t>
      </w:r>
      <w:r w:rsidR="00AD130C">
        <w:rPr>
          <w:rFonts w:cs="Calibri"/>
        </w:rPr>
        <w:t>consumer</w:t>
      </w:r>
      <w:r w:rsidR="004E3D25" w:rsidRPr="006917AE">
        <w:rPr>
          <w:rFonts w:cs="Calibri"/>
        </w:rPr>
        <w:t xml:space="preserve">’s care. </w:t>
      </w:r>
      <w:r w:rsidR="00A82C47">
        <w:t>This is consistent with</w:t>
      </w:r>
      <w:r w:rsidR="009C58D9">
        <w:t xml:space="preserve"> a</w:t>
      </w:r>
      <w:r w:rsidR="005F56E2">
        <w:t xml:space="preserve"> clinical management framework </w:t>
      </w:r>
      <w:r w:rsidR="00A94B6A">
        <w:t>under</w:t>
      </w:r>
      <w:r w:rsidR="005F56E2" w:rsidRPr="006917AE">
        <w:rPr>
          <w:rFonts w:cs="Calibri"/>
        </w:rPr>
        <w:t xml:space="preserve"> the National Standards for Mental Health Services 2010 (NSMHS)</w:t>
      </w:r>
      <w:r w:rsidR="00A94B6A">
        <w:rPr>
          <w:rFonts w:cs="Calibri"/>
        </w:rPr>
        <w:t>.</w:t>
      </w:r>
    </w:p>
    <w:p w14:paraId="082D6FBE" w14:textId="15FCF8A9" w:rsidR="005F56E2" w:rsidRDefault="005F56E2" w:rsidP="00A04E85">
      <w:pPr>
        <w:pStyle w:val="Bullet"/>
        <w:numPr>
          <w:ilvl w:val="0"/>
          <w:numId w:val="0"/>
        </w:numPr>
        <w:ind w:left="360" w:hanging="360"/>
      </w:pPr>
      <w:r w:rsidRPr="006917AE">
        <w:t xml:space="preserve">The </w:t>
      </w:r>
      <w:r w:rsidR="00A94B6A">
        <w:t>c</w:t>
      </w:r>
      <w:r w:rsidR="005E1AD4">
        <w:t>linical</w:t>
      </w:r>
      <w:r w:rsidR="00A94B6A">
        <w:t xml:space="preserve"> manager</w:t>
      </w:r>
      <w:r>
        <w:t xml:space="preserve"> </w:t>
      </w:r>
      <w:r w:rsidRPr="006917AE">
        <w:t>will</w:t>
      </w:r>
      <w:r w:rsidR="00CD1A41">
        <w:t>:</w:t>
      </w:r>
    </w:p>
    <w:p w14:paraId="52248531" w14:textId="2E35DEF8" w:rsidR="005F56E2" w:rsidRPr="00A94B6A" w:rsidRDefault="00224EBD" w:rsidP="00A04E85">
      <w:pPr>
        <w:pStyle w:val="Bullet"/>
      </w:pPr>
      <w:r>
        <w:lastRenderedPageBreak/>
        <w:t>d</w:t>
      </w:r>
      <w:r w:rsidR="00CD1A41">
        <w:t xml:space="preserve">evelop </w:t>
      </w:r>
      <w:r w:rsidR="005F56E2" w:rsidRPr="00A94B6A">
        <w:t xml:space="preserve">a comprehensive and collaborative care plan with the </w:t>
      </w:r>
      <w:r w:rsidR="00AD130C">
        <w:t>consumer</w:t>
      </w:r>
      <w:r w:rsidR="000866F2">
        <w:t>, carers</w:t>
      </w:r>
      <w:r w:rsidR="005F56E2" w:rsidRPr="00A94B6A">
        <w:t xml:space="preserve"> and other involved parties</w:t>
      </w:r>
    </w:p>
    <w:p w14:paraId="5E169957" w14:textId="63B7A223" w:rsidR="005F56E2" w:rsidRPr="00A94B6A" w:rsidRDefault="00224EBD" w:rsidP="00A04E85">
      <w:pPr>
        <w:pStyle w:val="Bullet"/>
      </w:pPr>
      <w:r>
        <w:t>p</w:t>
      </w:r>
      <w:r w:rsidR="00CD1A41">
        <w:t xml:space="preserve">rovide </w:t>
      </w:r>
      <w:r w:rsidR="005F56E2" w:rsidRPr="00A94B6A">
        <w:t xml:space="preserve">a holistic </w:t>
      </w:r>
      <w:r w:rsidR="00381D55">
        <w:t xml:space="preserve">and trauma informed </w:t>
      </w:r>
      <w:r w:rsidR="005F56E2" w:rsidRPr="00A94B6A">
        <w:t xml:space="preserve">approach to support </w:t>
      </w:r>
      <w:r w:rsidR="00AD130C">
        <w:t>consumer</w:t>
      </w:r>
      <w:r w:rsidR="005F56E2" w:rsidRPr="00A94B6A">
        <w:t>s in their mental health recovery</w:t>
      </w:r>
      <w:r w:rsidR="00CD0C64">
        <w:t xml:space="preserve"> and help the engage in the recovery plan </w:t>
      </w:r>
    </w:p>
    <w:p w14:paraId="24059811" w14:textId="16D414F3" w:rsidR="005F56E2" w:rsidRPr="00A94B6A" w:rsidRDefault="00224EBD" w:rsidP="00A04E85">
      <w:pPr>
        <w:pStyle w:val="Bullet"/>
      </w:pPr>
      <w:r>
        <w:t>i</w:t>
      </w:r>
      <w:r w:rsidR="005F56E2" w:rsidRPr="00A94B6A">
        <w:t xml:space="preserve">ncorporate the </w:t>
      </w:r>
      <w:r w:rsidR="00CD1A41">
        <w:t xml:space="preserve">input </w:t>
      </w:r>
      <w:r w:rsidR="005F56E2" w:rsidRPr="00A94B6A">
        <w:t xml:space="preserve">of the MDT and others involved in the </w:t>
      </w:r>
      <w:r w:rsidR="00AD130C">
        <w:t>consumer</w:t>
      </w:r>
      <w:r w:rsidR="005F56E2" w:rsidRPr="00A94B6A">
        <w:t>’s care</w:t>
      </w:r>
      <w:r w:rsidR="00BB4817">
        <w:t xml:space="preserve"> into their care plan</w:t>
      </w:r>
    </w:p>
    <w:p w14:paraId="05A78884" w14:textId="613467E5" w:rsidR="005F56E2" w:rsidRPr="00A94B6A" w:rsidRDefault="00224EBD" w:rsidP="00A04E85">
      <w:pPr>
        <w:pStyle w:val="Bullet"/>
      </w:pPr>
      <w:r>
        <w:t>p</w:t>
      </w:r>
      <w:r w:rsidR="00BB4817">
        <w:t>rovide i</w:t>
      </w:r>
      <w:r w:rsidR="00BB4817" w:rsidRPr="00A94B6A">
        <w:t>nterventions</w:t>
      </w:r>
      <w:r w:rsidR="005F56E2" w:rsidRPr="00A94B6A">
        <w:t xml:space="preserve"> to address ongoing functional difficulties</w:t>
      </w:r>
    </w:p>
    <w:p w14:paraId="072CD63F" w14:textId="3282B02E" w:rsidR="005F56E2" w:rsidRPr="00A94B6A" w:rsidRDefault="00224EBD" w:rsidP="00A04E85">
      <w:pPr>
        <w:pStyle w:val="Bullet"/>
      </w:pPr>
      <w:r>
        <w:t>p</w:t>
      </w:r>
      <w:r w:rsidR="00BB4817">
        <w:t>rovide s</w:t>
      </w:r>
      <w:r w:rsidR="005F56E2" w:rsidRPr="00A94B6A">
        <w:t xml:space="preserve">trategies to address obstacles to social inclusion </w:t>
      </w:r>
      <w:r w:rsidR="00BD4FF5">
        <w:t xml:space="preserve">and </w:t>
      </w:r>
      <w:r w:rsidR="005F56E2" w:rsidRPr="00A94B6A">
        <w:t>harnessing adequate supports</w:t>
      </w:r>
    </w:p>
    <w:p w14:paraId="5E23DB65" w14:textId="5AADB571" w:rsidR="005F56E2" w:rsidRDefault="00224EBD" w:rsidP="00A04E85">
      <w:pPr>
        <w:pStyle w:val="Bullet"/>
      </w:pPr>
      <w:r>
        <w:t>i</w:t>
      </w:r>
      <w:r w:rsidR="00BD4FF5">
        <w:t>dentify</w:t>
      </w:r>
      <w:r w:rsidR="005F56E2" w:rsidRPr="00A94B6A">
        <w:t xml:space="preserve"> resources that are required to assist the </w:t>
      </w:r>
      <w:r w:rsidR="00AD130C">
        <w:t>consumer</w:t>
      </w:r>
      <w:r w:rsidR="005F56E2" w:rsidRPr="00A94B6A">
        <w:t>’s ongoing recovery</w:t>
      </w:r>
    </w:p>
    <w:p w14:paraId="22D0D722" w14:textId="55169CFF" w:rsidR="00D62892" w:rsidRDefault="00224EBD" w:rsidP="00A04E85">
      <w:pPr>
        <w:pStyle w:val="Bullet"/>
      </w:pPr>
      <w:r>
        <w:t>p</w:t>
      </w:r>
      <w:r w:rsidR="00D62892">
        <w:t>rovide support to complete Advanced Consent Directions, Advanced Consent and Nominated Persons</w:t>
      </w:r>
      <w:r>
        <w:t>.</w:t>
      </w:r>
    </w:p>
    <w:p w14:paraId="00517F84" w14:textId="77777777" w:rsidR="005E67D1" w:rsidRDefault="005E67D1" w:rsidP="00A04E85">
      <w:pPr>
        <w:pStyle w:val="Heading6"/>
      </w:pPr>
      <w:r>
        <w:t>Clinical Manager Allocation</w:t>
      </w:r>
    </w:p>
    <w:p w14:paraId="51959D9B" w14:textId="5F91C085" w:rsidR="005E67D1" w:rsidRPr="005E67D1" w:rsidRDefault="005E67D1" w:rsidP="00A04E85">
      <w:pPr>
        <w:spacing w:after="0"/>
        <w:rPr>
          <w:rFonts w:asciiTheme="minorHAnsi" w:hAnsiTheme="minorHAnsi" w:cstheme="minorBidi"/>
        </w:rPr>
      </w:pPr>
      <w:r w:rsidRPr="19DD2AF6">
        <w:rPr>
          <w:rFonts w:asciiTheme="minorHAnsi" w:hAnsiTheme="minorHAnsi" w:cstheme="minorBidi"/>
        </w:rPr>
        <w:t xml:space="preserve">When allocating a </w:t>
      </w:r>
      <w:r w:rsidR="00AD130C" w:rsidRPr="19DD2AF6">
        <w:rPr>
          <w:rFonts w:asciiTheme="minorHAnsi" w:hAnsiTheme="minorHAnsi" w:cstheme="minorBidi"/>
        </w:rPr>
        <w:t>consumer</w:t>
      </w:r>
      <w:r w:rsidRPr="19DD2AF6">
        <w:rPr>
          <w:rFonts w:asciiTheme="minorHAnsi" w:hAnsiTheme="minorHAnsi" w:cstheme="minorBidi"/>
        </w:rPr>
        <w:t xml:space="preserve"> to a CRS</w:t>
      </w:r>
      <w:r w:rsidR="0094270A" w:rsidRPr="19DD2AF6">
        <w:rPr>
          <w:rFonts w:asciiTheme="minorHAnsi" w:hAnsiTheme="minorHAnsi" w:cstheme="minorBidi"/>
        </w:rPr>
        <w:t>, HOT</w:t>
      </w:r>
      <w:r w:rsidRPr="19DD2AF6">
        <w:rPr>
          <w:rFonts w:asciiTheme="minorHAnsi" w:hAnsiTheme="minorHAnsi" w:cstheme="minorBidi"/>
        </w:rPr>
        <w:t xml:space="preserve"> or ACOS clinical manager the Team Manager will consider:</w:t>
      </w:r>
    </w:p>
    <w:p w14:paraId="73CC150E" w14:textId="75939F01" w:rsidR="005E67D1" w:rsidRPr="000F78B5" w:rsidRDefault="00224EBD" w:rsidP="00A04E85">
      <w:pPr>
        <w:pStyle w:val="Bullet"/>
      </w:pPr>
      <w:r>
        <w:t>t</w:t>
      </w:r>
      <w:r w:rsidR="005E67D1" w:rsidRPr="000F78B5">
        <w:t xml:space="preserve">he </w:t>
      </w:r>
      <w:r w:rsidR="00AD130C">
        <w:t>consumer</w:t>
      </w:r>
      <w:r w:rsidR="005E67D1" w:rsidRPr="000F78B5">
        <w:t>’s expressed preferences, history and needs as identified at the time of assessment</w:t>
      </w:r>
    </w:p>
    <w:p w14:paraId="7750A8D4" w14:textId="3B47F0C2" w:rsidR="005E67D1" w:rsidRPr="000F78B5" w:rsidRDefault="00224EBD" w:rsidP="00A04E85">
      <w:pPr>
        <w:pStyle w:val="Bullet"/>
      </w:pPr>
      <w:r>
        <w:t>t</w:t>
      </w:r>
      <w:r w:rsidR="005E67D1" w:rsidRPr="000F78B5">
        <w:t xml:space="preserve">he relevant skillsets and experience of the clinical manager and how these align to the </w:t>
      </w:r>
      <w:r w:rsidR="00AD130C">
        <w:t>consumer</w:t>
      </w:r>
      <w:r w:rsidR="005E67D1" w:rsidRPr="000F78B5">
        <w:t>’s needs</w:t>
      </w:r>
    </w:p>
    <w:p w14:paraId="6C69B8D6" w14:textId="51EC2502" w:rsidR="005E67D1" w:rsidRPr="000F78B5" w:rsidRDefault="00224EBD" w:rsidP="00A04E85">
      <w:pPr>
        <w:pStyle w:val="Bullet"/>
      </w:pPr>
      <w:r>
        <w:t>w</w:t>
      </w:r>
      <w:r w:rsidR="005E67D1" w:rsidRPr="000F78B5">
        <w:t xml:space="preserve">hether the </w:t>
      </w:r>
      <w:r w:rsidR="00AD130C">
        <w:t>consumer</w:t>
      </w:r>
      <w:r w:rsidR="005E67D1" w:rsidRPr="000F78B5">
        <w:t xml:space="preserve"> has had previous contact with a specific clinical manager and whether re-allocation to that same clinical manager will positively support the therapeutic relationship and continuity of care</w:t>
      </w:r>
    </w:p>
    <w:p w14:paraId="2EE4D245" w14:textId="6B549218" w:rsidR="005E67D1" w:rsidRPr="000F78B5" w:rsidRDefault="00224EBD" w:rsidP="00A04E85">
      <w:pPr>
        <w:pStyle w:val="Bullet"/>
      </w:pPr>
      <w:r>
        <w:t>c</w:t>
      </w:r>
      <w:r w:rsidR="005E67D1" w:rsidRPr="000F78B5">
        <w:t>ultural, age or gender specific issues</w:t>
      </w:r>
    </w:p>
    <w:p w14:paraId="1B636388" w14:textId="267590CA" w:rsidR="005E67D1" w:rsidRPr="000F78B5" w:rsidRDefault="00224EBD" w:rsidP="00A04E85">
      <w:pPr>
        <w:pStyle w:val="Bullet"/>
      </w:pPr>
      <w:r>
        <w:t>t</w:t>
      </w:r>
      <w:r w:rsidR="005E67D1" w:rsidRPr="000F78B5">
        <w:t xml:space="preserve">he clinical manager’s case load, inclusive of both the number and </w:t>
      </w:r>
      <w:r w:rsidR="004306A7" w:rsidRPr="000F78B5">
        <w:t>complexity</w:t>
      </w:r>
    </w:p>
    <w:p w14:paraId="4EEE104D" w14:textId="074068C8" w:rsidR="005E67D1" w:rsidRPr="000F78B5" w:rsidRDefault="00224EBD" w:rsidP="00A04E85">
      <w:pPr>
        <w:pStyle w:val="Bullet"/>
      </w:pPr>
      <w:r>
        <w:t>c</w:t>
      </w:r>
      <w:r w:rsidR="005E67D1" w:rsidRPr="000F78B5">
        <w:t xml:space="preserve">linician and workplace safety issues (especially in relation to people where there may be concerns regarding their risk of violence and/or other harmful behaviour towards staff) </w:t>
      </w:r>
    </w:p>
    <w:p w14:paraId="1DF44725" w14:textId="4D007A80" w:rsidR="005E67D1" w:rsidRPr="000F78B5" w:rsidRDefault="00224EBD" w:rsidP="00A04E85">
      <w:pPr>
        <w:pStyle w:val="Bullet"/>
      </w:pPr>
      <w:r>
        <w:t>a</w:t>
      </w:r>
      <w:r w:rsidR="005E67D1" w:rsidRPr="000F78B5">
        <w:t xml:space="preserve">ny special requirement for dual clinical managers or a team-management approach in certain circumstances. </w:t>
      </w:r>
    </w:p>
    <w:p w14:paraId="3F5A22DE" w14:textId="17CE7931" w:rsidR="005E67D1" w:rsidRDefault="005E67D1" w:rsidP="00A04E85">
      <w:pPr>
        <w:rPr>
          <w:rFonts w:asciiTheme="minorHAnsi" w:hAnsiTheme="minorHAnsi" w:cstheme="minorHAnsi"/>
        </w:rPr>
      </w:pPr>
      <w:r w:rsidRPr="005E67D1">
        <w:rPr>
          <w:rFonts w:asciiTheme="minorHAnsi" w:hAnsiTheme="minorHAnsi" w:cstheme="minorHAnsi"/>
        </w:rPr>
        <w:t>Throughout the allocation process the Team M</w:t>
      </w:r>
      <w:r>
        <w:rPr>
          <w:rFonts w:asciiTheme="minorHAnsi" w:hAnsiTheme="minorHAnsi" w:cstheme="minorHAnsi"/>
        </w:rPr>
        <w:t>anager</w:t>
      </w:r>
      <w:r w:rsidRPr="005E67D1">
        <w:rPr>
          <w:rFonts w:asciiTheme="minorHAnsi" w:hAnsiTheme="minorHAnsi" w:cstheme="minorHAnsi"/>
        </w:rPr>
        <w:t xml:space="preserve"> will aim to have collaborative discussions with </w:t>
      </w:r>
      <w:r w:rsidR="00453751">
        <w:rPr>
          <w:rFonts w:asciiTheme="minorHAnsi" w:hAnsiTheme="minorHAnsi" w:cstheme="minorHAnsi"/>
        </w:rPr>
        <w:t xml:space="preserve">their </w:t>
      </w:r>
      <w:r w:rsidRPr="005E67D1">
        <w:rPr>
          <w:rFonts w:asciiTheme="minorHAnsi" w:hAnsiTheme="minorHAnsi" w:cstheme="minorHAnsi"/>
        </w:rPr>
        <w:t>clinicians</w:t>
      </w:r>
      <w:r w:rsidR="00453751">
        <w:rPr>
          <w:rFonts w:asciiTheme="minorHAnsi" w:hAnsiTheme="minorHAnsi" w:cstheme="minorHAnsi"/>
        </w:rPr>
        <w:t>,</w:t>
      </w:r>
      <w:r w:rsidRPr="005E67D1">
        <w:rPr>
          <w:rFonts w:asciiTheme="minorHAnsi" w:hAnsiTheme="minorHAnsi" w:cstheme="minorHAnsi"/>
        </w:rPr>
        <w:t xml:space="preserve"> which may occur within or outside of the MDT meetings. Once a decision around </w:t>
      </w:r>
      <w:r w:rsidR="006843EB">
        <w:rPr>
          <w:rFonts w:asciiTheme="minorHAnsi" w:hAnsiTheme="minorHAnsi" w:cstheme="minorHAnsi"/>
        </w:rPr>
        <w:t xml:space="preserve">clinician </w:t>
      </w:r>
      <w:r w:rsidRPr="005E67D1">
        <w:rPr>
          <w:rFonts w:asciiTheme="minorHAnsi" w:hAnsiTheme="minorHAnsi" w:cstheme="minorHAnsi"/>
        </w:rPr>
        <w:t xml:space="preserve">allocation has been made, this will be documented in the </w:t>
      </w:r>
      <w:r w:rsidR="00AD130C">
        <w:rPr>
          <w:rFonts w:asciiTheme="minorHAnsi" w:hAnsiTheme="minorHAnsi" w:cstheme="minorHAnsi"/>
        </w:rPr>
        <w:t>consumer</w:t>
      </w:r>
      <w:r w:rsidR="00224EBD">
        <w:rPr>
          <w:rFonts w:asciiTheme="minorHAnsi" w:hAnsiTheme="minorHAnsi" w:cstheme="minorHAnsi"/>
        </w:rPr>
        <w:t>’</w:t>
      </w:r>
      <w:r w:rsidRPr="005E67D1">
        <w:rPr>
          <w:rFonts w:asciiTheme="minorHAnsi" w:hAnsiTheme="minorHAnsi" w:cstheme="minorHAnsi"/>
        </w:rPr>
        <w:t xml:space="preserve">s DHR chart. </w:t>
      </w:r>
    </w:p>
    <w:p w14:paraId="2B4F6D7E" w14:textId="4764E5F0" w:rsidR="00885D00" w:rsidRPr="00885D00" w:rsidRDefault="00F324B4" w:rsidP="00A04E85">
      <w:pPr>
        <w:pStyle w:val="Heading6"/>
      </w:pPr>
      <w:r>
        <w:t>C</w:t>
      </w:r>
      <w:r w:rsidR="00052D6C">
        <w:t>ase Load</w:t>
      </w:r>
      <w:r w:rsidR="00885D00">
        <w:t xml:space="preserve"> </w:t>
      </w:r>
      <w:r w:rsidR="00D67F25">
        <w:t>Allocation</w:t>
      </w:r>
    </w:p>
    <w:p w14:paraId="3AE8465B" w14:textId="1ED827B8" w:rsidR="00F324B4" w:rsidRDefault="00F324B4" w:rsidP="00A04E85">
      <w:pPr>
        <w:rPr>
          <w:rFonts w:asciiTheme="minorHAnsi" w:hAnsiTheme="minorHAnsi" w:cstheme="minorHAnsi"/>
        </w:rPr>
      </w:pPr>
      <w:r w:rsidRPr="001B490C">
        <w:rPr>
          <w:rFonts w:asciiTheme="minorHAnsi" w:hAnsiTheme="minorHAnsi" w:cstheme="minorHAnsi"/>
        </w:rPr>
        <w:t xml:space="preserve">The following are guides to help Team Managers </w:t>
      </w:r>
      <w:r w:rsidR="00747795" w:rsidRPr="001B490C">
        <w:rPr>
          <w:rFonts w:asciiTheme="minorHAnsi" w:hAnsiTheme="minorHAnsi" w:cstheme="minorHAnsi"/>
        </w:rPr>
        <w:t xml:space="preserve">in CRS, </w:t>
      </w:r>
      <w:r w:rsidR="00546873" w:rsidRPr="000125B5">
        <w:rPr>
          <w:rFonts w:asciiTheme="minorHAnsi" w:hAnsiTheme="minorHAnsi" w:cstheme="minorHAnsi"/>
        </w:rPr>
        <w:t xml:space="preserve">HOT </w:t>
      </w:r>
      <w:r w:rsidR="00747795" w:rsidRPr="001B490C">
        <w:rPr>
          <w:rFonts w:asciiTheme="minorHAnsi" w:hAnsiTheme="minorHAnsi" w:cstheme="minorHAnsi"/>
        </w:rPr>
        <w:t>and ACOS to</w:t>
      </w:r>
      <w:r w:rsidR="00747795">
        <w:rPr>
          <w:rFonts w:asciiTheme="minorHAnsi" w:hAnsiTheme="minorHAnsi" w:cstheme="minorHAnsi"/>
        </w:rPr>
        <w:t xml:space="preserve"> </w:t>
      </w:r>
      <w:r>
        <w:rPr>
          <w:rFonts w:asciiTheme="minorHAnsi" w:hAnsiTheme="minorHAnsi" w:cstheme="minorHAnsi"/>
        </w:rPr>
        <w:t xml:space="preserve">make decisions when allocating </w:t>
      </w:r>
      <w:r w:rsidR="00052D6C">
        <w:rPr>
          <w:rFonts w:asciiTheme="minorHAnsi" w:hAnsiTheme="minorHAnsi" w:cstheme="minorHAnsi"/>
        </w:rPr>
        <w:t xml:space="preserve">caseloads to </w:t>
      </w:r>
      <w:r>
        <w:rPr>
          <w:rFonts w:asciiTheme="minorHAnsi" w:hAnsiTheme="minorHAnsi" w:cstheme="minorHAnsi"/>
        </w:rPr>
        <w:t>c</w:t>
      </w:r>
      <w:r w:rsidR="00747795">
        <w:rPr>
          <w:rFonts w:asciiTheme="minorHAnsi" w:hAnsiTheme="minorHAnsi" w:cstheme="minorHAnsi"/>
        </w:rPr>
        <w:t>linicians</w:t>
      </w:r>
      <w:r w:rsidR="00052D6C">
        <w:rPr>
          <w:rFonts w:asciiTheme="minorHAnsi" w:hAnsiTheme="minorHAnsi" w:cstheme="minorHAnsi"/>
        </w:rPr>
        <w:t>.</w:t>
      </w:r>
    </w:p>
    <w:p w14:paraId="641BB99D" w14:textId="77777777" w:rsidR="00DB475D" w:rsidRPr="00DB475D" w:rsidRDefault="00DB475D" w:rsidP="00A04E85">
      <w:pPr>
        <w:pStyle w:val="Heading7"/>
      </w:pPr>
      <w:bookmarkStart w:id="44" w:name="_Hlk188963069"/>
      <w:r w:rsidRPr="00DB475D">
        <w:t>Allied Health Assistants</w:t>
      </w:r>
    </w:p>
    <w:p w14:paraId="16AC9F2B" w14:textId="65789223" w:rsidR="00DB475D" w:rsidRPr="00DB475D" w:rsidRDefault="00DB475D" w:rsidP="00A04E85">
      <w:pPr>
        <w:pStyle w:val="BodyCopy"/>
        <w:spacing w:after="0"/>
      </w:pPr>
      <w:r w:rsidRPr="00DB475D">
        <w:t>The Team Manager will allocate work to Allied He</w:t>
      </w:r>
      <w:r w:rsidRPr="00BB6DDA">
        <w:t xml:space="preserve">alth assistants (AHA) who will, under direct or </w:t>
      </w:r>
      <w:r w:rsidR="006843EB" w:rsidRPr="00BB6DDA">
        <w:t>in</w:t>
      </w:r>
      <w:r w:rsidRPr="00BB6DDA">
        <w:t>direct supervision of an Allied Health Officer:</w:t>
      </w:r>
    </w:p>
    <w:p w14:paraId="7762F402" w14:textId="0DABFE47" w:rsidR="00DB475D" w:rsidRPr="00DB475D" w:rsidRDefault="00224EBD" w:rsidP="00A04E85">
      <w:pPr>
        <w:pStyle w:val="Bullet"/>
      </w:pPr>
      <w:r>
        <w:lastRenderedPageBreak/>
        <w:t>p</w:t>
      </w:r>
      <w:r w:rsidR="00DB475D" w:rsidRPr="00DB475D">
        <w:t xml:space="preserve">rovide a broad range of moderately complex mental health tasks, including therapeutically beneficial assistance to </w:t>
      </w:r>
      <w:r w:rsidR="00AD130C">
        <w:t>consumer</w:t>
      </w:r>
      <w:r w:rsidR="00DB475D" w:rsidRPr="00DB475D">
        <w:t xml:space="preserve">s and working with the </w:t>
      </w:r>
      <w:r w:rsidR="00AD130C">
        <w:t>consumer</w:t>
      </w:r>
      <w:r w:rsidR="00205C7F">
        <w:t>’</w:t>
      </w:r>
      <w:r w:rsidR="00DB475D" w:rsidRPr="00DB475D">
        <w:t xml:space="preserve">s </w:t>
      </w:r>
      <w:r w:rsidR="00A10BDD">
        <w:t xml:space="preserve">carer, </w:t>
      </w:r>
      <w:r w:rsidR="00BB6DDA" w:rsidRPr="00DB475D">
        <w:t>family, government</w:t>
      </w:r>
      <w:r w:rsidR="00DB475D" w:rsidRPr="00DB475D">
        <w:t xml:space="preserve"> and non-government sector, and GPs, across several different environments</w:t>
      </w:r>
    </w:p>
    <w:p w14:paraId="2A37E431" w14:textId="1A46B181" w:rsidR="00DB475D" w:rsidRPr="00DB475D" w:rsidRDefault="00224EBD" w:rsidP="00A04E85">
      <w:pPr>
        <w:pStyle w:val="Bullet"/>
      </w:pPr>
      <w:r>
        <w:t>a</w:t>
      </w:r>
      <w:r w:rsidR="00DB475D" w:rsidRPr="00DB475D">
        <w:t xml:space="preserve">ssist in the management of risk for more complex </w:t>
      </w:r>
      <w:r w:rsidR="00AD130C">
        <w:t>consumer</w:t>
      </w:r>
      <w:r w:rsidR="00DB475D" w:rsidRPr="00DB475D">
        <w:t>s</w:t>
      </w:r>
    </w:p>
    <w:p w14:paraId="3D3A0232" w14:textId="25144ED2" w:rsidR="00DB475D" w:rsidRPr="00DB475D" w:rsidRDefault="00224EBD" w:rsidP="00A04E85">
      <w:pPr>
        <w:pStyle w:val="Bullet"/>
      </w:pPr>
      <w:r>
        <w:t>i</w:t>
      </w:r>
      <w:r w:rsidR="00DB475D" w:rsidRPr="00DB475D">
        <w:t>ndependently run low risk clinics (</w:t>
      </w:r>
      <w:r w:rsidR="00AD130C">
        <w:t>consumer</w:t>
      </w:r>
      <w:r w:rsidR="00205C7F">
        <w:t>s</w:t>
      </w:r>
      <w:r w:rsidR="00DB475D" w:rsidRPr="00DB475D">
        <w:t xml:space="preserve"> with no complex needs or comorbidities)</w:t>
      </w:r>
    </w:p>
    <w:p w14:paraId="7572FC32" w14:textId="1720A788" w:rsidR="00DB475D" w:rsidRPr="00DB475D" w:rsidRDefault="00224EBD" w:rsidP="00A04E85">
      <w:pPr>
        <w:pStyle w:val="Bullet"/>
      </w:pPr>
      <w:r>
        <w:t>p</w:t>
      </w:r>
      <w:r w:rsidR="00DB475D" w:rsidRPr="00DB475D">
        <w:t xml:space="preserve">rovide </w:t>
      </w:r>
      <w:r w:rsidR="00205C7F">
        <w:t xml:space="preserve">support with </w:t>
      </w:r>
      <w:r w:rsidR="00DB475D" w:rsidRPr="00DB475D">
        <w:t>clinical screening</w:t>
      </w:r>
    </w:p>
    <w:p w14:paraId="574207AB" w14:textId="5AC7CCB2" w:rsidR="00DB475D" w:rsidRPr="00DB475D" w:rsidRDefault="00224EBD" w:rsidP="00A04E85">
      <w:pPr>
        <w:pStyle w:val="Bullet"/>
      </w:pPr>
      <w:r>
        <w:t>p</w:t>
      </w:r>
      <w:r w:rsidR="00DB475D" w:rsidRPr="00DB475D">
        <w:t>rovide training and orientation to new staff</w:t>
      </w:r>
      <w:r>
        <w:t>.</w:t>
      </w:r>
    </w:p>
    <w:p w14:paraId="0D771404" w14:textId="77777777" w:rsidR="00D5577E" w:rsidRPr="00D67F25" w:rsidRDefault="00D5577E" w:rsidP="00A04E85">
      <w:pPr>
        <w:pStyle w:val="Heading7"/>
      </w:pPr>
      <w:r w:rsidRPr="00D67F25">
        <w:t>Enrolled Nurses</w:t>
      </w:r>
    </w:p>
    <w:p w14:paraId="2C4799A0" w14:textId="6ECB29C2" w:rsidR="00D5577E" w:rsidRDefault="00D5577E" w:rsidP="00A04E85">
      <w:pPr>
        <w:spacing w:after="0"/>
        <w:rPr>
          <w:rFonts w:asciiTheme="minorHAnsi" w:hAnsiTheme="minorHAnsi" w:cstheme="minorHAnsi"/>
        </w:rPr>
      </w:pPr>
      <w:r>
        <w:rPr>
          <w:rFonts w:asciiTheme="minorHAnsi" w:hAnsiTheme="minorHAnsi" w:cstheme="minorHAnsi"/>
        </w:rPr>
        <w:t xml:space="preserve">The </w:t>
      </w:r>
      <w:r w:rsidRPr="00CF4861">
        <w:rPr>
          <w:rFonts w:asciiTheme="minorHAnsi" w:hAnsiTheme="minorHAnsi" w:cstheme="minorHAnsi"/>
        </w:rPr>
        <w:t xml:space="preserve">Team Manager </w:t>
      </w:r>
      <w:r>
        <w:rPr>
          <w:rFonts w:asciiTheme="minorHAnsi" w:hAnsiTheme="minorHAnsi" w:cstheme="minorHAnsi"/>
        </w:rPr>
        <w:t xml:space="preserve">will allocate work to Enrolled Nurses (EN) who will, under direct or </w:t>
      </w:r>
      <w:r w:rsidR="006843EB">
        <w:rPr>
          <w:rFonts w:asciiTheme="minorHAnsi" w:hAnsiTheme="minorHAnsi" w:cstheme="minorHAnsi"/>
        </w:rPr>
        <w:t>in</w:t>
      </w:r>
      <w:r>
        <w:rPr>
          <w:rFonts w:asciiTheme="minorHAnsi" w:hAnsiTheme="minorHAnsi" w:cstheme="minorHAnsi"/>
        </w:rPr>
        <w:t>direct supervision of a Registered Nurse (RN):</w:t>
      </w:r>
    </w:p>
    <w:p w14:paraId="51DD48A2" w14:textId="3E049CA9" w:rsidR="00D5577E" w:rsidRPr="00CA6DB8" w:rsidRDefault="00224EBD" w:rsidP="00A04E85">
      <w:pPr>
        <w:pStyle w:val="Bullet"/>
      </w:pPr>
      <w:r>
        <w:t>m</w:t>
      </w:r>
      <w:r w:rsidR="00D5577E" w:rsidRPr="00CA6DB8">
        <w:t>anage a case load of</w:t>
      </w:r>
      <w:r w:rsidR="009D3B99" w:rsidRPr="00CA6DB8">
        <w:t xml:space="preserve"> around</w:t>
      </w:r>
      <w:r w:rsidR="006C4A4A">
        <w:t xml:space="preserve"> </w:t>
      </w:r>
      <w:r w:rsidR="00D5577E" w:rsidRPr="00CA6DB8">
        <w:t xml:space="preserve">15 </w:t>
      </w:r>
      <w:r w:rsidR="00965195" w:rsidRPr="00CA6DB8">
        <w:t xml:space="preserve">voluntary </w:t>
      </w:r>
      <w:r w:rsidR="00AD130C">
        <w:t>consumer</w:t>
      </w:r>
      <w:r w:rsidR="00D5577E" w:rsidRPr="00CA6DB8">
        <w:t>s independently</w:t>
      </w:r>
    </w:p>
    <w:p w14:paraId="31384535" w14:textId="51FACA9F" w:rsidR="00D5577E" w:rsidRPr="00CA6DB8" w:rsidRDefault="00224EBD" w:rsidP="00A04E85">
      <w:pPr>
        <w:pStyle w:val="Bullet"/>
      </w:pPr>
      <w:r>
        <w:t>m</w:t>
      </w:r>
      <w:r w:rsidR="00D5577E" w:rsidRPr="00CA6DB8">
        <w:t xml:space="preserve">anage higher numbers for </w:t>
      </w:r>
      <w:r w:rsidR="000761DB">
        <w:t>Community Extended Care (</w:t>
      </w:r>
      <w:r w:rsidR="00D5577E" w:rsidRPr="00CA6DB8">
        <w:t>CEC</w:t>
      </w:r>
      <w:r w:rsidR="000761DB">
        <w:t>)</w:t>
      </w:r>
      <w:r w:rsidR="00D5577E" w:rsidRPr="00CA6DB8">
        <w:t xml:space="preserve"> pooled case management </w:t>
      </w:r>
      <w:r w:rsidR="00AD130C">
        <w:t>consumer</w:t>
      </w:r>
      <w:r w:rsidR="00D5577E" w:rsidRPr="00CA6DB8">
        <w:t>s</w:t>
      </w:r>
    </w:p>
    <w:p w14:paraId="56C3D606" w14:textId="264BC04E" w:rsidR="00D5577E" w:rsidRPr="00CA6DB8" w:rsidRDefault="00224EBD" w:rsidP="00A04E85">
      <w:pPr>
        <w:pStyle w:val="Bullet"/>
      </w:pPr>
      <w:r>
        <w:t>a</w:t>
      </w:r>
      <w:r w:rsidR="00D5577E" w:rsidRPr="00CA6DB8">
        <w:t xml:space="preserve">re not expected to independently manage </w:t>
      </w:r>
      <w:r w:rsidR="00AD130C">
        <w:t>consumer</w:t>
      </w:r>
      <w:r w:rsidR="00D5577E" w:rsidRPr="00CA6DB8">
        <w:t>s who require complex care and treatment plans for co-occurring health conditions, are subject to a PTO, have been diagnosed with borderline personality disorder or antisocial personality disorder, who are assessed as being a high risk for suicide or a high risk of occupational violence</w:t>
      </w:r>
    </w:p>
    <w:p w14:paraId="31F680DE" w14:textId="431D423C" w:rsidR="00D5577E" w:rsidRPr="00CA6DB8" w:rsidRDefault="00D5577E" w:rsidP="00A04E85">
      <w:pPr>
        <w:pStyle w:val="Bullet"/>
      </w:pPr>
      <w:r w:rsidRPr="00CA6DB8">
        <w:t xml:space="preserve">support more complex care </w:t>
      </w:r>
      <w:r w:rsidR="00AD130C">
        <w:t>consumer</w:t>
      </w:r>
      <w:r w:rsidRPr="00CA6DB8">
        <w:t>s in co</w:t>
      </w:r>
      <w:r w:rsidR="00DB475D" w:rsidRPr="00CA6DB8">
        <w:t>llaboration</w:t>
      </w:r>
      <w:r w:rsidRPr="00CA6DB8">
        <w:t xml:space="preserve"> with a RN</w:t>
      </w:r>
      <w:r w:rsidR="00BC24B5" w:rsidRPr="00CA6DB8">
        <w:t xml:space="preserve"> such as PTO</w:t>
      </w:r>
      <w:r w:rsidR="00175D91" w:rsidRPr="00CA6DB8">
        <w:t xml:space="preserve"> in a shared care arrangement </w:t>
      </w:r>
    </w:p>
    <w:p w14:paraId="3D12657F" w14:textId="5482BFBA" w:rsidR="00052D6C" w:rsidRPr="00CA6DB8" w:rsidRDefault="00052D6C" w:rsidP="00A04E85">
      <w:pPr>
        <w:pStyle w:val="Bullet"/>
      </w:pPr>
      <w:r w:rsidRPr="00CA6DB8">
        <w:t xml:space="preserve">may assist the clozapine </w:t>
      </w:r>
      <w:r w:rsidR="003322F9" w:rsidRPr="00CA6DB8">
        <w:t>clinic,</w:t>
      </w:r>
      <w:r w:rsidRPr="00CA6DB8">
        <w:t xml:space="preserve"> but they are not expected to run it</w:t>
      </w:r>
    </w:p>
    <w:p w14:paraId="58BA9293" w14:textId="37022ACC" w:rsidR="00D5577E" w:rsidRPr="00CA6DB8" w:rsidRDefault="00D5577E" w:rsidP="00A04E85">
      <w:pPr>
        <w:pStyle w:val="Bullet"/>
      </w:pPr>
      <w:r w:rsidRPr="00CA6DB8">
        <w:t>are not expected to work as the Duty Officer on CRS teams</w:t>
      </w:r>
      <w:r w:rsidR="00B804DD" w:rsidRPr="00CA6DB8">
        <w:t xml:space="preserve"> or as the Shift Lead</w:t>
      </w:r>
    </w:p>
    <w:p w14:paraId="6C433EE6" w14:textId="6930A0FC" w:rsidR="00B934AF" w:rsidRPr="00CA6DB8" w:rsidRDefault="00224EBD" w:rsidP="00A04E85">
      <w:pPr>
        <w:pStyle w:val="Bullet"/>
      </w:pPr>
      <w:r>
        <w:t>p</w:t>
      </w:r>
      <w:r w:rsidR="00B934AF" w:rsidRPr="00DB475D">
        <w:t>rovide training and orientation to new staf</w:t>
      </w:r>
      <w:r w:rsidR="00CA6DB8">
        <w:t>f</w:t>
      </w:r>
      <w:r>
        <w:t>.</w:t>
      </w:r>
    </w:p>
    <w:bookmarkEnd w:id="44"/>
    <w:p w14:paraId="1B874C94" w14:textId="206DDFC4" w:rsidR="00033007" w:rsidRPr="00033007" w:rsidRDefault="00033007" w:rsidP="00A04E85">
      <w:pPr>
        <w:pStyle w:val="Heading7"/>
      </w:pPr>
      <w:r w:rsidRPr="00033007">
        <w:t>Level 1 Clinicians</w:t>
      </w:r>
    </w:p>
    <w:p w14:paraId="50CBA9C9" w14:textId="0811676E" w:rsidR="00CF4861" w:rsidRDefault="00CF4861" w:rsidP="00A04E85">
      <w:pPr>
        <w:spacing w:after="0"/>
        <w:rPr>
          <w:rFonts w:asciiTheme="minorHAnsi" w:hAnsiTheme="minorHAnsi" w:cstheme="minorHAnsi"/>
        </w:rPr>
      </w:pPr>
      <w:r w:rsidRPr="00CF4861">
        <w:rPr>
          <w:rFonts w:asciiTheme="minorHAnsi" w:hAnsiTheme="minorHAnsi" w:cstheme="minorHAnsi"/>
        </w:rPr>
        <w:t xml:space="preserve">Special consideration must be made by the Team Manager in accommodating the development of </w:t>
      </w:r>
      <w:r>
        <w:rPr>
          <w:rFonts w:asciiTheme="minorHAnsi" w:hAnsiTheme="minorHAnsi" w:cstheme="minorHAnsi"/>
        </w:rPr>
        <w:t xml:space="preserve">level 1 </w:t>
      </w:r>
      <w:r w:rsidR="00B804DD">
        <w:rPr>
          <w:rFonts w:asciiTheme="minorHAnsi" w:hAnsiTheme="minorHAnsi" w:cstheme="minorHAnsi"/>
        </w:rPr>
        <w:t xml:space="preserve">staff </w:t>
      </w:r>
      <w:r w:rsidRPr="00CF4861">
        <w:rPr>
          <w:rFonts w:asciiTheme="minorHAnsi" w:hAnsiTheme="minorHAnsi" w:cstheme="minorHAnsi"/>
        </w:rPr>
        <w:t>who are developing a clinical skill set.</w:t>
      </w:r>
      <w:r>
        <w:rPr>
          <w:rFonts w:asciiTheme="minorHAnsi" w:hAnsiTheme="minorHAnsi" w:cstheme="minorHAnsi"/>
        </w:rPr>
        <w:t xml:space="preserve"> Level 1 clinicians:</w:t>
      </w:r>
    </w:p>
    <w:p w14:paraId="5D2F90F2" w14:textId="1EB99605" w:rsidR="00033007" w:rsidRPr="00CA6DB8" w:rsidRDefault="00224EBD" w:rsidP="00A04E85">
      <w:pPr>
        <w:pStyle w:val="Bullet"/>
      </w:pPr>
      <w:r>
        <w:t>will m</w:t>
      </w:r>
      <w:r w:rsidR="00F324B4" w:rsidRPr="00CA6DB8">
        <w:t xml:space="preserve">anage a case load of </w:t>
      </w:r>
      <w:r w:rsidR="009D3B99" w:rsidRPr="00CA6DB8">
        <w:t>around</w:t>
      </w:r>
      <w:r w:rsidR="00F324B4" w:rsidRPr="00CA6DB8">
        <w:t xml:space="preserve"> 15 </w:t>
      </w:r>
      <w:r w:rsidR="00175D91" w:rsidRPr="00CA6DB8">
        <w:t xml:space="preserve">voluntary </w:t>
      </w:r>
      <w:r w:rsidR="00AD130C">
        <w:t>consumer</w:t>
      </w:r>
      <w:r w:rsidR="00F324B4" w:rsidRPr="00CA6DB8">
        <w:t>s</w:t>
      </w:r>
      <w:r w:rsidR="00033007" w:rsidRPr="00CA6DB8">
        <w:t xml:space="preserve"> independently</w:t>
      </w:r>
    </w:p>
    <w:p w14:paraId="56389948" w14:textId="50BCF3FD" w:rsidR="00CF4861" w:rsidRPr="00CA6DB8" w:rsidRDefault="00224EBD" w:rsidP="00A04E85">
      <w:pPr>
        <w:pStyle w:val="Bullet"/>
      </w:pPr>
      <w:r>
        <w:t>will m</w:t>
      </w:r>
      <w:r w:rsidR="00033007" w:rsidRPr="00CA6DB8">
        <w:t xml:space="preserve">anage higher numbers for CEC pooled case management </w:t>
      </w:r>
      <w:r w:rsidR="00AD130C">
        <w:t>consumer</w:t>
      </w:r>
      <w:r w:rsidR="00033007" w:rsidRPr="00CA6DB8">
        <w:t>s</w:t>
      </w:r>
    </w:p>
    <w:p w14:paraId="1E501960" w14:textId="382E43D3" w:rsidR="00CF4861" w:rsidRPr="00CA6DB8" w:rsidRDefault="00224EBD" w:rsidP="00A04E85">
      <w:pPr>
        <w:pStyle w:val="Bullet"/>
      </w:pPr>
      <w:r>
        <w:t xml:space="preserve">will </w:t>
      </w:r>
      <w:r w:rsidR="00B804DD" w:rsidRPr="00CA6DB8">
        <w:t>n</w:t>
      </w:r>
      <w:r w:rsidR="00F324B4" w:rsidRPr="00CA6DB8">
        <w:t>ot</w:t>
      </w:r>
      <w:r w:rsidR="00B804DD" w:rsidRPr="00CA6DB8">
        <w:t xml:space="preserve"> be</w:t>
      </w:r>
      <w:r w:rsidR="00F324B4" w:rsidRPr="00CA6DB8">
        <w:t xml:space="preserve"> expected to </w:t>
      </w:r>
      <w:r w:rsidR="00033007" w:rsidRPr="00CA6DB8">
        <w:t xml:space="preserve">independently </w:t>
      </w:r>
      <w:r w:rsidR="00F324B4" w:rsidRPr="00CA6DB8">
        <w:t xml:space="preserve">manage </w:t>
      </w:r>
      <w:r w:rsidR="00AD130C">
        <w:t>consumer</w:t>
      </w:r>
      <w:r w:rsidR="00F324B4" w:rsidRPr="00CA6DB8">
        <w:t>s who require complex care and treatment plans</w:t>
      </w:r>
      <w:r w:rsidR="00033007" w:rsidRPr="00CA6DB8">
        <w:t xml:space="preserve"> for co-occurring health conditions</w:t>
      </w:r>
      <w:r w:rsidR="00F324B4" w:rsidRPr="00CA6DB8">
        <w:t xml:space="preserve">, are subject to a PTO, have been diagnosed with </w:t>
      </w:r>
      <w:r w:rsidR="00CF4861" w:rsidRPr="00CA6DB8">
        <w:t>borderline personality disorder</w:t>
      </w:r>
      <w:r w:rsidR="00F324B4" w:rsidRPr="00CA6DB8">
        <w:t xml:space="preserve"> or </w:t>
      </w:r>
      <w:r w:rsidR="00CF4861" w:rsidRPr="00CA6DB8">
        <w:t>a</w:t>
      </w:r>
      <w:r w:rsidR="00F324B4" w:rsidRPr="00CA6DB8">
        <w:t xml:space="preserve">ntisocial </w:t>
      </w:r>
      <w:r w:rsidR="00CF4861" w:rsidRPr="00CA6DB8">
        <w:t>p</w:t>
      </w:r>
      <w:r w:rsidR="00F324B4" w:rsidRPr="00CA6DB8">
        <w:t xml:space="preserve">ersonality </w:t>
      </w:r>
      <w:r w:rsidR="00CF4861" w:rsidRPr="00CA6DB8">
        <w:t>d</w:t>
      </w:r>
      <w:r w:rsidR="00F324B4" w:rsidRPr="00CA6DB8">
        <w:t>isorder, who</w:t>
      </w:r>
      <w:r w:rsidR="00033007" w:rsidRPr="00CA6DB8">
        <w:t xml:space="preserve"> are</w:t>
      </w:r>
      <w:r w:rsidR="00CF4861" w:rsidRPr="00CA6DB8">
        <w:t xml:space="preserve"> assessed as being a</w:t>
      </w:r>
      <w:r w:rsidR="00033007" w:rsidRPr="00CA6DB8">
        <w:t xml:space="preserve"> high risk for suicide or </w:t>
      </w:r>
      <w:r w:rsidR="00B804DD" w:rsidRPr="00CA6DB8">
        <w:t xml:space="preserve">who have </w:t>
      </w:r>
      <w:r w:rsidR="00CF4861" w:rsidRPr="00CA6DB8">
        <w:t xml:space="preserve">a </w:t>
      </w:r>
      <w:r w:rsidR="00033007" w:rsidRPr="00CA6DB8">
        <w:t>high risk of occupational violence</w:t>
      </w:r>
    </w:p>
    <w:p w14:paraId="59FC318A" w14:textId="552BA315" w:rsidR="00CF4861" w:rsidRPr="00CA6DB8" w:rsidRDefault="00033007" w:rsidP="00A04E85">
      <w:pPr>
        <w:pStyle w:val="Bullet"/>
      </w:pPr>
      <w:r w:rsidRPr="00CA6DB8">
        <w:t xml:space="preserve">may support </w:t>
      </w:r>
      <w:r w:rsidR="00CF4861" w:rsidRPr="00CA6DB8">
        <w:t xml:space="preserve">more complex care </w:t>
      </w:r>
      <w:r w:rsidR="00AD130C">
        <w:t>consumer</w:t>
      </w:r>
      <w:r w:rsidR="00CF4861" w:rsidRPr="00CA6DB8">
        <w:t xml:space="preserve">s in conjunction with </w:t>
      </w:r>
      <w:r w:rsidRPr="00CA6DB8">
        <w:t>a more experienced clinician</w:t>
      </w:r>
      <w:r w:rsidR="00B804DD" w:rsidRPr="00CA6DB8">
        <w:t xml:space="preserve"> </w:t>
      </w:r>
      <w:r w:rsidR="006843EB" w:rsidRPr="00CA6DB8">
        <w:t>to</w:t>
      </w:r>
      <w:r w:rsidR="00B804DD" w:rsidRPr="00CA6DB8">
        <w:t xml:space="preserve"> develop their clinical experience</w:t>
      </w:r>
      <w:r w:rsidR="00097E34" w:rsidRPr="00CA6DB8">
        <w:t xml:space="preserve"> such as PTO in a shared care arrangement </w:t>
      </w:r>
    </w:p>
    <w:p w14:paraId="63700441" w14:textId="0481DE56" w:rsidR="00CF4861" w:rsidRPr="00CA6DB8" w:rsidRDefault="00033007" w:rsidP="00A04E85">
      <w:pPr>
        <w:pStyle w:val="Bullet"/>
      </w:pPr>
      <w:r w:rsidRPr="00CA6DB8">
        <w:t>are not expected to work as the Duty Officer on CRS teams</w:t>
      </w:r>
      <w:bookmarkStart w:id="45" w:name="_Hlk188268988"/>
      <w:r w:rsidR="00B804DD" w:rsidRPr="00CA6DB8">
        <w:t xml:space="preserve"> or as the Shift Lead</w:t>
      </w:r>
    </w:p>
    <w:p w14:paraId="5B8DDCC6" w14:textId="053B462A" w:rsidR="006843EB" w:rsidRPr="00CA6DB8" w:rsidRDefault="00224EBD" w:rsidP="00A04E85">
      <w:pPr>
        <w:pStyle w:val="Bullet"/>
      </w:pPr>
      <w:r>
        <w:t>p</w:t>
      </w:r>
      <w:r w:rsidR="006843EB" w:rsidRPr="00CA6DB8">
        <w:t>rovide therapy as per the Use of Psychological Interventions in MHJHADS guideline</w:t>
      </w:r>
    </w:p>
    <w:p w14:paraId="4BECDED4" w14:textId="591B2F91" w:rsidR="00052D6C" w:rsidRPr="00CA6DB8" w:rsidRDefault="00052D6C" w:rsidP="00A04E85">
      <w:pPr>
        <w:pStyle w:val="Bullet"/>
      </w:pPr>
      <w:r w:rsidRPr="00CA6DB8">
        <w:t xml:space="preserve">may assist the clozapine </w:t>
      </w:r>
      <w:r w:rsidR="006843EB" w:rsidRPr="00CA6DB8">
        <w:t>clinic,</w:t>
      </w:r>
      <w:r w:rsidRPr="00CA6DB8">
        <w:t xml:space="preserve"> but they are not expected to run it</w:t>
      </w:r>
    </w:p>
    <w:bookmarkEnd w:id="45"/>
    <w:p w14:paraId="2A97926D" w14:textId="3148E969" w:rsidR="00F324B4" w:rsidRPr="00CA6DB8" w:rsidRDefault="00033007" w:rsidP="00A04E85">
      <w:pPr>
        <w:pStyle w:val="Bullet"/>
      </w:pPr>
      <w:r w:rsidRPr="00CA6DB8">
        <w:t xml:space="preserve">require </w:t>
      </w:r>
      <w:r w:rsidR="00CF4861" w:rsidRPr="00CA6DB8">
        <w:t xml:space="preserve">ongoing </w:t>
      </w:r>
      <w:r w:rsidRPr="00CA6DB8">
        <w:t xml:space="preserve">supervision and support from the Team Manager and </w:t>
      </w:r>
      <w:r w:rsidR="00CF4861" w:rsidRPr="00CA6DB8">
        <w:t xml:space="preserve">level 2 and above </w:t>
      </w:r>
      <w:r w:rsidR="00453751" w:rsidRPr="00CA6DB8">
        <w:t xml:space="preserve">clinicians </w:t>
      </w:r>
      <w:r w:rsidRPr="00CA6DB8">
        <w:t>on the team</w:t>
      </w:r>
    </w:p>
    <w:p w14:paraId="314EAE26" w14:textId="02608434" w:rsidR="00B934AF" w:rsidRPr="00CA6DB8" w:rsidRDefault="00224EBD" w:rsidP="00A04E85">
      <w:pPr>
        <w:pStyle w:val="Bullet"/>
      </w:pPr>
      <w:r>
        <w:lastRenderedPageBreak/>
        <w:t>p</w:t>
      </w:r>
      <w:r w:rsidR="00B934AF" w:rsidRPr="00DB475D">
        <w:t>rovide training and orientation to new staf</w:t>
      </w:r>
      <w:r w:rsidR="00CA6DB8">
        <w:t>f</w:t>
      </w:r>
      <w:r>
        <w:t>.</w:t>
      </w:r>
    </w:p>
    <w:p w14:paraId="48E3BF69" w14:textId="3BE318D8" w:rsidR="00F324B4" w:rsidRPr="00CF4861" w:rsidRDefault="00CF4861" w:rsidP="00A04E85">
      <w:pPr>
        <w:pStyle w:val="Heading7"/>
      </w:pPr>
      <w:r w:rsidRPr="00CF4861">
        <w:t>Level 2 Clinicians</w:t>
      </w:r>
    </w:p>
    <w:p w14:paraId="6672FDB2" w14:textId="30E6A32E" w:rsidR="00CF4861" w:rsidRDefault="00CF4861" w:rsidP="00A04E85">
      <w:pPr>
        <w:spacing w:after="0"/>
        <w:rPr>
          <w:rFonts w:asciiTheme="minorHAnsi" w:hAnsiTheme="minorHAnsi" w:cstheme="minorHAnsi"/>
        </w:rPr>
      </w:pPr>
      <w:r>
        <w:rPr>
          <w:rFonts w:asciiTheme="minorHAnsi" w:hAnsiTheme="minorHAnsi" w:cstheme="minorHAnsi"/>
        </w:rPr>
        <w:t>Level 2 clinicians will:</w:t>
      </w:r>
    </w:p>
    <w:p w14:paraId="1EEBD77D" w14:textId="4BBC61F5" w:rsidR="00B804DD" w:rsidRPr="00CA6DB8" w:rsidRDefault="00224EBD" w:rsidP="00A04E85">
      <w:pPr>
        <w:pStyle w:val="Bullet"/>
      </w:pPr>
      <w:r>
        <w:t>m</w:t>
      </w:r>
      <w:r w:rsidR="00B804DD" w:rsidRPr="00CA6DB8">
        <w:t xml:space="preserve">anage a case load of </w:t>
      </w:r>
      <w:r w:rsidR="00CA6DB8" w:rsidRPr="00CA6DB8">
        <w:t>around 20</w:t>
      </w:r>
      <w:r w:rsidR="00B804DD" w:rsidRPr="00CA6DB8">
        <w:t xml:space="preserve"> </w:t>
      </w:r>
      <w:r w:rsidR="00AD130C">
        <w:t>consumer</w:t>
      </w:r>
      <w:r w:rsidR="00B804DD" w:rsidRPr="00CA6DB8">
        <w:t>s</w:t>
      </w:r>
      <w:r w:rsidR="00C3647F" w:rsidRPr="00CA6DB8">
        <w:t xml:space="preserve"> who may be on PTO</w:t>
      </w:r>
      <w:r w:rsidR="00B804DD" w:rsidRPr="00CA6DB8">
        <w:t xml:space="preserve">, moderate to severe phase of care, </w:t>
      </w:r>
      <w:r w:rsidR="00CA6DB8" w:rsidRPr="00CA6DB8">
        <w:t>caseloads</w:t>
      </w:r>
      <w:r w:rsidR="00B804DD" w:rsidRPr="00CA6DB8">
        <w:t xml:space="preserve"> will be assigned on individual staff experience</w:t>
      </w:r>
      <w:r w:rsidR="00C3647F" w:rsidRPr="00CA6DB8">
        <w:t xml:space="preserve"> </w:t>
      </w:r>
    </w:p>
    <w:p w14:paraId="43F8689C" w14:textId="1506CE26" w:rsidR="00B804DD" w:rsidRPr="00CA6DB8" w:rsidRDefault="00224EBD" w:rsidP="00A04E85">
      <w:pPr>
        <w:pStyle w:val="Bullet"/>
      </w:pPr>
      <w:r>
        <w:t>m</w:t>
      </w:r>
      <w:r w:rsidR="00B804DD" w:rsidRPr="00CA6DB8">
        <w:t>anage complex case presentations, dependant on individual staff experience</w:t>
      </w:r>
    </w:p>
    <w:p w14:paraId="2CFDE0A0" w14:textId="411F3FA0" w:rsidR="00CB72CD" w:rsidRPr="00CA6DB8" w:rsidRDefault="00224EBD" w:rsidP="00A04E85">
      <w:pPr>
        <w:pStyle w:val="Bullet"/>
      </w:pPr>
      <w:r>
        <w:t>m</w:t>
      </w:r>
      <w:r w:rsidR="00CB72CD" w:rsidRPr="00CA6DB8">
        <w:t xml:space="preserve">anage higher numbers for CEC pooled case management </w:t>
      </w:r>
      <w:r w:rsidR="00AD130C">
        <w:t>consumer</w:t>
      </w:r>
      <w:r w:rsidR="00CB72CD" w:rsidRPr="00CA6DB8">
        <w:t>s</w:t>
      </w:r>
    </w:p>
    <w:p w14:paraId="53082D99" w14:textId="66D8C353" w:rsidR="00CF4861" w:rsidRPr="00CA6DB8" w:rsidRDefault="00224EBD" w:rsidP="00A04E85">
      <w:pPr>
        <w:pStyle w:val="Bullet"/>
      </w:pPr>
      <w:r>
        <w:t>f</w:t>
      </w:r>
      <w:r w:rsidR="00CF4861" w:rsidRPr="00CA6DB8">
        <w:t>unction as Duty Officer</w:t>
      </w:r>
    </w:p>
    <w:p w14:paraId="559AE2CC" w14:textId="24CA3E11" w:rsidR="00B804DD" w:rsidRPr="00CA6DB8" w:rsidRDefault="00224EBD" w:rsidP="00A04E85">
      <w:pPr>
        <w:pStyle w:val="Bullet"/>
      </w:pPr>
      <w:r>
        <w:t>f</w:t>
      </w:r>
      <w:r w:rsidR="00B804DD" w:rsidRPr="00CA6DB8">
        <w:t>unction as Shift Lead</w:t>
      </w:r>
    </w:p>
    <w:p w14:paraId="1BE3D139" w14:textId="7DBBCFC3" w:rsidR="00453751" w:rsidRPr="00CA6DB8" w:rsidRDefault="00224EBD" w:rsidP="00A04E85">
      <w:pPr>
        <w:pStyle w:val="Bullet"/>
      </w:pPr>
      <w:r>
        <w:t>f</w:t>
      </w:r>
      <w:r w:rsidR="00CF4861" w:rsidRPr="00CA6DB8">
        <w:t xml:space="preserve">unction as Clozapine Assistant </w:t>
      </w:r>
      <w:r w:rsidR="00D67F25" w:rsidRPr="00CA6DB8">
        <w:t>(RN)</w:t>
      </w:r>
      <w:r w:rsidR="00904F39">
        <w:t xml:space="preserve"> or run the </w:t>
      </w:r>
      <w:r w:rsidR="00F7541A">
        <w:t xml:space="preserve">RN led </w:t>
      </w:r>
      <w:r w:rsidR="00904F39">
        <w:t>Clozapine clinic</w:t>
      </w:r>
    </w:p>
    <w:p w14:paraId="3560285C" w14:textId="10E9DF50" w:rsidR="00205C7F" w:rsidRPr="00CA6DB8" w:rsidRDefault="00224EBD" w:rsidP="00A04E85">
      <w:pPr>
        <w:pStyle w:val="Bullet"/>
      </w:pPr>
      <w:bookmarkStart w:id="46" w:name="_Hlk189472385"/>
      <w:r>
        <w:t>p</w:t>
      </w:r>
      <w:r w:rsidR="00205C7F" w:rsidRPr="00CA6DB8">
        <w:t xml:space="preserve">rovide therapy as per the </w:t>
      </w:r>
      <w:r w:rsidR="008F3E18" w:rsidRPr="0049598D">
        <w:rPr>
          <w:i/>
          <w:iCs/>
        </w:rPr>
        <w:t xml:space="preserve">Use of Psychological Interventions </w:t>
      </w:r>
      <w:r w:rsidR="00B8143A" w:rsidRPr="0049598D">
        <w:rPr>
          <w:i/>
          <w:iCs/>
        </w:rPr>
        <w:t xml:space="preserve">in </w:t>
      </w:r>
      <w:r w:rsidR="008F3E18" w:rsidRPr="0049598D">
        <w:rPr>
          <w:i/>
          <w:iCs/>
        </w:rPr>
        <w:t xml:space="preserve">MHJHADS </w:t>
      </w:r>
      <w:r w:rsidRPr="0049598D">
        <w:rPr>
          <w:i/>
          <w:iCs/>
        </w:rPr>
        <w:t>G</w:t>
      </w:r>
      <w:r w:rsidR="008F3E18" w:rsidRPr="0049598D">
        <w:rPr>
          <w:i/>
          <w:iCs/>
        </w:rPr>
        <w:t>uideline</w:t>
      </w:r>
    </w:p>
    <w:bookmarkEnd w:id="46"/>
    <w:p w14:paraId="592595AA" w14:textId="75139070" w:rsidR="0094270A" w:rsidRPr="00CA6DB8" w:rsidRDefault="00224EBD" w:rsidP="00A04E85">
      <w:pPr>
        <w:pStyle w:val="Bullet"/>
      </w:pPr>
      <w:r>
        <w:t>a</w:t>
      </w:r>
      <w:r w:rsidR="0094270A" w:rsidRPr="00CA6DB8">
        <w:t xml:space="preserve">pply </w:t>
      </w:r>
      <w:r w:rsidR="004B1A47" w:rsidRPr="00CA6DB8">
        <w:t xml:space="preserve">voluntarily </w:t>
      </w:r>
      <w:r w:rsidR="0094270A" w:rsidRPr="00CA6DB8">
        <w:t>for Mental Health Officer status as part of a</w:t>
      </w:r>
      <w:r w:rsidR="00590D29">
        <w:t xml:space="preserve"> Strength, Engagement and Development</w:t>
      </w:r>
      <w:r w:rsidR="0094270A" w:rsidRPr="00CA6DB8">
        <w:t xml:space="preserve"> </w:t>
      </w:r>
      <w:r w:rsidR="00590D29">
        <w:t>(</w:t>
      </w:r>
      <w:r w:rsidR="00E31162" w:rsidRPr="00CA6DB8">
        <w:t>SED</w:t>
      </w:r>
      <w:r w:rsidR="00590D29">
        <w:t>)</w:t>
      </w:r>
      <w:r w:rsidR="00E31162" w:rsidRPr="00CA6DB8">
        <w:t xml:space="preserve"> </w:t>
      </w:r>
      <w:r w:rsidR="0094270A" w:rsidRPr="00CA6DB8">
        <w:t>plan</w:t>
      </w:r>
    </w:p>
    <w:p w14:paraId="4BB0A6C2" w14:textId="258234BF" w:rsidR="003F739D" w:rsidRPr="00CA6DB8" w:rsidRDefault="00224EBD" w:rsidP="00A04E85">
      <w:pPr>
        <w:pStyle w:val="Bullet"/>
      </w:pPr>
      <w:r>
        <w:t>p</w:t>
      </w:r>
      <w:r w:rsidR="003F739D" w:rsidRPr="00CA6DB8">
        <w:t>rovide support to clinicians and students on the team</w:t>
      </w:r>
    </w:p>
    <w:p w14:paraId="32559733" w14:textId="0F2E586F" w:rsidR="00D67F25" w:rsidRPr="00CA6DB8" w:rsidRDefault="00224EBD" w:rsidP="00A04E85">
      <w:pPr>
        <w:pStyle w:val="Bullet"/>
      </w:pPr>
      <w:r>
        <w:t>p</w:t>
      </w:r>
      <w:r w:rsidR="00B934AF" w:rsidRPr="00DB475D">
        <w:t>rovide training and orientation to new staff</w:t>
      </w:r>
      <w:r>
        <w:t>.</w:t>
      </w:r>
    </w:p>
    <w:p w14:paraId="7A823BD0" w14:textId="667E06B1" w:rsidR="00CF4861" w:rsidRPr="00CF4861" w:rsidRDefault="00CF4861" w:rsidP="00A04E85">
      <w:pPr>
        <w:pStyle w:val="Heading7"/>
      </w:pPr>
      <w:r w:rsidRPr="00CF4861">
        <w:t>Level 3 Clinicians</w:t>
      </w:r>
    </w:p>
    <w:p w14:paraId="20DE25E8" w14:textId="79215904" w:rsidR="00D67F25" w:rsidRDefault="00CF4861" w:rsidP="00A04E85">
      <w:pPr>
        <w:spacing w:after="0"/>
        <w:rPr>
          <w:rFonts w:asciiTheme="minorHAnsi" w:hAnsiTheme="minorHAnsi" w:cstheme="minorHAnsi"/>
        </w:rPr>
      </w:pPr>
      <w:r>
        <w:rPr>
          <w:rFonts w:asciiTheme="minorHAnsi" w:hAnsiTheme="minorHAnsi" w:cstheme="minorHAnsi"/>
        </w:rPr>
        <w:t xml:space="preserve">Level </w:t>
      </w:r>
      <w:r w:rsidR="00D67F25">
        <w:rPr>
          <w:rFonts w:asciiTheme="minorHAnsi" w:hAnsiTheme="minorHAnsi" w:cstheme="minorHAnsi"/>
        </w:rPr>
        <w:t>3</w:t>
      </w:r>
      <w:r>
        <w:rPr>
          <w:rFonts w:asciiTheme="minorHAnsi" w:hAnsiTheme="minorHAnsi" w:cstheme="minorHAnsi"/>
        </w:rPr>
        <w:t xml:space="preserve"> clinicians will</w:t>
      </w:r>
      <w:r w:rsidR="00D67F25">
        <w:rPr>
          <w:rFonts w:asciiTheme="minorHAnsi" w:hAnsiTheme="minorHAnsi" w:cstheme="minorHAnsi"/>
        </w:rPr>
        <w:t>:</w:t>
      </w:r>
    </w:p>
    <w:p w14:paraId="58FAC515" w14:textId="00035406" w:rsidR="00D67F25" w:rsidRPr="00CA6DB8" w:rsidRDefault="00224EBD" w:rsidP="00A04E85">
      <w:pPr>
        <w:pStyle w:val="Bullet"/>
      </w:pPr>
      <w:r>
        <w:t>m</w:t>
      </w:r>
      <w:r w:rsidR="00D67F25" w:rsidRPr="00CA6DB8">
        <w:t xml:space="preserve">anage a case load of </w:t>
      </w:r>
      <w:r w:rsidR="009D3B99" w:rsidRPr="00CA6DB8">
        <w:t>around</w:t>
      </w:r>
      <w:r w:rsidR="00D67F25" w:rsidRPr="00CA6DB8">
        <w:t xml:space="preserve"> 25 </w:t>
      </w:r>
      <w:r w:rsidR="00AD130C">
        <w:t>consumer</w:t>
      </w:r>
      <w:r w:rsidR="00D67F25" w:rsidRPr="00CA6DB8">
        <w:t>s</w:t>
      </w:r>
      <w:r w:rsidR="00B804DD" w:rsidRPr="00CA6DB8">
        <w:t>, moderate to severe phase of care</w:t>
      </w:r>
    </w:p>
    <w:p w14:paraId="7F0C087C" w14:textId="1ABB186A" w:rsidR="00076A6A" w:rsidRPr="00CA6DB8" w:rsidRDefault="00224EBD" w:rsidP="00A04E85">
      <w:pPr>
        <w:pStyle w:val="Bullet"/>
      </w:pPr>
      <w:r>
        <w:t>m</w:t>
      </w:r>
      <w:r w:rsidR="00076A6A" w:rsidRPr="00CA6DB8">
        <w:t>anage complex case presentations</w:t>
      </w:r>
    </w:p>
    <w:p w14:paraId="27678E12" w14:textId="16A450C3" w:rsidR="00D67F25" w:rsidRPr="00CA6DB8" w:rsidRDefault="00224EBD" w:rsidP="00A04E85">
      <w:pPr>
        <w:pStyle w:val="Bullet"/>
      </w:pPr>
      <w:r>
        <w:t>f</w:t>
      </w:r>
      <w:r w:rsidR="00D67F25" w:rsidRPr="00CA6DB8">
        <w:t>unction as Duty Officer</w:t>
      </w:r>
    </w:p>
    <w:p w14:paraId="1BC192A2" w14:textId="38BAF742" w:rsidR="00B804DD" w:rsidRPr="00CA6DB8" w:rsidRDefault="00224EBD" w:rsidP="00A04E85">
      <w:pPr>
        <w:pStyle w:val="Bullet"/>
      </w:pPr>
      <w:r>
        <w:t>f</w:t>
      </w:r>
      <w:r w:rsidR="00B804DD" w:rsidRPr="00CA6DB8">
        <w:t>unction as Shift Lead</w:t>
      </w:r>
    </w:p>
    <w:p w14:paraId="4AC22167" w14:textId="77AC79D3" w:rsidR="00D67F25" w:rsidRPr="00CA6DB8" w:rsidRDefault="00224EBD" w:rsidP="00A04E85">
      <w:pPr>
        <w:pStyle w:val="Bullet"/>
      </w:pPr>
      <w:r>
        <w:t>f</w:t>
      </w:r>
      <w:r w:rsidR="00D67F25" w:rsidRPr="00CA6DB8">
        <w:t>unction as Clozapine Assistant (RN)</w:t>
      </w:r>
      <w:r w:rsidR="00904F39">
        <w:t xml:space="preserve"> or run the </w:t>
      </w:r>
      <w:r w:rsidR="00F7541A">
        <w:t xml:space="preserve">RN led </w:t>
      </w:r>
      <w:r w:rsidR="00904F39">
        <w:t>Clozapine clinic</w:t>
      </w:r>
    </w:p>
    <w:p w14:paraId="3844A5AA" w14:textId="2B18BB95" w:rsidR="00B8143A" w:rsidRPr="0049598D" w:rsidRDefault="00224EBD" w:rsidP="00A04E85">
      <w:pPr>
        <w:pStyle w:val="Bullet"/>
        <w:rPr>
          <w:i/>
          <w:iCs/>
        </w:rPr>
      </w:pPr>
      <w:r>
        <w:t>p</w:t>
      </w:r>
      <w:r w:rsidR="00B8143A" w:rsidRPr="00CA6DB8">
        <w:t xml:space="preserve">rovide therapy as per the </w:t>
      </w:r>
      <w:r w:rsidR="00B8143A" w:rsidRPr="0049598D">
        <w:rPr>
          <w:i/>
          <w:iCs/>
        </w:rPr>
        <w:t xml:space="preserve">Use of Psychological Interventions in MHJHADS </w:t>
      </w:r>
      <w:r w:rsidRPr="0049598D">
        <w:rPr>
          <w:i/>
          <w:iCs/>
        </w:rPr>
        <w:t>G</w:t>
      </w:r>
      <w:r w:rsidR="00B8143A" w:rsidRPr="0049598D">
        <w:rPr>
          <w:i/>
          <w:iCs/>
        </w:rPr>
        <w:t>uideline</w:t>
      </w:r>
    </w:p>
    <w:p w14:paraId="3B221954" w14:textId="6EE10F1B" w:rsidR="0094270A" w:rsidRPr="00CA6DB8" w:rsidRDefault="00224EBD" w:rsidP="00A04E85">
      <w:pPr>
        <w:pStyle w:val="Bullet"/>
      </w:pPr>
      <w:r>
        <w:t>i</w:t>
      </w:r>
      <w:r w:rsidR="00FD5D61">
        <w:t xml:space="preserve">f working </w:t>
      </w:r>
      <w:r w:rsidR="00B915EF">
        <w:t xml:space="preserve">for the Intake Teams, </w:t>
      </w:r>
      <w:r w:rsidR="0013080F">
        <w:t>a</w:t>
      </w:r>
      <w:r w:rsidR="0094270A" w:rsidRPr="00CA6DB8">
        <w:t>pply</w:t>
      </w:r>
      <w:r w:rsidR="004B1A47" w:rsidRPr="00CA6DB8">
        <w:t xml:space="preserve"> </w:t>
      </w:r>
      <w:r w:rsidR="0094270A" w:rsidRPr="00CA6DB8">
        <w:t>for Mental Health Officer</w:t>
      </w:r>
      <w:r w:rsidR="005C6AB0" w:rsidRPr="00CA6DB8">
        <w:t xml:space="preserve"> (MHO)</w:t>
      </w:r>
      <w:r w:rsidR="0094270A" w:rsidRPr="00CA6DB8">
        <w:t xml:space="preserve"> status as part of a </w:t>
      </w:r>
      <w:r w:rsidR="00E31162" w:rsidRPr="00CA6DB8">
        <w:t xml:space="preserve">SED </w:t>
      </w:r>
      <w:r w:rsidR="0094270A" w:rsidRPr="00CA6DB8">
        <w:t>development plan</w:t>
      </w:r>
      <w:r w:rsidR="006843EB" w:rsidRPr="00CA6DB8">
        <w:t xml:space="preserve">. It is </w:t>
      </w:r>
      <w:r w:rsidR="00925B0B">
        <w:t xml:space="preserve">a </w:t>
      </w:r>
      <w:r w:rsidR="00FC106D">
        <w:t xml:space="preserve">requirement </w:t>
      </w:r>
      <w:r w:rsidR="00FC106D" w:rsidRPr="00CA6DB8">
        <w:t>for</w:t>
      </w:r>
      <w:r w:rsidR="006843EB" w:rsidRPr="00CA6DB8">
        <w:t xml:space="preserve"> level 3 staff who work </w:t>
      </w:r>
      <w:r w:rsidR="002B54F1" w:rsidRPr="00CA6DB8">
        <w:t xml:space="preserve">Intake Service </w:t>
      </w:r>
      <w:r w:rsidR="003A1707" w:rsidRPr="00CA6DB8">
        <w:t>Teams to</w:t>
      </w:r>
      <w:r w:rsidR="006843EB" w:rsidRPr="00CA6DB8">
        <w:t xml:space="preserve"> be an MHO. </w:t>
      </w:r>
    </w:p>
    <w:p w14:paraId="10FBC533" w14:textId="4B0D5FB1" w:rsidR="003F739D" w:rsidRPr="00CA6DB8" w:rsidRDefault="00224EBD" w:rsidP="00A04E85">
      <w:pPr>
        <w:pStyle w:val="Bullet"/>
      </w:pPr>
      <w:r>
        <w:t>p</w:t>
      </w:r>
      <w:r w:rsidR="003F739D" w:rsidRPr="00CA6DB8">
        <w:t xml:space="preserve">rovide senior leadership </w:t>
      </w:r>
      <w:r w:rsidR="00453751" w:rsidRPr="00CA6DB8">
        <w:t xml:space="preserve">and support </w:t>
      </w:r>
      <w:r w:rsidR="003F739D" w:rsidRPr="00CA6DB8">
        <w:t>to the clinicians and students on the team</w:t>
      </w:r>
    </w:p>
    <w:p w14:paraId="1F42466D" w14:textId="5B1CDDE5" w:rsidR="005E67D1" w:rsidRDefault="00224EBD" w:rsidP="00A04E85">
      <w:pPr>
        <w:pStyle w:val="Bullet"/>
      </w:pPr>
      <w:r>
        <w:t>p</w:t>
      </w:r>
      <w:r w:rsidR="00B934AF" w:rsidRPr="00DB475D">
        <w:t>rovide training and orientation to new staf</w:t>
      </w:r>
      <w:r w:rsidR="003322F9">
        <w:t>f</w:t>
      </w:r>
      <w:r>
        <w:t>.</w:t>
      </w:r>
    </w:p>
    <w:p w14:paraId="7ABE96CA" w14:textId="09F7ABDB" w:rsidR="00885D00" w:rsidRDefault="00885D00" w:rsidP="00A04E85">
      <w:pPr>
        <w:pStyle w:val="Heading6"/>
      </w:pPr>
      <w:bookmarkStart w:id="47" w:name="_Hlk190759844"/>
      <w:bookmarkStart w:id="48" w:name="_Hlk189217944"/>
      <w:r>
        <w:t>Clinical Case Load Review</w:t>
      </w:r>
    </w:p>
    <w:bookmarkEnd w:id="47"/>
    <w:p w14:paraId="6EF3B888" w14:textId="44001914" w:rsidR="00AD384B" w:rsidRDefault="006D11E0" w:rsidP="00A04E85">
      <w:r>
        <w:t>C</w:t>
      </w:r>
      <w:r w:rsidRPr="006D11E0">
        <w:t>aseload reviews support individual clinical staff by aligning their workload with caseload requirements. These reviews do not assess care or serve as case/care plan evaluations. They can be conducted by a Team Manager with each clinician or follow a cascading approach, where the Team Manager reviews with level 3 staff, who then review with level 2 staff, and so on</w:t>
      </w:r>
      <w:r w:rsidR="005967EA">
        <w:t xml:space="preserve">. </w:t>
      </w:r>
      <w:r w:rsidR="00AD384B">
        <w:t xml:space="preserve">The objective of caseload reviews </w:t>
      </w:r>
      <w:r w:rsidR="005C2C9B">
        <w:t>is</w:t>
      </w:r>
      <w:r w:rsidR="00AD384B">
        <w:t xml:space="preserve"> </w:t>
      </w:r>
      <w:r w:rsidR="00720BC0">
        <w:t>described below.</w:t>
      </w:r>
    </w:p>
    <w:p w14:paraId="16FB3856" w14:textId="4D0A6B44" w:rsidR="00AD384B" w:rsidRDefault="00AD384B" w:rsidP="00A04E85">
      <w:pPr>
        <w:spacing w:after="0"/>
      </w:pPr>
      <w:r>
        <w:t>Support staff by:</w:t>
      </w:r>
    </w:p>
    <w:p w14:paraId="3EAD09B1" w14:textId="7D7976CD" w:rsidR="00AD384B" w:rsidRPr="005967EA" w:rsidRDefault="00224EBD" w:rsidP="00A04E85">
      <w:pPr>
        <w:pStyle w:val="Bullet"/>
      </w:pPr>
      <w:r>
        <w:t>e</w:t>
      </w:r>
      <w:r w:rsidR="00AD384B" w:rsidRPr="005967EA">
        <w:t>nsuring staff are working within their scope of practice</w:t>
      </w:r>
    </w:p>
    <w:p w14:paraId="0F59ABF6" w14:textId="37CF83CB" w:rsidR="00AD384B" w:rsidRPr="005967EA" w:rsidRDefault="00224EBD" w:rsidP="00A04E85">
      <w:pPr>
        <w:pStyle w:val="Bullet"/>
      </w:pPr>
      <w:r>
        <w:t>e</w:t>
      </w:r>
      <w:r w:rsidR="00AD384B" w:rsidRPr="005967EA">
        <w:t>nsuring equitable caseloads</w:t>
      </w:r>
    </w:p>
    <w:p w14:paraId="7E26BBFA" w14:textId="2EFFDD30" w:rsidR="00AD384B" w:rsidRPr="005967EA" w:rsidRDefault="00224EBD" w:rsidP="00A04E85">
      <w:pPr>
        <w:pStyle w:val="Bullet"/>
      </w:pPr>
      <w:r>
        <w:lastRenderedPageBreak/>
        <w:t>i</w:t>
      </w:r>
      <w:r w:rsidR="00AD384B" w:rsidRPr="005967EA">
        <w:t>dentifying where staff may be overloaded</w:t>
      </w:r>
    </w:p>
    <w:p w14:paraId="2F066E31" w14:textId="28D53722" w:rsidR="00AD384B" w:rsidRPr="005967EA" w:rsidRDefault="00224EBD" w:rsidP="00A04E85">
      <w:pPr>
        <w:pStyle w:val="Bullet"/>
      </w:pPr>
      <w:r>
        <w:t>h</w:t>
      </w:r>
      <w:r w:rsidR="00AD384B" w:rsidRPr="005967EA">
        <w:t>elping to identify/set priorities and time management strategies</w:t>
      </w:r>
    </w:p>
    <w:p w14:paraId="24BE17C2" w14:textId="16B0CBC7" w:rsidR="00AD384B" w:rsidRPr="005967EA" w:rsidRDefault="00224EBD" w:rsidP="00A04E85">
      <w:pPr>
        <w:pStyle w:val="Bullet"/>
      </w:pPr>
      <w:r>
        <w:t>i</w:t>
      </w:r>
      <w:r w:rsidR="00AD384B" w:rsidRPr="005967EA">
        <w:t>dentifying and understanding professional strengths and areas for development</w:t>
      </w:r>
    </w:p>
    <w:p w14:paraId="2BA22BAB" w14:textId="17863C28" w:rsidR="00AD384B" w:rsidRPr="005967EA" w:rsidRDefault="00224EBD" w:rsidP="00A04E85">
      <w:pPr>
        <w:pStyle w:val="Bullet"/>
      </w:pPr>
      <w:r>
        <w:t>e</w:t>
      </w:r>
      <w:r w:rsidR="00AD384B" w:rsidRPr="005967EA">
        <w:t>nsuring clinical expectations are being met / understood.</w:t>
      </w:r>
    </w:p>
    <w:p w14:paraId="78097608" w14:textId="13BE7A1D" w:rsidR="007D41B1" w:rsidRPr="005967EA" w:rsidRDefault="00224EBD" w:rsidP="00A04E85">
      <w:pPr>
        <w:pStyle w:val="Bullet"/>
      </w:pPr>
      <w:r>
        <w:t>u</w:t>
      </w:r>
      <w:r w:rsidR="00AD384B" w:rsidRPr="005967EA">
        <w:t xml:space="preserve">nderstand capacity for more/less allocations.  </w:t>
      </w:r>
    </w:p>
    <w:p w14:paraId="00B6CE47" w14:textId="0D5F6B20" w:rsidR="007D41B1" w:rsidRPr="005967EA" w:rsidRDefault="00224EBD" w:rsidP="00A04E85">
      <w:pPr>
        <w:pStyle w:val="Bullet"/>
      </w:pPr>
      <w:r>
        <w:t>p</w:t>
      </w:r>
      <w:r w:rsidR="00720BC0" w:rsidRPr="005967EA">
        <w:t xml:space="preserve">hase of care is relevant as </w:t>
      </w:r>
      <w:r w:rsidR="00E4485A" w:rsidRPr="005967EA">
        <w:t>is</w:t>
      </w:r>
      <w:r w:rsidR="00720BC0" w:rsidRPr="005967EA">
        <w:t xml:space="preserve"> NOCC outcome measures. </w:t>
      </w:r>
    </w:p>
    <w:p w14:paraId="4787BB0B" w14:textId="4BEF3B9B" w:rsidR="00AD384B" w:rsidRPr="00720BC0" w:rsidRDefault="00AD384B" w:rsidP="00A04E85">
      <w:pPr>
        <w:rPr>
          <w:rFonts w:asciiTheme="minorHAnsi" w:hAnsiTheme="minorHAnsi" w:cstheme="minorHAnsi"/>
        </w:rPr>
      </w:pPr>
      <w:r w:rsidRPr="00720BC0">
        <w:rPr>
          <w:rFonts w:asciiTheme="minorHAnsi" w:hAnsiTheme="minorHAnsi" w:cstheme="minorHAnsi"/>
        </w:rPr>
        <w:t>Caseload reviews should be completed in one sitting so the</w:t>
      </w:r>
      <w:r w:rsidR="00662078">
        <w:rPr>
          <w:rFonts w:asciiTheme="minorHAnsi" w:hAnsiTheme="minorHAnsi" w:cstheme="minorHAnsi"/>
        </w:rPr>
        <w:t xml:space="preserve"> overall </w:t>
      </w:r>
      <w:r w:rsidRPr="00720BC0">
        <w:rPr>
          <w:rFonts w:asciiTheme="minorHAnsi" w:hAnsiTheme="minorHAnsi" w:cstheme="minorHAnsi"/>
        </w:rPr>
        <w:t>caseload is understood</w:t>
      </w:r>
      <w:r w:rsidR="00662078">
        <w:rPr>
          <w:rFonts w:asciiTheme="minorHAnsi" w:hAnsiTheme="minorHAnsi" w:cstheme="minorHAnsi"/>
        </w:rPr>
        <w:t>.</w:t>
      </w:r>
      <w:r w:rsidRPr="00720BC0">
        <w:rPr>
          <w:rFonts w:asciiTheme="minorHAnsi" w:hAnsiTheme="minorHAnsi" w:cstheme="minorHAnsi"/>
        </w:rPr>
        <w:t xml:space="preserve"> Team Managers should aim for a</w:t>
      </w:r>
      <w:r w:rsidR="00267B5C">
        <w:rPr>
          <w:rFonts w:asciiTheme="minorHAnsi" w:hAnsiTheme="minorHAnsi" w:cstheme="minorHAnsi"/>
        </w:rPr>
        <w:t xml:space="preserve">n equitable distribution of red, green and amber category </w:t>
      </w:r>
      <w:r w:rsidR="00C01328">
        <w:rPr>
          <w:rFonts w:asciiTheme="minorHAnsi" w:hAnsiTheme="minorHAnsi" w:cstheme="minorHAnsi"/>
        </w:rPr>
        <w:t>consumer</w:t>
      </w:r>
      <w:r w:rsidR="005C2C9B">
        <w:rPr>
          <w:rFonts w:asciiTheme="minorHAnsi" w:hAnsiTheme="minorHAnsi" w:cstheme="minorHAnsi"/>
        </w:rPr>
        <w:t>s.</w:t>
      </w:r>
      <w:r w:rsidR="005C2C9B" w:rsidRPr="00720BC0">
        <w:rPr>
          <w:rFonts w:asciiTheme="minorHAnsi" w:hAnsiTheme="minorHAnsi" w:cstheme="minorHAnsi"/>
        </w:rPr>
        <w:t xml:space="preserve"> Team</w:t>
      </w:r>
      <w:r w:rsidRPr="00720BC0">
        <w:rPr>
          <w:rFonts w:asciiTheme="minorHAnsi" w:hAnsiTheme="minorHAnsi" w:cstheme="minorHAnsi"/>
        </w:rPr>
        <w:t xml:space="preserve"> Managers will monitor that caseload and support the staff member to manage clinical needs. </w:t>
      </w:r>
    </w:p>
    <w:p w14:paraId="78426C8D" w14:textId="663060B5" w:rsidR="00AD384B" w:rsidRPr="00720BC0" w:rsidRDefault="00720BC0" w:rsidP="00A04E85">
      <w:pPr>
        <w:spacing w:after="0"/>
        <w:rPr>
          <w:rFonts w:asciiTheme="minorHAnsi" w:hAnsiTheme="minorHAnsi" w:cstheme="minorHAnsi"/>
        </w:rPr>
      </w:pPr>
      <w:r>
        <w:rPr>
          <w:rFonts w:asciiTheme="minorHAnsi" w:hAnsiTheme="minorHAnsi" w:cstheme="minorHAnsi"/>
        </w:rPr>
        <w:t>Suggested f</w:t>
      </w:r>
      <w:r w:rsidR="00AD384B" w:rsidRPr="00720BC0">
        <w:rPr>
          <w:rFonts w:asciiTheme="minorHAnsi" w:hAnsiTheme="minorHAnsi" w:cstheme="minorHAnsi"/>
        </w:rPr>
        <w:t xml:space="preserve">requency of caseload reviews </w:t>
      </w:r>
      <w:r>
        <w:rPr>
          <w:rFonts w:asciiTheme="minorHAnsi" w:hAnsiTheme="minorHAnsi" w:cstheme="minorHAnsi"/>
        </w:rPr>
        <w:t>is as follows</w:t>
      </w:r>
      <w:r w:rsidR="00AD384B" w:rsidRPr="00720BC0">
        <w:rPr>
          <w:rFonts w:asciiTheme="minorHAnsi" w:hAnsiTheme="minorHAnsi" w:cstheme="minorHAnsi"/>
        </w:rPr>
        <w:t>:</w:t>
      </w:r>
    </w:p>
    <w:p w14:paraId="274B5915" w14:textId="39E03891" w:rsidR="00AD384B" w:rsidRPr="00184FE1" w:rsidRDefault="00AD384B" w:rsidP="00A04E85">
      <w:pPr>
        <w:pStyle w:val="Bullet"/>
      </w:pPr>
      <w:r w:rsidRPr="00184FE1">
        <w:t xml:space="preserve">AHA, EN, level </w:t>
      </w:r>
      <w:r w:rsidR="003A1707" w:rsidRPr="00184FE1">
        <w:t>1, –</w:t>
      </w:r>
      <w:r w:rsidRPr="00184FE1">
        <w:t xml:space="preserve"> monthly.  Please note that AHA and EN staff require </w:t>
      </w:r>
      <w:r w:rsidR="00720BC0" w:rsidRPr="00184FE1">
        <w:t xml:space="preserve">an </w:t>
      </w:r>
      <w:r w:rsidRPr="00184FE1">
        <w:t>increased level of task supervision and caseload reviews are in addition to task supervision</w:t>
      </w:r>
    </w:p>
    <w:p w14:paraId="3986BEDA" w14:textId="596D0183" w:rsidR="00EF15DC" w:rsidRDefault="00EF15DC" w:rsidP="00A04E85">
      <w:pPr>
        <w:pStyle w:val="Bullet"/>
      </w:pPr>
      <w:r>
        <w:t>L</w:t>
      </w:r>
      <w:r w:rsidRPr="00184FE1">
        <w:t>evel 2 staff</w:t>
      </w:r>
      <w:r>
        <w:t xml:space="preserve"> </w:t>
      </w:r>
      <w:r w:rsidR="00DA61E2">
        <w:t xml:space="preserve">monthly or </w:t>
      </w:r>
      <w:r w:rsidR="0052201A">
        <w:t>bimonthly</w:t>
      </w:r>
      <w:r w:rsidR="00DA61E2">
        <w:t xml:space="preserve"> dependent on level of experience </w:t>
      </w:r>
    </w:p>
    <w:p w14:paraId="10A537D9" w14:textId="0FA94EB0" w:rsidR="00AD384B" w:rsidRDefault="00AD384B" w:rsidP="00A04E85">
      <w:pPr>
        <w:pStyle w:val="Bullet"/>
      </w:pPr>
      <w:r w:rsidRPr="00184FE1">
        <w:t>Level 3 staff – two/bi-monthly.  If level 3 staff require review more frequently, this is encouraged</w:t>
      </w:r>
      <w:r w:rsidR="00224EBD">
        <w:t>.</w:t>
      </w:r>
    </w:p>
    <w:p w14:paraId="18024C59" w14:textId="77777777" w:rsidR="00AD384B" w:rsidRDefault="00AD384B" w:rsidP="00A04E85">
      <w:pPr>
        <w:pStyle w:val="Bullet"/>
        <w:numPr>
          <w:ilvl w:val="0"/>
          <w:numId w:val="0"/>
        </w:numPr>
        <w:ind w:left="360" w:hanging="360"/>
      </w:pPr>
      <w:hyperlink w:anchor="_top" w:history="1">
        <w:r w:rsidRPr="00953C23">
          <w:rPr>
            <w:rStyle w:val="Hyperlink"/>
          </w:rPr>
          <w:t>Back to Contents</w:t>
        </w:r>
      </w:hyperlink>
    </w:p>
    <w:p w14:paraId="5ED3F9EA" w14:textId="608C5E8F" w:rsidR="00953C23" w:rsidRDefault="00953C23" w:rsidP="00E26D8F">
      <w:pPr>
        <w:pStyle w:val="Heading4"/>
      </w:pPr>
      <w:bookmarkStart w:id="49" w:name="_Toc213061391"/>
      <w:bookmarkEnd w:id="48"/>
      <w:r w:rsidRPr="0078367D">
        <w:t xml:space="preserve">Section </w:t>
      </w:r>
      <w:r w:rsidR="00184FE1">
        <w:t>1</w:t>
      </w:r>
      <w:r w:rsidR="006C27A4">
        <w:t>4</w:t>
      </w:r>
      <w:r w:rsidRPr="0078367D">
        <w:t xml:space="preserve"> </w:t>
      </w:r>
      <w:r>
        <w:t>–</w:t>
      </w:r>
      <w:r w:rsidRPr="0078367D">
        <w:t xml:space="preserve"> </w:t>
      </w:r>
      <w:r w:rsidR="002C7F77">
        <w:t>Community Extended Care (CEC) clinical management</w:t>
      </w:r>
      <w:bookmarkEnd w:id="49"/>
    </w:p>
    <w:p w14:paraId="396E6B01" w14:textId="670FF37D" w:rsidR="00826397" w:rsidRDefault="00B329A6" w:rsidP="00A04E85">
      <w:pPr>
        <w:pStyle w:val="Heading6"/>
      </w:pPr>
      <w:r>
        <w:t>C</w:t>
      </w:r>
      <w:r w:rsidR="00F60CEC">
        <w:t>ommunity</w:t>
      </w:r>
      <w:r>
        <w:t xml:space="preserve"> </w:t>
      </w:r>
      <w:r w:rsidR="00826397">
        <w:t xml:space="preserve">Extended Care </w:t>
      </w:r>
      <w:r w:rsidR="00447929">
        <w:t xml:space="preserve">(CEC) </w:t>
      </w:r>
      <w:r w:rsidR="00826397">
        <w:t>Management</w:t>
      </w:r>
    </w:p>
    <w:p w14:paraId="2D91FCE2" w14:textId="183A3046" w:rsidR="00E741A8" w:rsidRDefault="00E741A8" w:rsidP="00A04E85">
      <w:pPr>
        <w:spacing w:after="0"/>
        <w:rPr>
          <w:rFonts w:cstheme="minorHAnsi"/>
        </w:rPr>
      </w:pPr>
      <w:r>
        <w:rPr>
          <w:rFonts w:cstheme="minorHAnsi"/>
        </w:rPr>
        <w:t xml:space="preserve">CEC </w:t>
      </w:r>
      <w:r w:rsidRPr="00661DBB">
        <w:rPr>
          <w:rFonts w:cstheme="minorHAnsi"/>
        </w:rPr>
        <w:t xml:space="preserve">are </w:t>
      </w:r>
      <w:r w:rsidR="00826397">
        <w:rPr>
          <w:rFonts w:cstheme="minorHAnsi"/>
        </w:rPr>
        <w:t xml:space="preserve">clinical management </w:t>
      </w:r>
      <w:r w:rsidRPr="00661DBB">
        <w:rPr>
          <w:rFonts w:cstheme="minorHAnsi"/>
        </w:rPr>
        <w:t xml:space="preserve">sub pools </w:t>
      </w:r>
      <w:r w:rsidR="00826397">
        <w:rPr>
          <w:rFonts w:cstheme="minorHAnsi"/>
        </w:rPr>
        <w:t xml:space="preserve">that operate </w:t>
      </w:r>
      <w:r w:rsidRPr="00661DBB">
        <w:rPr>
          <w:rFonts w:cstheme="minorHAnsi"/>
        </w:rPr>
        <w:t>within the main CRS</w:t>
      </w:r>
      <w:r>
        <w:rPr>
          <w:rFonts w:cstheme="minorHAnsi"/>
        </w:rPr>
        <w:t xml:space="preserve"> </w:t>
      </w:r>
      <w:r w:rsidRPr="00661DBB">
        <w:rPr>
          <w:rFonts w:cstheme="minorHAnsi"/>
        </w:rPr>
        <w:t>team</w:t>
      </w:r>
      <w:r w:rsidR="000866F2">
        <w:rPr>
          <w:rFonts w:cstheme="minorHAnsi"/>
        </w:rPr>
        <w:t>s</w:t>
      </w:r>
      <w:r w:rsidR="00826397">
        <w:rPr>
          <w:rFonts w:cstheme="minorHAnsi"/>
        </w:rPr>
        <w:t xml:space="preserve">, </w:t>
      </w:r>
      <w:r w:rsidRPr="00661DBB">
        <w:rPr>
          <w:rFonts w:cstheme="minorHAnsi"/>
        </w:rPr>
        <w:t xml:space="preserve">to support </w:t>
      </w:r>
      <w:r w:rsidR="00AD130C">
        <w:rPr>
          <w:rFonts w:cstheme="minorHAnsi"/>
        </w:rPr>
        <w:t>consumer</w:t>
      </w:r>
      <w:r>
        <w:rPr>
          <w:rFonts w:cstheme="minorHAnsi"/>
        </w:rPr>
        <w:t>s</w:t>
      </w:r>
      <w:r w:rsidRPr="00661DBB">
        <w:rPr>
          <w:rFonts w:cstheme="minorHAnsi"/>
        </w:rPr>
        <w:t xml:space="preserve"> who are well progressed into their recovery journe</w:t>
      </w:r>
      <w:r w:rsidR="00170EFF">
        <w:rPr>
          <w:rFonts w:cstheme="minorHAnsi"/>
        </w:rPr>
        <w:t xml:space="preserve">y and </w:t>
      </w:r>
      <w:r w:rsidR="00826397">
        <w:rPr>
          <w:rFonts w:cstheme="minorHAnsi"/>
        </w:rPr>
        <w:t xml:space="preserve">who </w:t>
      </w:r>
      <w:r w:rsidR="00170EFF">
        <w:rPr>
          <w:rFonts w:cstheme="minorHAnsi"/>
        </w:rPr>
        <w:t>are</w:t>
      </w:r>
      <w:r>
        <w:rPr>
          <w:rFonts w:cstheme="minorHAnsi"/>
        </w:rPr>
        <w:t>:</w:t>
      </w:r>
    </w:p>
    <w:p w14:paraId="549F3361" w14:textId="098CB9ED" w:rsidR="00E741A8" w:rsidRPr="00E741A8" w:rsidRDefault="00224EBD" w:rsidP="00A04E85">
      <w:pPr>
        <w:pStyle w:val="Bullet"/>
      </w:pPr>
      <w:r>
        <w:t>t</w:t>
      </w:r>
      <w:r w:rsidR="00170EFF">
        <w:t>r</w:t>
      </w:r>
      <w:r w:rsidR="00E741A8" w:rsidRPr="00E741A8">
        <w:t>ansitioning out of the CRS into GP primary health care</w:t>
      </w:r>
      <w:r w:rsidR="000866F2">
        <w:t xml:space="preserve"> (“step down”)</w:t>
      </w:r>
      <w:r w:rsidR="00170EFF">
        <w:t xml:space="preserve"> or</w:t>
      </w:r>
    </w:p>
    <w:p w14:paraId="7A8302CD" w14:textId="76C56D18" w:rsidR="00E741A8" w:rsidRDefault="00224EBD" w:rsidP="00A04E85">
      <w:pPr>
        <w:pStyle w:val="Bullet"/>
      </w:pPr>
      <w:r>
        <w:t>r</w:t>
      </w:r>
      <w:r w:rsidR="000E0E02">
        <w:t xml:space="preserve">emaining with </w:t>
      </w:r>
      <w:r w:rsidR="00E741A8" w:rsidRPr="00E741A8">
        <w:t>CRS but who only require minimal supports</w:t>
      </w:r>
      <w:r w:rsidR="005C6AB0">
        <w:t xml:space="preserve"> to maintain functional gain</w:t>
      </w:r>
    </w:p>
    <w:p w14:paraId="4C8A8654" w14:textId="0EF7342C" w:rsidR="00FC5623" w:rsidRPr="00E741A8" w:rsidRDefault="00224EBD" w:rsidP="00A04E85">
      <w:pPr>
        <w:pStyle w:val="Bullet"/>
      </w:pPr>
      <w:r>
        <w:t>h</w:t>
      </w:r>
      <w:r w:rsidR="00FC5623">
        <w:t>ave depot or other medication requirements that can’t be provided elsewhere</w:t>
      </w:r>
      <w:r>
        <w:t>.</w:t>
      </w:r>
    </w:p>
    <w:p w14:paraId="5D1F9A7F" w14:textId="3C99389A" w:rsidR="00E741A8" w:rsidRDefault="00E741A8" w:rsidP="00A04E85">
      <w:pPr>
        <w:pStyle w:val="Heading6"/>
      </w:pPr>
      <w:r>
        <w:t>CEC Planning</w:t>
      </w:r>
    </w:p>
    <w:p w14:paraId="2076D0E8" w14:textId="58C85B2C" w:rsidR="00E741A8" w:rsidRDefault="00E741A8" w:rsidP="00A04E85">
      <w:pPr>
        <w:spacing w:after="0"/>
        <w:rPr>
          <w:rFonts w:cstheme="minorHAnsi"/>
        </w:rPr>
      </w:pPr>
      <w:r>
        <w:rPr>
          <w:rFonts w:cstheme="minorHAnsi"/>
        </w:rPr>
        <w:t>CEC care plan</w:t>
      </w:r>
      <w:r w:rsidR="005C7179">
        <w:rPr>
          <w:rFonts w:cstheme="minorHAnsi"/>
        </w:rPr>
        <w:t xml:space="preserve">s </w:t>
      </w:r>
      <w:r w:rsidR="00F641BA">
        <w:rPr>
          <w:rFonts w:cstheme="minorHAnsi"/>
        </w:rPr>
        <w:t xml:space="preserve">are completed </w:t>
      </w:r>
      <w:r w:rsidR="005B160F">
        <w:rPr>
          <w:rFonts w:cstheme="minorHAnsi"/>
        </w:rPr>
        <w:t xml:space="preserve">to the same standard and </w:t>
      </w:r>
      <w:r w:rsidR="00F641BA">
        <w:rPr>
          <w:rFonts w:cstheme="minorHAnsi"/>
        </w:rPr>
        <w:t xml:space="preserve">within the same timeframes as normal clinical management but are </w:t>
      </w:r>
      <w:r w:rsidR="005B160F">
        <w:rPr>
          <w:rFonts w:cstheme="minorHAnsi"/>
        </w:rPr>
        <w:t>designed</w:t>
      </w:r>
      <w:r w:rsidR="00F641BA">
        <w:rPr>
          <w:rFonts w:cstheme="minorHAnsi"/>
        </w:rPr>
        <w:t xml:space="preserve"> </w:t>
      </w:r>
      <w:r w:rsidR="005C7179">
        <w:rPr>
          <w:rFonts w:cstheme="minorHAnsi"/>
        </w:rPr>
        <w:t>to</w:t>
      </w:r>
      <w:r>
        <w:rPr>
          <w:rFonts w:cstheme="minorHAnsi"/>
        </w:rPr>
        <w:t>:</w:t>
      </w:r>
    </w:p>
    <w:p w14:paraId="093914CC" w14:textId="5D1D43C3" w:rsidR="00E741A8" w:rsidRDefault="00224EBD" w:rsidP="00A04E85">
      <w:pPr>
        <w:pStyle w:val="Bullet"/>
      </w:pPr>
      <w:r>
        <w:t>p</w:t>
      </w:r>
      <w:r w:rsidR="00E741A8">
        <w:t xml:space="preserve">romote </w:t>
      </w:r>
      <w:r w:rsidR="00AD130C">
        <w:t>consumer</w:t>
      </w:r>
      <w:r w:rsidR="00E741A8">
        <w:t xml:space="preserve">’s self-management and draw on appropriate </w:t>
      </w:r>
      <w:r w:rsidR="003B07A4">
        <w:t>carer</w:t>
      </w:r>
      <w:r w:rsidR="00E741A8">
        <w:t xml:space="preserve"> supports</w:t>
      </w:r>
    </w:p>
    <w:p w14:paraId="35EFD72C" w14:textId="46BD652F" w:rsidR="00E741A8" w:rsidRDefault="00224EBD" w:rsidP="00A04E85">
      <w:pPr>
        <w:pStyle w:val="Bullet"/>
      </w:pPr>
      <w:r>
        <w:t>l</w:t>
      </w:r>
      <w:r w:rsidR="00E741A8">
        <w:t xml:space="preserve">ink to NDIS or aged care services.  Where previous attempts have failed, the CEC Clinical Manager will </w:t>
      </w:r>
      <w:r w:rsidR="00E741A8" w:rsidRPr="00051BFA">
        <w:t>resubmit applications</w:t>
      </w:r>
      <w:r w:rsidR="00E741A8">
        <w:t>, attempting to improve on previous applications</w:t>
      </w:r>
    </w:p>
    <w:p w14:paraId="5C064683" w14:textId="6ADF91A4" w:rsidR="003B07A4" w:rsidRPr="00051BFA" w:rsidRDefault="00224EBD" w:rsidP="00A04E85">
      <w:pPr>
        <w:pStyle w:val="Bullet"/>
      </w:pPr>
      <w:r>
        <w:t>i</w:t>
      </w:r>
      <w:r w:rsidR="003B07A4" w:rsidRPr="00051BFA">
        <w:t>dentify alternatives to NDIS</w:t>
      </w:r>
      <w:r w:rsidR="003B07A4">
        <w:t xml:space="preserve"> or aged care services (where NDIS or My Aged Care applications have been unsuccessful)</w:t>
      </w:r>
    </w:p>
    <w:p w14:paraId="4D1E75BF" w14:textId="1DE32B0E" w:rsidR="00E741A8" w:rsidRPr="00051BFA" w:rsidRDefault="00224EBD" w:rsidP="00A04E85">
      <w:pPr>
        <w:pStyle w:val="Bullet"/>
      </w:pPr>
      <w:r>
        <w:t>a</w:t>
      </w:r>
      <w:r w:rsidR="00E741A8">
        <w:t xml:space="preserve">rrange inclusion into an MHJHADS </w:t>
      </w:r>
      <w:r w:rsidR="00A17BEB">
        <w:t>medication</w:t>
      </w:r>
      <w:r w:rsidR="00A17BEB" w:rsidRPr="00051BFA">
        <w:t xml:space="preserve"> </w:t>
      </w:r>
      <w:r w:rsidR="00E741A8">
        <w:t>clinic (where required)</w:t>
      </w:r>
    </w:p>
    <w:p w14:paraId="2497F429" w14:textId="2EF76FE9" w:rsidR="00E741A8" w:rsidRDefault="00224EBD" w:rsidP="00A04E85">
      <w:pPr>
        <w:pStyle w:val="Bullet"/>
      </w:pPr>
      <w:r>
        <w:t>l</w:t>
      </w:r>
      <w:r w:rsidR="00E741A8">
        <w:t>iaise</w:t>
      </w:r>
      <w:r w:rsidR="005C7179">
        <w:t xml:space="preserve"> and refer to t</w:t>
      </w:r>
      <w:r w:rsidR="00E741A8">
        <w:t>he MHJHADS</w:t>
      </w:r>
      <w:r w:rsidR="00E741A8" w:rsidRPr="00051BFA">
        <w:t xml:space="preserve"> Day Service &amp; Therapies Team</w:t>
      </w:r>
      <w:r w:rsidR="00E741A8">
        <w:t xml:space="preserve"> (where indicated)</w:t>
      </w:r>
    </w:p>
    <w:p w14:paraId="747E7F37" w14:textId="658CFD7B" w:rsidR="00E741A8" w:rsidRDefault="00224EBD" w:rsidP="00A04E85">
      <w:pPr>
        <w:pStyle w:val="Bullet"/>
      </w:pPr>
      <w:r>
        <w:t>i</w:t>
      </w:r>
      <w:r w:rsidR="00E741A8">
        <w:t xml:space="preserve">dentify treatment options, treatment pathways and health care systems, and </w:t>
      </w:r>
      <w:r w:rsidR="009B2CDC">
        <w:t xml:space="preserve">assist the </w:t>
      </w:r>
      <w:r w:rsidR="00AD130C">
        <w:t>consumer</w:t>
      </w:r>
      <w:r w:rsidR="009B2CDC">
        <w:t xml:space="preserve"> to navigate</w:t>
      </w:r>
      <w:r w:rsidR="00E741A8">
        <w:t xml:space="preserve"> system complexity</w:t>
      </w:r>
    </w:p>
    <w:p w14:paraId="76CB1534" w14:textId="6CE54E98" w:rsidR="00826397" w:rsidRDefault="00224EBD" w:rsidP="00A04E85">
      <w:pPr>
        <w:pStyle w:val="Bullet"/>
      </w:pPr>
      <w:r>
        <w:lastRenderedPageBreak/>
        <w:t>p</w:t>
      </w:r>
      <w:r w:rsidR="00826397">
        <w:t>rovide support to complete Advanced Consent Directions</w:t>
      </w:r>
      <w:r w:rsidR="003B07A4">
        <w:t>, Advanced Consent</w:t>
      </w:r>
      <w:r w:rsidR="000C2E18">
        <w:t xml:space="preserve"> and Nominated Persons</w:t>
      </w:r>
    </w:p>
    <w:p w14:paraId="3842DCBF" w14:textId="3405012D" w:rsidR="00826397" w:rsidRDefault="00224EBD" w:rsidP="00A04E85">
      <w:pPr>
        <w:pStyle w:val="Bullet"/>
      </w:pPr>
      <w:r>
        <w:t>c</w:t>
      </w:r>
      <w:r w:rsidR="00826397">
        <w:t>ommunicate with carers and Nominated Persons</w:t>
      </w:r>
    </w:p>
    <w:p w14:paraId="334B0E4F" w14:textId="3F0ADAD0" w:rsidR="00E741A8" w:rsidRPr="009B2CDC" w:rsidRDefault="00224EBD" w:rsidP="00A04E85">
      <w:pPr>
        <w:pStyle w:val="Bullet"/>
      </w:pPr>
      <w:r>
        <w:t>l</w:t>
      </w:r>
      <w:r w:rsidR="000E0E02">
        <w:t>i</w:t>
      </w:r>
      <w:r w:rsidR="00E741A8" w:rsidRPr="00051BFA">
        <w:t>nk to GP</w:t>
      </w:r>
      <w:r w:rsidR="00E741A8">
        <w:t xml:space="preserve"> and transfer care</w:t>
      </w:r>
      <w:r>
        <w:t>.</w:t>
      </w:r>
    </w:p>
    <w:p w14:paraId="6170C929" w14:textId="1E7931A2" w:rsidR="00E741A8" w:rsidRPr="00F13CF6" w:rsidRDefault="00E741A8" w:rsidP="00A04E85">
      <w:pPr>
        <w:pStyle w:val="Heading6"/>
      </w:pPr>
      <w:r w:rsidRPr="00F13CF6">
        <w:t>Psychiatric Review</w:t>
      </w:r>
      <w:r>
        <w:t xml:space="preserve"> for CEC </w:t>
      </w:r>
      <w:r w:rsidR="00AD130C">
        <w:t>Consumer</w:t>
      </w:r>
      <w:r>
        <w:t>s</w:t>
      </w:r>
    </w:p>
    <w:p w14:paraId="3EE20947" w14:textId="77777777" w:rsidR="00E741A8" w:rsidRDefault="00E741A8" w:rsidP="00A04E85">
      <w:pPr>
        <w:spacing w:after="0"/>
        <w:rPr>
          <w:rFonts w:cstheme="minorHAnsi"/>
        </w:rPr>
      </w:pPr>
      <w:r w:rsidRPr="00ED06D0">
        <w:rPr>
          <w:rFonts w:cstheme="minorHAnsi"/>
        </w:rPr>
        <w:t>The treating team will</w:t>
      </w:r>
      <w:r>
        <w:rPr>
          <w:rFonts w:cstheme="minorHAnsi"/>
        </w:rPr>
        <w:t>:</w:t>
      </w:r>
    </w:p>
    <w:p w14:paraId="008ACB67" w14:textId="2A71E60D" w:rsidR="00E741A8" w:rsidRPr="009B2CDC" w:rsidRDefault="00224EBD" w:rsidP="00A04E85">
      <w:pPr>
        <w:pStyle w:val="Bullet"/>
      </w:pPr>
      <w:r>
        <w:t>d</w:t>
      </w:r>
      <w:r w:rsidR="00E741A8" w:rsidRPr="009B2CDC">
        <w:t xml:space="preserve">iscuss the frequency and need for ongoing psychiatric appointments with each individual </w:t>
      </w:r>
      <w:r w:rsidR="00AD130C">
        <w:t>consumer</w:t>
      </w:r>
      <w:r w:rsidR="00E741A8" w:rsidRPr="009B2CDC">
        <w:t xml:space="preserve">, their Nominated </w:t>
      </w:r>
      <w:r w:rsidR="001C34E2">
        <w:t>P</w:t>
      </w:r>
      <w:r w:rsidR="00826397">
        <w:t xml:space="preserve">erson </w:t>
      </w:r>
      <w:r w:rsidR="00E741A8" w:rsidRPr="009B2CDC">
        <w:t>and or carer</w:t>
      </w:r>
    </w:p>
    <w:p w14:paraId="67A9E364" w14:textId="6E933E29" w:rsidR="00E741A8" w:rsidRPr="009B2CDC" w:rsidRDefault="00224EBD" w:rsidP="00A04E85">
      <w:pPr>
        <w:pStyle w:val="Bullet"/>
      </w:pPr>
      <w:r>
        <w:t>e</w:t>
      </w:r>
      <w:r w:rsidR="00E741A8" w:rsidRPr="009B2CDC">
        <w:t xml:space="preserve">ncourage the </w:t>
      </w:r>
      <w:r w:rsidR="00AD130C">
        <w:t>consumer</w:t>
      </w:r>
      <w:r w:rsidR="00E741A8" w:rsidRPr="009B2CDC">
        <w:t xml:space="preserve"> to </w:t>
      </w:r>
      <w:r w:rsidR="00D62892">
        <w:t xml:space="preserve">identify strategies to enable them to access and </w:t>
      </w:r>
      <w:r w:rsidR="00E741A8" w:rsidRPr="009B2CDC">
        <w:t>engage with their primary health care provider and to lessen contact with the treating team</w:t>
      </w:r>
      <w:r w:rsidR="003E3EBA">
        <w:t xml:space="preserve">, facilitating this as </w:t>
      </w:r>
      <w:r w:rsidR="00D62892">
        <w:t>a transfer of care</w:t>
      </w:r>
    </w:p>
    <w:p w14:paraId="46584BF4" w14:textId="21C4A900" w:rsidR="00E741A8" w:rsidRDefault="00224EBD" w:rsidP="00A04E85">
      <w:pPr>
        <w:pStyle w:val="Bullet"/>
      </w:pPr>
      <w:r>
        <w:t>c</w:t>
      </w:r>
      <w:r w:rsidR="00AD130C">
        <w:t>onsumer</w:t>
      </w:r>
      <w:r w:rsidR="00E741A8" w:rsidRPr="009B2CDC">
        <w:t>s in the CEC will be offered at a minimum a psychiatric review at six monthly intervals</w:t>
      </w:r>
      <w:r w:rsidR="000E0E02">
        <w:t>.</w:t>
      </w:r>
    </w:p>
    <w:p w14:paraId="7C9090A5" w14:textId="77777777" w:rsidR="00CC46C5" w:rsidRDefault="00CC46C5" w:rsidP="00A04E85">
      <w:pPr>
        <w:pStyle w:val="Bullet"/>
        <w:numPr>
          <w:ilvl w:val="0"/>
          <w:numId w:val="0"/>
        </w:numPr>
      </w:pPr>
      <w:hyperlink w:anchor="_top" w:history="1">
        <w:r w:rsidRPr="00953C23">
          <w:rPr>
            <w:rStyle w:val="Hyperlink"/>
          </w:rPr>
          <w:t>Back to Contents</w:t>
        </w:r>
      </w:hyperlink>
    </w:p>
    <w:p w14:paraId="31449A19" w14:textId="6C98E562" w:rsidR="00AE10DE" w:rsidRDefault="00AE10DE" w:rsidP="00E26D8F">
      <w:pPr>
        <w:pStyle w:val="Heading4"/>
      </w:pPr>
      <w:bookmarkStart w:id="50" w:name="_Toc213061392"/>
      <w:r w:rsidRPr="0078367D">
        <w:t xml:space="preserve">Section </w:t>
      </w:r>
      <w:r w:rsidR="00F64A47">
        <w:t>1</w:t>
      </w:r>
      <w:r w:rsidR="006C27A4">
        <w:t>5</w:t>
      </w:r>
      <w:r w:rsidRPr="0078367D">
        <w:t xml:space="preserve"> </w:t>
      </w:r>
      <w:r>
        <w:t>–</w:t>
      </w:r>
      <w:r w:rsidRPr="0078367D">
        <w:t xml:space="preserve"> </w:t>
      </w:r>
      <w:r w:rsidR="00447929">
        <w:t xml:space="preserve">Management by </w:t>
      </w:r>
      <w:r>
        <w:t>Medical Officer</w:t>
      </w:r>
      <w:bookmarkEnd w:id="50"/>
      <w:r>
        <w:t xml:space="preserve"> </w:t>
      </w:r>
    </w:p>
    <w:p w14:paraId="4FCBF8CC" w14:textId="3B5D1033" w:rsidR="003B02A8" w:rsidRDefault="003B02A8" w:rsidP="00A04E85">
      <w:pPr>
        <w:pStyle w:val="Heading6"/>
      </w:pPr>
      <w:r>
        <w:t>Medical Officer Allocation</w:t>
      </w:r>
    </w:p>
    <w:p w14:paraId="2FD86BD4" w14:textId="33000AF7" w:rsidR="00AE10DE" w:rsidRPr="00F64A47" w:rsidRDefault="00AE10DE" w:rsidP="00A04E85">
      <w:pPr>
        <w:rPr>
          <w:rFonts w:cstheme="minorHAnsi"/>
        </w:rPr>
      </w:pPr>
      <w:r w:rsidRPr="00F64A47">
        <w:rPr>
          <w:rFonts w:cstheme="minorHAnsi"/>
        </w:rPr>
        <w:t xml:space="preserve">All </w:t>
      </w:r>
      <w:r w:rsidR="00AD130C">
        <w:rPr>
          <w:rFonts w:cstheme="minorHAnsi"/>
        </w:rPr>
        <w:t>consumer</w:t>
      </w:r>
      <w:r w:rsidRPr="00F64A47">
        <w:rPr>
          <w:rFonts w:cstheme="minorHAnsi"/>
        </w:rPr>
        <w:t xml:space="preserve">s with an episode of care in CRS, HOT and ACOS must also have an allocated medical officer associated with their episode of care. </w:t>
      </w:r>
      <w:r w:rsidR="002C4FD9">
        <w:rPr>
          <w:rFonts w:cstheme="minorHAnsi"/>
        </w:rPr>
        <w:t>A</w:t>
      </w:r>
      <w:r w:rsidRPr="00F64A47">
        <w:rPr>
          <w:rFonts w:cstheme="minorHAnsi"/>
        </w:rPr>
        <w:t xml:space="preserve">llocation of a medical officer </w:t>
      </w:r>
      <w:r w:rsidR="002C4FD9">
        <w:rPr>
          <w:rFonts w:cstheme="minorHAnsi"/>
        </w:rPr>
        <w:t>p</w:t>
      </w:r>
      <w:r w:rsidR="002C4FD9" w:rsidRPr="00F64A47">
        <w:rPr>
          <w:rFonts w:cstheme="minorHAnsi"/>
        </w:rPr>
        <w:t xml:space="preserve">referably </w:t>
      </w:r>
      <w:r w:rsidRPr="00F64A47">
        <w:rPr>
          <w:rFonts w:cstheme="minorHAnsi"/>
        </w:rPr>
        <w:t>occur</w:t>
      </w:r>
      <w:r w:rsidR="002C4FD9">
        <w:rPr>
          <w:rFonts w:cstheme="minorHAnsi"/>
        </w:rPr>
        <w:t>s</w:t>
      </w:r>
      <w:r w:rsidRPr="00F64A47">
        <w:rPr>
          <w:rFonts w:cstheme="minorHAnsi"/>
        </w:rPr>
        <w:t xml:space="preserve"> after the initial outpatient appointment occurs, unless otherwise agreed and accepted by a medical officer in an MDT.</w:t>
      </w:r>
    </w:p>
    <w:p w14:paraId="0AF9B984" w14:textId="1A734801" w:rsidR="003B02A8" w:rsidRDefault="003B02A8" w:rsidP="00A04E85">
      <w:pPr>
        <w:pStyle w:val="Heading6"/>
      </w:pPr>
      <w:r>
        <w:t>Working with Private Psychiatrists</w:t>
      </w:r>
    </w:p>
    <w:p w14:paraId="0E3FA158" w14:textId="6313963D" w:rsidR="009A349D" w:rsidRDefault="003B02A8" w:rsidP="00A04E85">
      <w:pPr>
        <w:rPr>
          <w:rFonts w:cstheme="minorHAnsi"/>
        </w:rPr>
      </w:pPr>
      <w:r w:rsidRPr="002C4FD9">
        <w:rPr>
          <w:rFonts w:cstheme="minorHAnsi"/>
        </w:rPr>
        <w:t xml:space="preserve">There may be occasions where a person with a private psychiatrist also requires clinical management from public mental health services. Such shared care arrangements are to be supported, when clinical management is indicated and where a mutually agreed approach to the person’s treatment, care and support has been </w:t>
      </w:r>
      <w:r w:rsidR="002C4FD9" w:rsidRPr="002C4FD9">
        <w:rPr>
          <w:rFonts w:cstheme="minorHAnsi"/>
        </w:rPr>
        <w:t>reached.</w:t>
      </w:r>
      <w:r w:rsidR="00E2397A">
        <w:rPr>
          <w:rFonts w:cstheme="minorHAnsi"/>
        </w:rPr>
        <w:t xml:space="preserve"> </w:t>
      </w:r>
      <w:r w:rsidR="00CD019E">
        <w:rPr>
          <w:rFonts w:cstheme="minorHAnsi"/>
        </w:rPr>
        <w:t>Th</w:t>
      </w:r>
      <w:r w:rsidR="006C4A4A">
        <w:rPr>
          <w:rFonts w:cstheme="minorHAnsi"/>
        </w:rPr>
        <w:t xml:space="preserve">e details of a </w:t>
      </w:r>
      <w:r w:rsidR="0052201A">
        <w:rPr>
          <w:rFonts w:cstheme="minorHAnsi"/>
        </w:rPr>
        <w:t>cross-service</w:t>
      </w:r>
      <w:r w:rsidR="006C4A4A">
        <w:rPr>
          <w:rFonts w:cstheme="minorHAnsi"/>
        </w:rPr>
        <w:t xml:space="preserve"> arrangement </w:t>
      </w:r>
      <w:r w:rsidR="0052201A">
        <w:rPr>
          <w:rFonts w:cstheme="minorHAnsi"/>
        </w:rPr>
        <w:t>are</w:t>
      </w:r>
      <w:r w:rsidR="006C4A4A">
        <w:rPr>
          <w:rFonts w:cstheme="minorHAnsi"/>
        </w:rPr>
        <w:t xml:space="preserve"> discussed and agreed </w:t>
      </w:r>
      <w:r w:rsidR="003A1707">
        <w:rPr>
          <w:rFonts w:cstheme="minorHAnsi"/>
        </w:rPr>
        <w:t>to in</w:t>
      </w:r>
      <w:r w:rsidR="00CD019E">
        <w:rPr>
          <w:rFonts w:cstheme="minorHAnsi"/>
        </w:rPr>
        <w:t xml:space="preserve"> the MDT.</w:t>
      </w:r>
      <w:r w:rsidR="00B43970" w:rsidRPr="002C4FD9">
        <w:rPr>
          <w:rFonts w:cstheme="minorHAnsi"/>
        </w:rPr>
        <w:t xml:space="preserve"> </w:t>
      </w:r>
    </w:p>
    <w:p w14:paraId="5FC7E69B" w14:textId="338EF451" w:rsidR="003B02A8" w:rsidRPr="002C4FD9" w:rsidRDefault="00B43970" w:rsidP="00A04E85">
      <w:pPr>
        <w:rPr>
          <w:rFonts w:cstheme="minorHAnsi"/>
        </w:rPr>
      </w:pPr>
      <w:r w:rsidRPr="002C4FD9">
        <w:rPr>
          <w:rFonts w:cstheme="minorHAnsi"/>
        </w:rPr>
        <w:t>In situations where shared care arrangement does not comply with the standards expected by clozapine procedure</w:t>
      </w:r>
      <w:r w:rsidR="00C01241" w:rsidRPr="002C4FD9">
        <w:rPr>
          <w:rFonts w:cstheme="minorHAnsi"/>
        </w:rPr>
        <w:t>s, then</w:t>
      </w:r>
      <w:r w:rsidRPr="002C4FD9">
        <w:rPr>
          <w:rFonts w:cstheme="minorHAnsi"/>
        </w:rPr>
        <w:t xml:space="preserve"> consideration may need to be given to substitute arrangements such as transfer of prescription arrangements to the most appropriate prescriber to maintain a high standard of medication safety.</w:t>
      </w:r>
    </w:p>
    <w:p w14:paraId="29BE4E10" w14:textId="77777777" w:rsidR="00AE10DE" w:rsidRDefault="00AE10DE" w:rsidP="00A04E85">
      <w:pPr>
        <w:pStyle w:val="Bullet"/>
        <w:numPr>
          <w:ilvl w:val="0"/>
          <w:numId w:val="0"/>
        </w:numPr>
      </w:pPr>
      <w:hyperlink w:anchor="_top" w:history="1">
        <w:r w:rsidRPr="00953C23">
          <w:rPr>
            <w:rStyle w:val="Hyperlink"/>
          </w:rPr>
          <w:t>Back to Contents</w:t>
        </w:r>
      </w:hyperlink>
    </w:p>
    <w:p w14:paraId="782EB481" w14:textId="39598184" w:rsidR="00CA44EA" w:rsidRDefault="00CA44EA" w:rsidP="00E26D8F">
      <w:pPr>
        <w:pStyle w:val="Heading4"/>
      </w:pPr>
      <w:bookmarkStart w:id="51" w:name="_Toc213061393"/>
      <w:r w:rsidRPr="0078367D">
        <w:t xml:space="preserve">Section </w:t>
      </w:r>
      <w:r w:rsidR="009A349D">
        <w:t>1</w:t>
      </w:r>
      <w:r w:rsidR="006C27A4">
        <w:t>6</w:t>
      </w:r>
      <w:r w:rsidR="009A349D">
        <w:t xml:space="preserve"> </w:t>
      </w:r>
      <w:r>
        <w:t>–</w:t>
      </w:r>
      <w:r w:rsidRPr="0078367D">
        <w:t xml:space="preserve"> </w:t>
      </w:r>
      <w:r w:rsidR="009A349D">
        <w:t xml:space="preserve">Management of </w:t>
      </w:r>
      <w:r w:rsidR="00324183">
        <w:t>Mental Health Deterioration</w:t>
      </w:r>
      <w:bookmarkEnd w:id="51"/>
      <w:r w:rsidR="00A54AD6">
        <w:t xml:space="preserve"> </w:t>
      </w:r>
    </w:p>
    <w:p w14:paraId="0DD6F493" w14:textId="05B446AE" w:rsidR="00AB7F3B" w:rsidRDefault="00AB7F3B" w:rsidP="00A04E85">
      <w:pPr>
        <w:pStyle w:val="Heading6"/>
      </w:pPr>
      <w:bookmarkStart w:id="52" w:name="_Toc159247497"/>
      <w:r>
        <w:t xml:space="preserve">Early Identification </w:t>
      </w:r>
      <w:r w:rsidR="00BA3F62">
        <w:t>of</w:t>
      </w:r>
      <w:r>
        <w:t xml:space="preserve"> Deterioration</w:t>
      </w:r>
      <w:bookmarkEnd w:id="52"/>
    </w:p>
    <w:p w14:paraId="15E52825" w14:textId="0C315C8D" w:rsidR="00300970" w:rsidRDefault="00AB7F3B" w:rsidP="00A04E85">
      <w:pPr>
        <w:spacing w:after="0"/>
      </w:pPr>
      <w:r>
        <w:t xml:space="preserve">ACMHS </w:t>
      </w:r>
      <w:r w:rsidR="002B4843">
        <w:t>clinicians w</w:t>
      </w:r>
      <w:r w:rsidR="00792740">
        <w:t>ho</w:t>
      </w:r>
      <w:r w:rsidR="002B4843">
        <w:t xml:space="preserve"> </w:t>
      </w:r>
      <w:r w:rsidR="006C10D2">
        <w:t>are concerned about</w:t>
      </w:r>
      <w:r>
        <w:t xml:space="preserve"> </w:t>
      </w:r>
      <w:r w:rsidR="00792740">
        <w:t xml:space="preserve">deterioration in </w:t>
      </w:r>
      <w:r w:rsidR="00BF33B0">
        <w:t xml:space="preserve">a </w:t>
      </w:r>
      <w:r w:rsidR="00E13668">
        <w:t>consumer</w:t>
      </w:r>
      <w:r w:rsidR="002B4843">
        <w:t xml:space="preserve"> </w:t>
      </w:r>
      <w:r w:rsidR="00792740">
        <w:t xml:space="preserve">will </w:t>
      </w:r>
      <w:r w:rsidR="00300970">
        <w:t xml:space="preserve">document and communicate their concerns </w:t>
      </w:r>
      <w:r w:rsidR="00C703BD">
        <w:t>and</w:t>
      </w:r>
      <w:r w:rsidR="00AB47B2">
        <w:t xml:space="preserve">: </w:t>
      </w:r>
      <w:r w:rsidR="002B4843">
        <w:t xml:space="preserve"> </w:t>
      </w:r>
    </w:p>
    <w:p w14:paraId="3DE6A628" w14:textId="6838BF4D" w:rsidR="00AB7F3B" w:rsidRPr="00AB7F3B" w:rsidRDefault="00DB104E" w:rsidP="00A04E85">
      <w:pPr>
        <w:pStyle w:val="Bullet"/>
      </w:pPr>
      <w:r>
        <w:lastRenderedPageBreak/>
        <w:t>s</w:t>
      </w:r>
      <w:r w:rsidR="00AB7F3B" w:rsidRPr="00AB7F3B">
        <w:t xml:space="preserve">ee the </w:t>
      </w:r>
      <w:r w:rsidR="00E13668">
        <w:t>consumer</w:t>
      </w:r>
      <w:r w:rsidR="00AB7F3B" w:rsidRPr="00AB7F3B">
        <w:t xml:space="preserve"> face to face for assessment</w:t>
      </w:r>
      <w:r w:rsidR="00947826">
        <w:t xml:space="preserve"> based on </w:t>
      </w:r>
      <w:r w:rsidR="00F72183">
        <w:t xml:space="preserve">the </w:t>
      </w:r>
      <w:r w:rsidR="00947826" w:rsidRPr="0049598D">
        <w:rPr>
          <w:i/>
          <w:iCs/>
        </w:rPr>
        <w:t>M</w:t>
      </w:r>
      <w:r w:rsidR="00F72183" w:rsidRPr="0049598D">
        <w:rPr>
          <w:i/>
          <w:iCs/>
        </w:rPr>
        <w:t xml:space="preserve">ental Health </w:t>
      </w:r>
      <w:r w:rsidR="00947826" w:rsidRPr="0049598D">
        <w:rPr>
          <w:i/>
          <w:iCs/>
        </w:rPr>
        <w:t xml:space="preserve">Triage </w:t>
      </w:r>
      <w:r w:rsidR="00F72183" w:rsidRPr="0049598D">
        <w:rPr>
          <w:i/>
          <w:iCs/>
        </w:rPr>
        <w:t>S</w:t>
      </w:r>
      <w:r w:rsidR="00947826" w:rsidRPr="0049598D">
        <w:rPr>
          <w:i/>
          <w:iCs/>
        </w:rPr>
        <w:t>cale</w:t>
      </w:r>
      <w:r w:rsidR="00F72183" w:rsidRPr="0049598D">
        <w:rPr>
          <w:i/>
          <w:iCs/>
        </w:rPr>
        <w:t xml:space="preserve">s use within MHJHADS </w:t>
      </w:r>
      <w:r w:rsidRPr="0049598D">
        <w:rPr>
          <w:i/>
          <w:iCs/>
        </w:rPr>
        <w:t>P</w:t>
      </w:r>
      <w:r w:rsidR="00F72183" w:rsidRPr="0049598D">
        <w:rPr>
          <w:i/>
          <w:iCs/>
        </w:rPr>
        <w:t>rocedure</w:t>
      </w:r>
      <w:r w:rsidR="00F72183">
        <w:t>,</w:t>
      </w:r>
      <w:r w:rsidR="00AB7F3B" w:rsidRPr="00AB7F3B">
        <w:t xml:space="preserve"> MSE and risk assessment</w:t>
      </w:r>
    </w:p>
    <w:p w14:paraId="54811BA8" w14:textId="640FCEFA" w:rsidR="00AB7F3B" w:rsidRDefault="00DB104E" w:rsidP="00A04E85">
      <w:pPr>
        <w:pStyle w:val="Bullet"/>
      </w:pPr>
      <w:r>
        <w:t>p</w:t>
      </w:r>
      <w:r w:rsidR="00AB7F3B" w:rsidRPr="00AB7F3B">
        <w:t xml:space="preserve">rovide appropriate </w:t>
      </w:r>
      <w:r w:rsidR="006E5BD6">
        <w:t xml:space="preserve">brief </w:t>
      </w:r>
      <w:r w:rsidR="00395EEA">
        <w:t>interventions,</w:t>
      </w:r>
      <w:r w:rsidR="00826397">
        <w:t xml:space="preserve"> psychoeducation and</w:t>
      </w:r>
      <w:r w:rsidR="00AB7F3B" w:rsidRPr="00AB7F3B">
        <w:t xml:space="preserve"> care planning</w:t>
      </w:r>
    </w:p>
    <w:p w14:paraId="67DC96B5" w14:textId="4D843D23" w:rsidR="00765108" w:rsidRDefault="00DB104E" w:rsidP="00A04E85">
      <w:pPr>
        <w:pStyle w:val="Bullet"/>
      </w:pPr>
      <w:r>
        <w:t>d</w:t>
      </w:r>
      <w:r w:rsidR="00765108" w:rsidRPr="00AB7F3B">
        <w:t>iscuss their assessment and ongoing care plan with the allocated medical officer</w:t>
      </w:r>
      <w:r w:rsidR="006678F2">
        <w:t xml:space="preserve">, senior clinician/MHO or Team Leader </w:t>
      </w:r>
    </w:p>
    <w:p w14:paraId="09C584C9" w14:textId="652A4C44" w:rsidR="00BA3F62" w:rsidRPr="00066271" w:rsidRDefault="00DB104E" w:rsidP="00A04E85">
      <w:pPr>
        <w:pStyle w:val="Bullet"/>
      </w:pPr>
      <w:r>
        <w:t>a</w:t>
      </w:r>
      <w:r w:rsidR="00BA3F62" w:rsidRPr="00066271">
        <w:t>llocate a checklist task to discuss the</w:t>
      </w:r>
      <w:r w:rsidR="00BA3F62">
        <w:t xml:space="preserve"> </w:t>
      </w:r>
      <w:r w:rsidR="00E13668">
        <w:t>consumer</w:t>
      </w:r>
      <w:r w:rsidR="00BA3F62">
        <w:t>’s</w:t>
      </w:r>
      <w:r w:rsidR="00BA3F62" w:rsidRPr="00066271">
        <w:t xml:space="preserve"> care in MDT with a </w:t>
      </w:r>
      <w:r w:rsidR="00BA3F62" w:rsidRPr="00395EEA">
        <w:t>Priority of “High”</w:t>
      </w:r>
    </w:p>
    <w:p w14:paraId="7983DBEC" w14:textId="22BCC3C4" w:rsidR="00BA3F62" w:rsidRPr="00066271" w:rsidRDefault="00DB104E" w:rsidP="00A04E85">
      <w:pPr>
        <w:pStyle w:val="Bullet"/>
      </w:pPr>
      <w:r>
        <w:t>p</w:t>
      </w:r>
      <w:r w:rsidR="00395EEA" w:rsidRPr="00066271">
        <w:t>rioritise time</w:t>
      </w:r>
      <w:r w:rsidR="00395EEA">
        <w:t xml:space="preserve"> in</w:t>
      </w:r>
      <w:r w:rsidR="00395EEA" w:rsidRPr="00066271">
        <w:t xml:space="preserve"> </w:t>
      </w:r>
      <w:r w:rsidR="00395EEA">
        <w:t>t</w:t>
      </w:r>
      <w:r w:rsidR="00BA3F62">
        <w:t xml:space="preserve">he </w:t>
      </w:r>
      <w:r w:rsidR="00BA3F62" w:rsidRPr="00066271">
        <w:t xml:space="preserve">MDT to focus on </w:t>
      </w:r>
      <w:r w:rsidR="00AD130C">
        <w:t>consumer</w:t>
      </w:r>
      <w:r w:rsidR="00BA3F62" w:rsidRPr="00066271">
        <w:t xml:space="preserve">s who are identified as experiencing a deterioration in their mental state </w:t>
      </w:r>
      <w:r w:rsidR="00395EEA" w:rsidRPr="00066271">
        <w:t xml:space="preserve">and </w:t>
      </w:r>
      <w:r w:rsidR="00395EEA">
        <w:t>were</w:t>
      </w:r>
      <w:r w:rsidR="00BA3F62" w:rsidRPr="00066271">
        <w:t xml:space="preserve"> assigned </w:t>
      </w:r>
      <w:r w:rsidR="00BA3F62" w:rsidRPr="00FC7F8B">
        <w:t xml:space="preserve">a </w:t>
      </w:r>
      <w:r w:rsidR="00BA3F62" w:rsidRPr="00395EEA">
        <w:t>high-risk category</w:t>
      </w:r>
    </w:p>
    <w:p w14:paraId="04D56663" w14:textId="3EAF01BB" w:rsidR="00BA3F62" w:rsidRPr="00AB7F3B" w:rsidRDefault="00DB104E" w:rsidP="00A04E85">
      <w:pPr>
        <w:pStyle w:val="Bullet"/>
      </w:pPr>
      <w:r>
        <w:t>d</w:t>
      </w:r>
      <w:r w:rsidR="00BA3F62" w:rsidRPr="00066271">
        <w:t xml:space="preserve">iscuss ongoing monitoring and planning in response to the </w:t>
      </w:r>
      <w:r w:rsidR="00AD130C">
        <w:t>consumer</w:t>
      </w:r>
      <w:r w:rsidR="00BA3F62" w:rsidRPr="00066271">
        <w:t>’s mental health deterioration</w:t>
      </w:r>
      <w:r w:rsidR="00BA3F62">
        <w:t xml:space="preserve"> and risk assessment</w:t>
      </w:r>
    </w:p>
    <w:p w14:paraId="7FFFE831" w14:textId="5AE2405E" w:rsidR="00826397" w:rsidRDefault="00DB104E" w:rsidP="00A04E85">
      <w:pPr>
        <w:pStyle w:val="Bullet"/>
      </w:pPr>
      <w:r>
        <w:t>f</w:t>
      </w:r>
      <w:r w:rsidR="00826397" w:rsidRPr="00AB7F3B">
        <w:t>acilitate an outpatient appointment if clinically indicated</w:t>
      </w:r>
      <w:r w:rsidR="00826397">
        <w:t>, utilising available emergency medical outpatient appointments as is required</w:t>
      </w:r>
      <w:r>
        <w:t>.</w:t>
      </w:r>
    </w:p>
    <w:p w14:paraId="223039D2" w14:textId="50C3CF2E" w:rsidR="00AB7F3B" w:rsidRPr="005F1E43" w:rsidRDefault="00AB7F3B" w:rsidP="00A04E85">
      <w:pPr>
        <w:pStyle w:val="Heading6"/>
      </w:pPr>
      <w:bookmarkStart w:id="53" w:name="_Toc125110772"/>
      <w:bookmarkStart w:id="54" w:name="_Toc159247500"/>
      <w:r>
        <w:t>Prioritis</w:t>
      </w:r>
      <w:bookmarkEnd w:id="53"/>
      <w:r>
        <w:t>ing Care</w:t>
      </w:r>
      <w:bookmarkEnd w:id="54"/>
    </w:p>
    <w:p w14:paraId="2F26ECD4" w14:textId="17F9E395" w:rsidR="00AB7F3B" w:rsidRDefault="00AB7F3B" w:rsidP="00A04E85">
      <w:pPr>
        <w:spacing w:after="0"/>
      </w:pPr>
      <w:r w:rsidRPr="00E3612C">
        <w:t xml:space="preserve">The goal </w:t>
      </w:r>
      <w:r>
        <w:t xml:space="preserve">of the discussion within an MDT process </w:t>
      </w:r>
      <w:r w:rsidRPr="00E3612C">
        <w:t>is to develop an immediate response</w:t>
      </w:r>
      <w:r>
        <w:t xml:space="preserve"> plan to prevent further deterioration</w:t>
      </w:r>
      <w:r w:rsidR="0076302C">
        <w:t xml:space="preserve">, </w:t>
      </w:r>
      <w:r w:rsidR="00D44A49">
        <w:t xml:space="preserve">to </w:t>
      </w:r>
      <w:r>
        <w:t xml:space="preserve">support the </w:t>
      </w:r>
      <w:r w:rsidR="00E13668">
        <w:t>consumer</w:t>
      </w:r>
      <w:r>
        <w:t>’s recovery</w:t>
      </w:r>
      <w:r w:rsidR="0076302C">
        <w:t xml:space="preserve"> and or to reengage with the </w:t>
      </w:r>
      <w:r w:rsidR="00E13668">
        <w:t>consumer</w:t>
      </w:r>
      <w:r w:rsidRPr="00E3612C">
        <w:t xml:space="preserve">. </w:t>
      </w:r>
      <w:r>
        <w:t>R</w:t>
      </w:r>
      <w:r w:rsidRPr="00E3612C">
        <w:t>esponse</w:t>
      </w:r>
      <w:r>
        <w:t xml:space="preserve"> plan</w:t>
      </w:r>
      <w:r w:rsidR="00632DDE">
        <w:t>ning</w:t>
      </w:r>
      <w:r w:rsidRPr="00E3612C">
        <w:t xml:space="preserve"> may </w:t>
      </w:r>
      <w:r>
        <w:t>include</w:t>
      </w:r>
      <w:r w:rsidRPr="00E3612C">
        <w:t>:</w:t>
      </w:r>
    </w:p>
    <w:p w14:paraId="5425438F" w14:textId="34CC4365" w:rsidR="00BA3F62" w:rsidRDefault="00DB104E" w:rsidP="00A04E85">
      <w:pPr>
        <w:pStyle w:val="Bullet"/>
      </w:pPr>
      <w:r>
        <w:t>m</w:t>
      </w:r>
      <w:r w:rsidR="00BA3F62">
        <w:t xml:space="preserve">anage according to the </w:t>
      </w:r>
      <w:r w:rsidR="007B3453" w:rsidRPr="00AB79A5">
        <w:rPr>
          <w:rFonts w:asciiTheme="minorHAnsi" w:eastAsiaTheme="minorHAnsi" w:hAnsiTheme="minorHAnsi" w:cstheme="minorBidi"/>
          <w:i/>
          <w:iCs/>
          <w:lang w:val="en-GB"/>
        </w:rPr>
        <w:t>Mental Health Triage Scales – Use within MHJHADS</w:t>
      </w:r>
      <w:r>
        <w:rPr>
          <w:rFonts w:asciiTheme="minorHAnsi" w:eastAsiaTheme="minorHAnsi" w:hAnsiTheme="minorHAnsi" w:cstheme="minorBidi"/>
          <w:i/>
          <w:iCs/>
          <w:lang w:val="en-GB"/>
        </w:rPr>
        <w:t xml:space="preserve"> Procedure </w:t>
      </w:r>
    </w:p>
    <w:p w14:paraId="20B4DA5D" w14:textId="1B424D17" w:rsidR="000C2E18" w:rsidRPr="000C2E18" w:rsidRDefault="00DB104E" w:rsidP="00A04E85">
      <w:pPr>
        <w:pStyle w:val="Bullet"/>
      </w:pPr>
      <w:r>
        <w:t>r</w:t>
      </w:r>
      <w:r w:rsidR="000C2E18" w:rsidRPr="000C2E18">
        <w:t>eview of the consumer’s Care Plan, Advance Agreement or Advance Consent Direction– providing encouragement, guidance and assistance to implement strategies identified</w:t>
      </w:r>
    </w:p>
    <w:p w14:paraId="59CE2318" w14:textId="59942533" w:rsidR="00BA3F62" w:rsidRDefault="00DB104E" w:rsidP="00A04E85">
      <w:pPr>
        <w:pStyle w:val="Bullet"/>
      </w:pPr>
      <w:r>
        <w:t>p</w:t>
      </w:r>
      <w:r w:rsidR="00BA3F62">
        <w:t xml:space="preserve">rovide care to the </w:t>
      </w:r>
      <w:r w:rsidR="00E13668">
        <w:t>consumer</w:t>
      </w:r>
      <w:r w:rsidR="00BA3F62">
        <w:t xml:space="preserve"> under the </w:t>
      </w:r>
      <w:r w:rsidR="00BA3F62" w:rsidRPr="00E340CC">
        <w:rPr>
          <w:i/>
          <w:iCs/>
        </w:rPr>
        <w:t xml:space="preserve">Mental Health Act 2015 </w:t>
      </w:r>
      <w:r w:rsidR="00BA3F62">
        <w:t xml:space="preserve">as required, including contravention notification, updating the treatment plan and location determination (TPLD) </w:t>
      </w:r>
      <w:r w:rsidR="00E340CC">
        <w:t xml:space="preserve">or </w:t>
      </w:r>
      <w:r w:rsidR="00BA3F62">
        <w:t>enacting an emergency apprehension.</w:t>
      </w:r>
    </w:p>
    <w:p w14:paraId="6FD05329" w14:textId="2363F80F" w:rsidR="00AB7F3B" w:rsidRPr="00E3612C" w:rsidRDefault="00DB104E" w:rsidP="00A04E85">
      <w:pPr>
        <w:pStyle w:val="Bullet"/>
      </w:pPr>
      <w:r>
        <w:t>a</w:t>
      </w:r>
      <w:r w:rsidR="00AB7F3B">
        <w:t>ccessing an e</w:t>
      </w:r>
      <w:r w:rsidR="00AB7F3B" w:rsidRPr="00E3612C">
        <w:t xml:space="preserve">mergency </w:t>
      </w:r>
      <w:r w:rsidR="00AB7F3B">
        <w:t>m</w:t>
      </w:r>
      <w:r w:rsidR="00AB7F3B" w:rsidRPr="00E3612C">
        <w:t>edical appointment for urgent assessment and treatment review</w:t>
      </w:r>
      <w:r w:rsidR="00AB7F3B">
        <w:t xml:space="preserve"> at the Community Health Centre</w:t>
      </w:r>
    </w:p>
    <w:p w14:paraId="26133013" w14:textId="4D302BD1" w:rsidR="00AB7F3B" w:rsidRPr="007F254D" w:rsidRDefault="00DB104E" w:rsidP="00A04E85">
      <w:pPr>
        <w:pStyle w:val="Bullet"/>
      </w:pPr>
      <w:r>
        <w:t>a</w:t>
      </w:r>
      <w:r w:rsidR="00AB7F3B">
        <w:t xml:space="preserve"> review of the </w:t>
      </w:r>
      <w:r w:rsidR="00E13668">
        <w:t>consumer</w:t>
      </w:r>
      <w:r w:rsidR="00AB7F3B">
        <w:t>’s medication regimen which may result in a change in medication or order for as needed, Pro Ra Nata ‘</w:t>
      </w:r>
      <w:r w:rsidR="00AB7F3B" w:rsidRPr="00E3612C">
        <w:t>PRN</w:t>
      </w:r>
      <w:r w:rsidR="00AB7F3B">
        <w:t>’</w:t>
      </w:r>
      <w:r w:rsidR="00AB7F3B" w:rsidRPr="00E3612C">
        <w:t xml:space="preserve"> medication</w:t>
      </w:r>
    </w:p>
    <w:p w14:paraId="49281D32" w14:textId="4C0DDEFF" w:rsidR="00AB7F3B" w:rsidRPr="00E3612C" w:rsidRDefault="00DB104E" w:rsidP="00A04E85">
      <w:pPr>
        <w:pStyle w:val="Bullet"/>
      </w:pPr>
      <w:r>
        <w:t>a</w:t>
      </w:r>
      <w:r w:rsidR="00AB7F3B">
        <w:t xml:space="preserve">n </w:t>
      </w:r>
      <w:r w:rsidR="00AB7F3B" w:rsidRPr="00E3612C">
        <w:t>increase in monitoring and risk assessment</w:t>
      </w:r>
      <w:r w:rsidR="00AB7F3B">
        <w:t xml:space="preserve"> through increased frequency of home visits or phone calls</w:t>
      </w:r>
    </w:p>
    <w:p w14:paraId="22F4EE44" w14:textId="4B30AFF5" w:rsidR="00AB7F3B" w:rsidRDefault="00DB104E" w:rsidP="00A04E85">
      <w:pPr>
        <w:pStyle w:val="Bullet"/>
      </w:pPr>
      <w:r>
        <w:t>l</w:t>
      </w:r>
      <w:r w:rsidR="00AB7F3B" w:rsidRPr="00E3612C">
        <w:t xml:space="preserve">iaison with the </w:t>
      </w:r>
      <w:r w:rsidR="00E13668">
        <w:t>consumer</w:t>
      </w:r>
      <w:r w:rsidR="00AB7F3B">
        <w:t>’s GP</w:t>
      </w:r>
    </w:p>
    <w:p w14:paraId="29657E25" w14:textId="62E3E82C" w:rsidR="00AB7F3B" w:rsidRPr="003D6DEC" w:rsidRDefault="00DB104E" w:rsidP="00A04E85">
      <w:pPr>
        <w:pStyle w:val="Bullet"/>
      </w:pPr>
      <w:r>
        <w:t>l</w:t>
      </w:r>
      <w:r w:rsidR="00F47A78">
        <w:t>i</w:t>
      </w:r>
      <w:r w:rsidR="00AB7F3B">
        <w:t>aison with other community agencies and workers providing services</w:t>
      </w:r>
    </w:p>
    <w:p w14:paraId="35A52A4F" w14:textId="5C4EDA57" w:rsidR="00AB7F3B" w:rsidRDefault="00DB104E" w:rsidP="00A04E85">
      <w:pPr>
        <w:pStyle w:val="Bullet"/>
      </w:pPr>
      <w:r>
        <w:t>c</w:t>
      </w:r>
      <w:r w:rsidR="00AB7F3B">
        <w:t>ollaboration</w:t>
      </w:r>
      <w:r w:rsidR="00AB7F3B" w:rsidRPr="00E3612C">
        <w:t xml:space="preserve"> with </w:t>
      </w:r>
      <w:r w:rsidR="00930DB6">
        <w:t xml:space="preserve">carers, family, </w:t>
      </w:r>
      <w:r w:rsidR="00AB7F3B">
        <w:t xml:space="preserve">and Nominated </w:t>
      </w:r>
      <w:r w:rsidR="00AB79A5">
        <w:t xml:space="preserve">Persons </w:t>
      </w:r>
      <w:r w:rsidR="00AB79A5" w:rsidRPr="00E3612C">
        <w:t>to</w:t>
      </w:r>
      <w:r w:rsidR="00AB7F3B" w:rsidRPr="00E3612C">
        <w:t xml:space="preserve"> </w:t>
      </w:r>
      <w:r w:rsidR="00AB7F3B">
        <w:t xml:space="preserve">ensure they have the information they need to assist the </w:t>
      </w:r>
      <w:r w:rsidR="00E13668">
        <w:t>consumer</w:t>
      </w:r>
      <w:r w:rsidR="00AB7F3B">
        <w:t>.  This should include</w:t>
      </w:r>
      <w:r w:rsidR="00AB7F3B" w:rsidRPr="00E3612C">
        <w:t xml:space="preserve"> capacity </w:t>
      </w:r>
      <w:r w:rsidR="00AB7F3B">
        <w:t>for others to</w:t>
      </w:r>
      <w:r w:rsidR="00AB7F3B" w:rsidRPr="00E3612C">
        <w:t xml:space="preserve"> continue </w:t>
      </w:r>
      <w:r w:rsidR="00AB7F3B">
        <w:t xml:space="preserve">to support the </w:t>
      </w:r>
      <w:r w:rsidR="00E13668">
        <w:t>consumer</w:t>
      </w:r>
      <w:r w:rsidR="00AB7F3B">
        <w:t xml:space="preserve"> in the community and/or enlist any other supports that may be helpful</w:t>
      </w:r>
      <w:r>
        <w:t>.</w:t>
      </w:r>
    </w:p>
    <w:p w14:paraId="526311E4" w14:textId="581B2D32" w:rsidR="00C66D58" w:rsidRDefault="00DB104E" w:rsidP="00A04E85">
      <w:pPr>
        <w:pStyle w:val="Bullet"/>
      </w:pPr>
      <w:r>
        <w:t>l</w:t>
      </w:r>
      <w:r w:rsidR="00D44A49">
        <w:t>i</w:t>
      </w:r>
      <w:r w:rsidR="00D44A49" w:rsidRPr="00E3612C">
        <w:t xml:space="preserve">aison between the community-based </w:t>
      </w:r>
      <w:r w:rsidR="00C66D58">
        <w:t>medical officer</w:t>
      </w:r>
      <w:r w:rsidR="00D44A49" w:rsidRPr="00E3612C">
        <w:t xml:space="preserve"> and the </w:t>
      </w:r>
      <w:r w:rsidR="00D44A49">
        <w:t>relevant</w:t>
      </w:r>
      <w:r w:rsidR="00D44A49" w:rsidRPr="00E3612C">
        <w:t xml:space="preserve"> </w:t>
      </w:r>
      <w:r w:rsidR="00D44A49">
        <w:t xml:space="preserve">mental health inpatient unit where </w:t>
      </w:r>
      <w:r w:rsidR="00E340CC">
        <w:t>a</w:t>
      </w:r>
      <w:r w:rsidR="00D44A49">
        <w:t xml:space="preserve"> planned admission is indicated</w:t>
      </w:r>
    </w:p>
    <w:p w14:paraId="0393D41D" w14:textId="25A1BF17" w:rsidR="00D44A49" w:rsidRDefault="00DB104E" w:rsidP="00A04E85">
      <w:pPr>
        <w:pStyle w:val="Bullet"/>
      </w:pPr>
      <w:r>
        <w:t>f</w:t>
      </w:r>
      <w:r w:rsidR="00C66D58">
        <w:t>acilitating a cross service multidisciplinary team meeting to coordinate a divisional response and care plan</w:t>
      </w:r>
    </w:p>
    <w:p w14:paraId="58521DD1" w14:textId="492CACB9" w:rsidR="00D44A49" w:rsidRDefault="00DB104E" w:rsidP="00A04E85">
      <w:pPr>
        <w:pStyle w:val="Bullet"/>
      </w:pPr>
      <w:r>
        <w:t>r</w:t>
      </w:r>
      <w:r w:rsidR="00D44A49">
        <w:t xml:space="preserve">eferral to MH Link for HOT </w:t>
      </w:r>
      <w:r w:rsidR="00BA3F62">
        <w:t>support</w:t>
      </w:r>
      <w:r w:rsidR="00D44A49">
        <w:t xml:space="preserve"> if primary homelessness is a factor</w:t>
      </w:r>
    </w:p>
    <w:p w14:paraId="17C87590" w14:textId="51EB071A" w:rsidR="006356A7" w:rsidRDefault="00DB104E" w:rsidP="00A04E85">
      <w:pPr>
        <w:pStyle w:val="Bullet"/>
      </w:pPr>
      <w:r>
        <w:lastRenderedPageBreak/>
        <w:t>r</w:t>
      </w:r>
      <w:r w:rsidR="006356A7">
        <w:t>eferral to Mental Health Link Step-Up Step-Down programs (e.g., residential and in-home options</w:t>
      </w:r>
      <w:r w:rsidR="00122FB3">
        <w:t>,</w:t>
      </w:r>
      <w:r w:rsidR="006356A7">
        <w:t xml:space="preserve"> Transition to Recovery TRec</w:t>
      </w:r>
      <w:r w:rsidR="002F69AA">
        <w:t xml:space="preserve">, Wayback </w:t>
      </w:r>
      <w:r w:rsidR="00AB79A5">
        <w:t>services)</w:t>
      </w:r>
    </w:p>
    <w:p w14:paraId="731B57B2" w14:textId="407C5EBD" w:rsidR="000F3C8B" w:rsidRPr="00E3612C" w:rsidRDefault="00DB104E" w:rsidP="00A04E85">
      <w:pPr>
        <w:pStyle w:val="Bullet"/>
      </w:pPr>
      <w:r>
        <w:t>i</w:t>
      </w:r>
      <w:r w:rsidR="000F3C8B" w:rsidRPr="00AB7F3B">
        <w:t>ncrease (“step up”) the level of care - both professional and non-professional supports and should include seeking support from NDIS supports and sub-acute facilities</w:t>
      </w:r>
    </w:p>
    <w:p w14:paraId="1C54DC83" w14:textId="7E4B60E2" w:rsidR="00AB7F3B" w:rsidRDefault="00DB104E" w:rsidP="00A04E85">
      <w:pPr>
        <w:pStyle w:val="Bullet"/>
      </w:pPr>
      <w:r>
        <w:t>r</w:t>
      </w:r>
      <w:r w:rsidR="00AB7F3B">
        <w:t xml:space="preserve">eferral </w:t>
      </w:r>
      <w:r w:rsidR="00D44A49">
        <w:t xml:space="preserve">to </w:t>
      </w:r>
      <w:r w:rsidR="00BA3F62">
        <w:t xml:space="preserve">Triage requesting </w:t>
      </w:r>
      <w:r w:rsidR="00D44A49">
        <w:t xml:space="preserve">HAART </w:t>
      </w:r>
      <w:r w:rsidR="00BA3F62">
        <w:t xml:space="preserve">support </w:t>
      </w:r>
      <w:r w:rsidR="00D44A49">
        <w:t xml:space="preserve">for </w:t>
      </w:r>
      <w:r w:rsidR="00AB7F3B">
        <w:t>Intensive Home Treatment support</w:t>
      </w:r>
      <w:r w:rsidR="00AB7F3B" w:rsidRPr="00E3612C">
        <w:t xml:space="preserve"> after-hours </w:t>
      </w:r>
    </w:p>
    <w:p w14:paraId="674E63C3" w14:textId="2CD0B158" w:rsidR="00BA3F62" w:rsidRDefault="00DB104E" w:rsidP="00A04E85">
      <w:pPr>
        <w:pStyle w:val="Bullet"/>
      </w:pPr>
      <w:r>
        <w:t>r</w:t>
      </w:r>
      <w:r w:rsidR="00BA3F62">
        <w:t xml:space="preserve">eview and update the </w:t>
      </w:r>
      <w:r w:rsidR="00E13668">
        <w:t>consumer</w:t>
      </w:r>
      <w:r w:rsidR="00BA3F62">
        <w:t>s Phase of Care</w:t>
      </w:r>
    </w:p>
    <w:p w14:paraId="70F2FF7A" w14:textId="7FF823F1" w:rsidR="00C66D58" w:rsidRPr="00AB7F3B" w:rsidRDefault="00DB104E" w:rsidP="00A04E85">
      <w:pPr>
        <w:pStyle w:val="Bullet"/>
      </w:pPr>
      <w:r>
        <w:t>r</w:t>
      </w:r>
      <w:r w:rsidR="00C66D58">
        <w:t>eferral</w:t>
      </w:r>
      <w:r w:rsidR="00B86F1F">
        <w:t xml:space="preserve"> </w:t>
      </w:r>
      <w:r w:rsidR="00C66D58">
        <w:t xml:space="preserve">to HAART Team Manager </w:t>
      </w:r>
      <w:r w:rsidR="00B86F1F">
        <w:t xml:space="preserve">via email </w:t>
      </w:r>
      <w:r w:rsidR="00C66D58">
        <w:t>to discuss</w:t>
      </w:r>
      <w:r w:rsidR="00BD0028">
        <w:t xml:space="preserve"> and organise a </w:t>
      </w:r>
      <w:r w:rsidR="00AB79A5">
        <w:t>cross-service</w:t>
      </w:r>
      <w:r w:rsidR="00BD0028">
        <w:t xml:space="preserve"> meeting for</w:t>
      </w:r>
      <w:r w:rsidR="00C66D58">
        <w:t xml:space="preserve"> a </w:t>
      </w:r>
      <w:r w:rsidR="00C66D58" w:rsidRPr="00AB79A5">
        <w:rPr>
          <w:i/>
          <w:iCs/>
        </w:rPr>
        <w:t xml:space="preserve">Multi-agency Response Guide (MARG) </w:t>
      </w:r>
      <w:r>
        <w:rPr>
          <w:i/>
          <w:iCs/>
        </w:rPr>
        <w:t>–</w:t>
      </w:r>
      <w:r w:rsidR="00C66D58" w:rsidRPr="00AB79A5">
        <w:rPr>
          <w:i/>
          <w:iCs/>
        </w:rPr>
        <w:t xml:space="preserve"> MHJHAD</w:t>
      </w:r>
      <w:r>
        <w:rPr>
          <w:i/>
          <w:iCs/>
        </w:rPr>
        <w:t xml:space="preserve">S Procedure </w:t>
      </w:r>
      <w:r w:rsidRPr="0049598D">
        <w:t>located on the Policy and Guidance Documents Register</w:t>
      </w:r>
      <w:r>
        <w:rPr>
          <w:i/>
          <w:iCs/>
        </w:rPr>
        <w:t>.</w:t>
      </w:r>
    </w:p>
    <w:p w14:paraId="1560E8B5" w14:textId="0C15F78E" w:rsidR="00AB7F3B" w:rsidRDefault="00AB7F3B" w:rsidP="00A04E85">
      <w:pPr>
        <w:pStyle w:val="Heading6"/>
      </w:pPr>
      <w:bookmarkStart w:id="55" w:name="_Toc57706243"/>
      <w:bookmarkStart w:id="56" w:name="_Toc159247502"/>
      <w:r w:rsidRPr="007552D2">
        <w:t xml:space="preserve">Support for </w:t>
      </w:r>
      <w:r w:rsidR="006D744C">
        <w:t xml:space="preserve">consumers </w:t>
      </w:r>
      <w:r w:rsidR="00F5177A">
        <w:t>a</w:t>
      </w:r>
      <w:r w:rsidR="00947CC8">
        <w:t>dmitted to</w:t>
      </w:r>
      <w:r w:rsidRPr="007552D2">
        <w:t xml:space="preserve"> Hospital</w:t>
      </w:r>
      <w:bookmarkEnd w:id="55"/>
      <w:bookmarkEnd w:id="56"/>
    </w:p>
    <w:p w14:paraId="41CC178F" w14:textId="3935F760" w:rsidR="00AB7F3B" w:rsidRDefault="00AB7F3B" w:rsidP="00A04E85">
      <w:pPr>
        <w:spacing w:after="0"/>
      </w:pPr>
      <w:r>
        <w:t xml:space="preserve">The clinical manager is responsible for maintaining continuity of care with the </w:t>
      </w:r>
      <w:r w:rsidR="0052201A">
        <w:t>consumer and</w:t>
      </w:r>
      <w:r w:rsidR="00EB58A1">
        <w:t xml:space="preserve"> carer </w:t>
      </w:r>
      <w:r>
        <w:t>whilst in hospital and supporting the inpatient service with care and discharge planning. This will include:</w:t>
      </w:r>
    </w:p>
    <w:p w14:paraId="4DB09E71" w14:textId="6D87E323" w:rsidR="00AB7F3B" w:rsidRDefault="00DB104E" w:rsidP="00A04E85">
      <w:pPr>
        <w:pStyle w:val="Bullet"/>
      </w:pPr>
      <w:r>
        <w:t>p</w:t>
      </w:r>
      <w:r w:rsidR="00AB7F3B">
        <w:t xml:space="preserve">roviding information and advice to the inpatient treatment team including past treatments and interventions, Care Plan goals in the community and any matters pertaining to use of the </w:t>
      </w:r>
      <w:r w:rsidR="00AB7F3B" w:rsidRPr="00F47A78">
        <w:rPr>
          <w:i/>
          <w:iCs/>
        </w:rPr>
        <w:t>Mental Health Act 2015</w:t>
      </w:r>
    </w:p>
    <w:p w14:paraId="0BBB388F" w14:textId="1121A908" w:rsidR="00AB7F3B" w:rsidRDefault="00DB104E" w:rsidP="00A04E85">
      <w:pPr>
        <w:pStyle w:val="Bullet"/>
      </w:pPr>
      <w:r>
        <w:t>r</w:t>
      </w:r>
      <w:r w:rsidR="00AB7F3B">
        <w:t xml:space="preserve">egular face-to-face contact with the </w:t>
      </w:r>
      <w:r w:rsidR="00E13668">
        <w:t>consumer</w:t>
      </w:r>
      <w:r w:rsidR="00AB7F3B">
        <w:t xml:space="preserve"> throughout the admission to maintain engagement, continuity of care and support discharge planning, unless otherwise indicated due to the </w:t>
      </w:r>
      <w:r w:rsidR="00E13668">
        <w:t>consumer</w:t>
      </w:r>
      <w:r w:rsidR="00AB7F3B">
        <w:t xml:space="preserve">’s presentation. The frequency of contact may vary depending on the </w:t>
      </w:r>
      <w:r w:rsidR="00E13668">
        <w:t>consumer</w:t>
      </w:r>
      <w:r w:rsidR="00AB7F3B">
        <w:t>’s length of stay</w:t>
      </w:r>
      <w:r>
        <w:t>.</w:t>
      </w:r>
    </w:p>
    <w:p w14:paraId="287581D2" w14:textId="535E605C" w:rsidR="00AB7F3B" w:rsidRDefault="00DB104E" w:rsidP="00A04E85">
      <w:pPr>
        <w:pStyle w:val="Bullet"/>
      </w:pPr>
      <w:r>
        <w:t>p</w:t>
      </w:r>
      <w:r w:rsidR="00AB7F3B">
        <w:t xml:space="preserve">articipation in care and discharge planning with inpatient treating team including attending discharge and </w:t>
      </w:r>
      <w:r w:rsidR="006D744C">
        <w:t xml:space="preserve">carer or </w:t>
      </w:r>
      <w:r w:rsidR="00AB7F3B">
        <w:t>family meetings</w:t>
      </w:r>
      <w:r w:rsidR="00BA70F7">
        <w:t xml:space="preserve"> </w:t>
      </w:r>
      <w:r w:rsidR="00D92CDD">
        <w:t xml:space="preserve">and engaging in care coordination with stakeholders </w:t>
      </w:r>
    </w:p>
    <w:p w14:paraId="3F020DC9" w14:textId="2DA6E835" w:rsidR="00AB7F3B" w:rsidRDefault="00DB104E" w:rsidP="00A04E85">
      <w:pPr>
        <w:pStyle w:val="Bullet"/>
      </w:pPr>
      <w:r>
        <w:t>e</w:t>
      </w:r>
      <w:r w:rsidR="00AB7F3B">
        <w:t>nsuring outpatient psychiatrist appointments are organised for post-discharge follow up where the discharge date and plan has been established</w:t>
      </w:r>
      <w:r w:rsidR="00523583">
        <w:t xml:space="preserve"> to occur within a </w:t>
      </w:r>
      <w:r>
        <w:t xml:space="preserve">four </w:t>
      </w:r>
      <w:r w:rsidR="000850D3" w:rsidRPr="00261934">
        <w:t>week</w:t>
      </w:r>
      <w:r w:rsidR="00523583">
        <w:t xml:space="preserve"> window. If ther</w:t>
      </w:r>
      <w:r w:rsidR="000F3C8B">
        <w:t>e</w:t>
      </w:r>
      <w:r w:rsidR="00523583">
        <w:t xml:space="preserve"> is a delay in a </w:t>
      </w:r>
      <w:r w:rsidR="00E13668">
        <w:t>consumer</w:t>
      </w:r>
      <w:r w:rsidR="00523583">
        <w:t xml:space="preserve"> being seen this must be discussed in MDT and suitable care measures taken, such as increased clinician contact, to ensure that the </w:t>
      </w:r>
      <w:r w:rsidR="00E13668">
        <w:t>consumer</w:t>
      </w:r>
      <w:r w:rsidR="00523583">
        <w:t xml:space="preserve"> is well.</w:t>
      </w:r>
    </w:p>
    <w:p w14:paraId="098FD971" w14:textId="19677F51" w:rsidR="00AB7F3B" w:rsidRDefault="009C2DDA" w:rsidP="00A04E85">
      <w:pPr>
        <w:pStyle w:val="Bullet"/>
      </w:pPr>
      <w:r>
        <w:t>A</w:t>
      </w:r>
      <w:r w:rsidR="00AB7F3B">
        <w:t xml:space="preserve">ssisting the </w:t>
      </w:r>
      <w:r w:rsidR="00E13668">
        <w:t>consumer</w:t>
      </w:r>
      <w:r w:rsidR="00AB7F3B">
        <w:t xml:space="preserve"> and working with inpatient teams to overcome any barriers to discharge (e.g. accommodation issues, adequacy of community supports).</w:t>
      </w:r>
    </w:p>
    <w:p w14:paraId="791CB06F" w14:textId="5A5CD9A8" w:rsidR="00AB7F3B" w:rsidRDefault="00AB7F3B" w:rsidP="00A04E85">
      <w:r>
        <w:t xml:space="preserve">For </w:t>
      </w:r>
      <w:r w:rsidR="003C0006">
        <w:t>mental health services</w:t>
      </w:r>
      <w:r>
        <w:t xml:space="preserve"> outside of the ACT, the clinical manager will maintain contact with the relevant </w:t>
      </w:r>
      <w:r w:rsidR="003C0006">
        <w:t>treating team</w:t>
      </w:r>
      <w:r>
        <w:t xml:space="preserve"> to provide information and to support discharge planning through phone and video conferencing. </w:t>
      </w:r>
    </w:p>
    <w:p w14:paraId="630AD697" w14:textId="7726FD49" w:rsidR="00AB7F3B" w:rsidRDefault="00AB7F3B" w:rsidP="00A04E85">
      <w:pPr>
        <w:pStyle w:val="Heading6"/>
      </w:pPr>
      <w:bookmarkStart w:id="57" w:name="_Toc57706246"/>
      <w:bookmarkStart w:id="58" w:name="_Toc159247504"/>
      <w:r>
        <w:t>Post-Discharge Follow-Up</w:t>
      </w:r>
      <w:bookmarkEnd w:id="57"/>
      <w:bookmarkEnd w:id="58"/>
      <w:r>
        <w:t xml:space="preserve"> – </w:t>
      </w:r>
      <w:r w:rsidR="00DB104E">
        <w:t>Seven</w:t>
      </w:r>
      <w:r>
        <w:t xml:space="preserve"> Days</w:t>
      </w:r>
    </w:p>
    <w:p w14:paraId="73C1377C" w14:textId="2DCFD707" w:rsidR="00591823" w:rsidRDefault="00ED36B2" w:rsidP="00A04E85">
      <w:r>
        <w:t xml:space="preserve">ACMHS </w:t>
      </w:r>
      <w:r w:rsidR="00C01328">
        <w:t>consumer</w:t>
      </w:r>
      <w:r>
        <w:t>s</w:t>
      </w:r>
      <w:r w:rsidR="00D3048B">
        <w:t xml:space="preserve"> </w:t>
      </w:r>
      <w:r w:rsidR="00AB7F3B">
        <w:t>who ha</w:t>
      </w:r>
      <w:r w:rsidR="00E47051">
        <w:t>ve</w:t>
      </w:r>
      <w:r w:rsidR="00AB7F3B">
        <w:t xml:space="preserve"> been admitted to hospital for a mental-health related admission should be contacted by the treating ACMHS team </w:t>
      </w:r>
      <w:r w:rsidR="00AB7F3B" w:rsidRPr="00CF2596">
        <w:t xml:space="preserve">within the </w:t>
      </w:r>
      <w:r w:rsidR="00DB104E">
        <w:t xml:space="preserve">seven </w:t>
      </w:r>
      <w:r w:rsidR="00AB7F3B" w:rsidRPr="00CF2596">
        <w:t>day period following their discharge</w:t>
      </w:r>
      <w:r w:rsidR="003C0006">
        <w:t xml:space="preserve"> as per the National Mental Health Standards 2010. </w:t>
      </w:r>
      <w:r w:rsidR="00AB7F3B">
        <w:t xml:space="preserve">Variances </w:t>
      </w:r>
      <w:r w:rsidR="003C0006">
        <w:t xml:space="preserve">in follow up times are to </w:t>
      </w:r>
      <w:r w:rsidR="00AB7F3B">
        <w:t>be discussed in</w:t>
      </w:r>
      <w:r w:rsidR="003C0006">
        <w:t xml:space="preserve"> the treating team</w:t>
      </w:r>
      <w:r w:rsidR="00DB104E">
        <w:t>’</w:t>
      </w:r>
      <w:r w:rsidR="003C0006">
        <w:t>s</w:t>
      </w:r>
      <w:r w:rsidR="00AB7F3B">
        <w:t xml:space="preserve"> MDT</w:t>
      </w:r>
      <w:r w:rsidR="00DB104E">
        <w:t xml:space="preserve"> meeting</w:t>
      </w:r>
      <w:r w:rsidR="00AB7F3B">
        <w:t>.</w:t>
      </w:r>
    </w:p>
    <w:p w14:paraId="52943972" w14:textId="29A27843" w:rsidR="00AB7F3B" w:rsidRPr="00591823" w:rsidRDefault="00AB7F3B" w:rsidP="00A04E85">
      <w:pPr>
        <w:pStyle w:val="Heading6"/>
      </w:pPr>
      <w:r w:rsidRPr="00591823">
        <w:lastRenderedPageBreak/>
        <w:t>Post-Discharge Medical</w:t>
      </w:r>
      <w:r w:rsidR="00591823">
        <w:t xml:space="preserve"> Outpatient Appointment</w:t>
      </w:r>
    </w:p>
    <w:p w14:paraId="1B6CB81D" w14:textId="1978E49D" w:rsidR="00AB7F3B" w:rsidRDefault="00AD130C" w:rsidP="00A04E85">
      <w:r>
        <w:t>Consumer</w:t>
      </w:r>
      <w:r w:rsidR="00AB7F3B" w:rsidRPr="00591823">
        <w:t xml:space="preserve">s managed by an ACMHS team </w:t>
      </w:r>
      <w:r w:rsidR="00097A5F">
        <w:t xml:space="preserve">often </w:t>
      </w:r>
      <w:r w:rsidR="00AB7F3B" w:rsidRPr="00591823">
        <w:t xml:space="preserve">require an outpatient medical appointment </w:t>
      </w:r>
      <w:r w:rsidR="0076128C" w:rsidRPr="00591823">
        <w:t xml:space="preserve">within </w:t>
      </w:r>
      <w:r w:rsidR="00DB104E">
        <w:t xml:space="preserve">four </w:t>
      </w:r>
      <w:r w:rsidR="0076128C" w:rsidRPr="00261934">
        <w:t>weeks</w:t>
      </w:r>
      <w:r w:rsidR="0076128C" w:rsidRPr="00591823">
        <w:t xml:space="preserve"> </w:t>
      </w:r>
      <w:r w:rsidR="00F541BF">
        <w:t>of</w:t>
      </w:r>
      <w:r w:rsidR="00AB7F3B" w:rsidRPr="00591823">
        <w:t xml:space="preserve"> their discharge from a mental-health related hospital admission. Variances</w:t>
      </w:r>
      <w:r w:rsidR="00097A5F">
        <w:t xml:space="preserve"> and</w:t>
      </w:r>
      <w:r w:rsidR="00F541BF">
        <w:t>/</w:t>
      </w:r>
      <w:r w:rsidR="00097A5F">
        <w:t xml:space="preserve">or decision to offer the </w:t>
      </w:r>
      <w:r>
        <w:t>consumer</w:t>
      </w:r>
      <w:r w:rsidR="00097A5F">
        <w:t xml:space="preserve"> a discharge OPA will be informed by clinical decision</w:t>
      </w:r>
      <w:r w:rsidR="000C2E18">
        <w:t>, consumer’s needs and preference</w:t>
      </w:r>
      <w:r w:rsidR="00097A5F">
        <w:t xml:space="preserve"> and </w:t>
      </w:r>
      <w:r w:rsidR="00AB7F3B" w:rsidRPr="00591823">
        <w:t xml:space="preserve">discussed in </w:t>
      </w:r>
      <w:r w:rsidR="00775803">
        <w:t xml:space="preserve">the </w:t>
      </w:r>
      <w:r w:rsidR="003C0006">
        <w:t xml:space="preserve">treating </w:t>
      </w:r>
      <w:r w:rsidR="00775803">
        <w:t>team</w:t>
      </w:r>
      <w:r w:rsidR="00DB104E">
        <w:t>’</w:t>
      </w:r>
      <w:r w:rsidR="00775803">
        <w:t xml:space="preserve">s </w:t>
      </w:r>
      <w:r w:rsidR="00AB7F3B" w:rsidRPr="00591823">
        <w:t>MDT</w:t>
      </w:r>
      <w:r w:rsidR="00DB104E">
        <w:t xml:space="preserve"> meeting</w:t>
      </w:r>
      <w:r w:rsidR="00AB7F3B" w:rsidRPr="00591823">
        <w:t>.</w:t>
      </w:r>
    </w:p>
    <w:p w14:paraId="20F34D3A" w14:textId="55CD7A31" w:rsidR="00775803" w:rsidRPr="00775803" w:rsidRDefault="00775803" w:rsidP="00A04E85">
      <w:r w:rsidRPr="00775803">
        <w:t>O</w:t>
      </w:r>
      <w:r>
        <w:t>utpatient appointments</w:t>
      </w:r>
      <w:r w:rsidRPr="00775803">
        <w:t xml:space="preserve"> are booked through DHR orders</w:t>
      </w:r>
      <w:r>
        <w:t xml:space="preserve"> sent by the referring service to the receiving teams </w:t>
      </w:r>
      <w:r w:rsidRPr="00775803">
        <w:t>requests work</w:t>
      </w:r>
      <w:r>
        <w:t xml:space="preserve"> </w:t>
      </w:r>
      <w:r w:rsidRPr="00775803">
        <w:t>queue list</w:t>
      </w:r>
      <w:r>
        <w:t>. Appointment</w:t>
      </w:r>
      <w:r w:rsidRPr="00775803">
        <w:t xml:space="preserve"> requests sit in </w:t>
      </w:r>
      <w:r>
        <w:t>the team</w:t>
      </w:r>
      <w:r w:rsidR="004D1A1E">
        <w:t>’</w:t>
      </w:r>
      <w:r>
        <w:t>s</w:t>
      </w:r>
      <w:r w:rsidRPr="00775803">
        <w:t> work</w:t>
      </w:r>
      <w:r>
        <w:t xml:space="preserve"> </w:t>
      </w:r>
      <w:r w:rsidRPr="00775803">
        <w:t xml:space="preserve">queue until </w:t>
      </w:r>
      <w:r>
        <w:t xml:space="preserve">the </w:t>
      </w:r>
      <w:r w:rsidRPr="00775803">
        <w:t xml:space="preserve">appointment is booked and marked </w:t>
      </w:r>
      <w:r>
        <w:t xml:space="preserve">as </w:t>
      </w:r>
      <w:r w:rsidRPr="00775803">
        <w:t xml:space="preserve">complete by </w:t>
      </w:r>
      <w:r>
        <w:t>the receiving team</w:t>
      </w:r>
      <w:r w:rsidR="004D1A1E">
        <w:t>’</w:t>
      </w:r>
      <w:r>
        <w:t xml:space="preserve">s </w:t>
      </w:r>
      <w:r w:rsidR="004D1A1E">
        <w:t>A</w:t>
      </w:r>
      <w:r>
        <w:t>dministration Officer.</w:t>
      </w:r>
    </w:p>
    <w:p w14:paraId="0BC81DF0" w14:textId="53D287AB" w:rsidR="00AB7F3B" w:rsidRDefault="00AB7F3B" w:rsidP="00A04E85">
      <w:pPr>
        <w:pStyle w:val="Heading6"/>
      </w:pPr>
      <w:r>
        <w:t>Emergency Department</w:t>
      </w:r>
      <w:r w:rsidR="003019E7">
        <w:t xml:space="preserve"> Presentation</w:t>
      </w:r>
      <w:r>
        <w:t xml:space="preserve"> &amp; </w:t>
      </w:r>
      <w:r w:rsidR="009F3089">
        <w:t>‘</w:t>
      </w:r>
      <w:r>
        <w:t>Not Admitted</w:t>
      </w:r>
      <w:r w:rsidR="009F3089">
        <w:t>’</w:t>
      </w:r>
      <w:r>
        <w:t xml:space="preserve"> Follow Up</w:t>
      </w:r>
    </w:p>
    <w:p w14:paraId="17313E9B" w14:textId="3CE3C50E" w:rsidR="00AB7F3B" w:rsidRDefault="00AD130C" w:rsidP="00A04E85">
      <w:r>
        <w:t>Consumer</w:t>
      </w:r>
      <w:r w:rsidR="00AB7F3B">
        <w:t xml:space="preserve">s with an open episode of care to an ACMHS team, who have presented to a hospital emergency department </w:t>
      </w:r>
      <w:r w:rsidR="003019E7">
        <w:t xml:space="preserve">for a mental health related reason </w:t>
      </w:r>
      <w:r w:rsidR="00AB7F3B">
        <w:t>and who did not require an admission should be followed</w:t>
      </w:r>
      <w:r w:rsidR="003019E7">
        <w:t xml:space="preserve"> </w:t>
      </w:r>
      <w:r w:rsidR="00AB7F3B">
        <w:t xml:space="preserve">in the community </w:t>
      </w:r>
      <w:r w:rsidR="00591823">
        <w:t xml:space="preserve">by the clinical manager, or allocated clinician. The time frame for the welfare check encounter will be guided by the timeframe determined by the </w:t>
      </w:r>
      <w:r w:rsidR="00005F33" w:rsidRPr="004D1A1E">
        <w:rPr>
          <w:i/>
          <w:iCs/>
        </w:rPr>
        <w:t>Mental Health Triage Scales – Use within MHJHADS</w:t>
      </w:r>
      <w:r w:rsidR="00DB104E">
        <w:rPr>
          <w:i/>
          <w:iCs/>
        </w:rPr>
        <w:t xml:space="preserve"> Procedure</w:t>
      </w:r>
      <w:r w:rsidR="00005F33">
        <w:t xml:space="preserve"> category</w:t>
      </w:r>
      <w:r w:rsidR="00591823">
        <w:t>.</w:t>
      </w:r>
    </w:p>
    <w:p w14:paraId="2A75D6F8" w14:textId="6653BAD7" w:rsidR="00936DE2" w:rsidRDefault="002D38D9" w:rsidP="00A04E85">
      <w:pPr>
        <w:pStyle w:val="Heading6"/>
      </w:pPr>
      <w:r>
        <w:t>North Canberra Hospital After Hour Presentations</w:t>
      </w:r>
    </w:p>
    <w:p w14:paraId="1A953C09" w14:textId="345B26CE" w:rsidR="002D38D9" w:rsidRDefault="00AD130C" w:rsidP="00A04E85">
      <w:r>
        <w:t>Consumer</w:t>
      </w:r>
      <w:r w:rsidR="002D38D9">
        <w:t xml:space="preserve">s who attend in crisis after hours to NCH Emergency Department will be assessed by hospital staff and/or on call psychiatry team. For </w:t>
      </w:r>
      <w:r>
        <w:t>consumer</w:t>
      </w:r>
      <w:r w:rsidR="002D38D9">
        <w:t xml:space="preserve">s who are assessed as being able to return to the community without admission the NCH team will make a referral to AMHT as a Category C, </w:t>
      </w:r>
      <w:r w:rsidR="00447929">
        <w:t>24-hour</w:t>
      </w:r>
      <w:r w:rsidR="002D38D9">
        <w:t xml:space="preserve"> review. AMHT will forward the Category C referral to HAART for action or if the </w:t>
      </w:r>
      <w:r>
        <w:t>consumer</w:t>
      </w:r>
      <w:r w:rsidR="002D38D9">
        <w:t xml:space="preserve"> is under the care of a community team it will be directed to them to action the next day. If the discharge falls over the weekend HAART will provide the next day follow up.</w:t>
      </w:r>
    </w:p>
    <w:p w14:paraId="2B02610A" w14:textId="3FE2F82D" w:rsidR="00081429" w:rsidRDefault="00081429" w:rsidP="00A04E85">
      <w:pPr>
        <w:pStyle w:val="Heading6"/>
      </w:pPr>
      <w:bookmarkStart w:id="59" w:name="_Hlk190864171"/>
      <w:r>
        <w:t>Inpatient Day Admission Depot Clinic</w:t>
      </w:r>
    </w:p>
    <w:p w14:paraId="59AE52CE" w14:textId="37A9D003" w:rsidR="009025F5" w:rsidRDefault="00081429" w:rsidP="00A04E85">
      <w:r>
        <w:t xml:space="preserve">ACMHS teams may request a cross-service MDT to discuss the management of a </w:t>
      </w:r>
      <w:r w:rsidR="00AD130C">
        <w:t>consumer</w:t>
      </w:r>
      <w:r>
        <w:t xml:space="preserve"> under the </w:t>
      </w:r>
      <w:r w:rsidRPr="00BA1714">
        <w:rPr>
          <w:i/>
          <w:iCs/>
        </w:rPr>
        <w:t>Mental Health Act 2015,</w:t>
      </w:r>
      <w:r>
        <w:t xml:space="preserve"> where a high occupational violence </w:t>
      </w:r>
      <w:r w:rsidR="0052201A">
        <w:t>risk has</w:t>
      </w:r>
      <w:r>
        <w:t xml:space="preserve"> been assessed </w:t>
      </w:r>
      <w:r w:rsidR="002A0D5B">
        <w:t xml:space="preserve">as per </w:t>
      </w:r>
      <w:r w:rsidR="00F705E8" w:rsidRPr="0049598D">
        <w:rPr>
          <w:i/>
          <w:iCs/>
        </w:rPr>
        <w:t>Occupational Violence Policy</w:t>
      </w:r>
      <w:r w:rsidR="00F705E8">
        <w:t xml:space="preserve"> and </w:t>
      </w:r>
      <w:r w:rsidR="00F705E8" w:rsidRPr="0049598D">
        <w:rPr>
          <w:i/>
          <w:iCs/>
        </w:rPr>
        <w:t>Occupational Violence Procedure</w:t>
      </w:r>
      <w:r w:rsidR="00F705E8">
        <w:t xml:space="preserve"> </w:t>
      </w:r>
      <w:r w:rsidR="0052201A">
        <w:t>and</w:t>
      </w:r>
      <w:r>
        <w:t xml:space="preserve"> the safest place to provide treatment and assessment is the Adult Mental Health Unit (AMHU). </w:t>
      </w:r>
    </w:p>
    <w:p w14:paraId="1F0AC18F" w14:textId="3F831EA4" w:rsidR="00081429" w:rsidRDefault="009C2DDA" w:rsidP="00A04E85">
      <w:pPr>
        <w:pStyle w:val="Bullet"/>
      </w:pPr>
      <w:r>
        <w:t>T</w:t>
      </w:r>
      <w:r w:rsidR="00081429">
        <w:t>he final decision makers on accepting the treatment plan are the managers of the AMHU.</w:t>
      </w:r>
    </w:p>
    <w:p w14:paraId="07BEB73A" w14:textId="1340FE71" w:rsidR="001475A0" w:rsidRDefault="009C2DDA" w:rsidP="00A04E85">
      <w:pPr>
        <w:pStyle w:val="Bullet"/>
      </w:pPr>
      <w:r>
        <w:t>T</w:t>
      </w:r>
      <w:r w:rsidR="00081429">
        <w:t xml:space="preserve">he ACMHS team organise their </w:t>
      </w:r>
      <w:r w:rsidR="00AD130C">
        <w:t>consumer</w:t>
      </w:r>
      <w:r w:rsidR="00081429">
        <w:t xml:space="preserve">s to attend AMHU on </w:t>
      </w:r>
      <w:r w:rsidR="0030676F">
        <w:t xml:space="preserve">the </w:t>
      </w:r>
      <w:r w:rsidR="00456FA6">
        <w:t>requested day</w:t>
      </w:r>
      <w:r w:rsidR="00081429">
        <w:t xml:space="preserve">. </w:t>
      </w:r>
    </w:p>
    <w:p w14:paraId="47D75E30" w14:textId="0254E08B" w:rsidR="001475A0" w:rsidRDefault="009C2DDA" w:rsidP="00A04E85">
      <w:pPr>
        <w:pStyle w:val="Bullet"/>
      </w:pPr>
      <w:r>
        <w:t>T</w:t>
      </w:r>
      <w:r w:rsidR="00081429">
        <w:t>he clinical manager attends to conduct the mental state examination and or to administer treatment if this is within their scope of practice</w:t>
      </w:r>
      <w:r w:rsidR="00DB104E">
        <w:t>.</w:t>
      </w:r>
    </w:p>
    <w:p w14:paraId="25E7BAF5" w14:textId="20DB08E5" w:rsidR="00081429" w:rsidRDefault="009C2DDA" w:rsidP="00A04E85">
      <w:pPr>
        <w:pStyle w:val="Bullet"/>
      </w:pPr>
      <w:r>
        <w:t>T</w:t>
      </w:r>
      <w:r w:rsidR="00081429">
        <w:t xml:space="preserve">he ACMHS treating medical officer </w:t>
      </w:r>
      <w:r w:rsidR="00BA1714">
        <w:t xml:space="preserve">is expected to </w:t>
      </w:r>
      <w:r w:rsidR="00081429">
        <w:t>attend when a psychiatric appointment falls due.</w:t>
      </w:r>
    </w:p>
    <w:bookmarkStart w:id="60" w:name="_Hlk188004133"/>
    <w:bookmarkEnd w:id="59"/>
    <w:p w14:paraId="5020B3DC" w14:textId="2C17B887" w:rsidR="00232978" w:rsidRDefault="0087559B" w:rsidP="00A04E85">
      <w:pPr>
        <w:pStyle w:val="BodyCopy"/>
        <w:rPr>
          <w:rStyle w:val="Hyperlink"/>
          <w:iCs w:val="0"/>
        </w:rPr>
      </w:pPr>
      <w:r>
        <w:fldChar w:fldCharType="begin"/>
      </w:r>
      <w:r>
        <w:instrText>HYPERLINK \l "_top"</w:instrText>
      </w:r>
      <w:r>
        <w:fldChar w:fldCharType="separate"/>
      </w:r>
      <w:r w:rsidR="00936DE2" w:rsidRPr="00481A6C">
        <w:rPr>
          <w:rStyle w:val="Hyperlink"/>
          <w:iCs w:val="0"/>
        </w:rPr>
        <w:t>Back to Contents</w:t>
      </w:r>
      <w:r>
        <w:rPr>
          <w:rStyle w:val="Hyperlink"/>
          <w:iCs w:val="0"/>
        </w:rPr>
        <w:fldChar w:fldCharType="end"/>
      </w:r>
    </w:p>
    <w:p w14:paraId="4D428960" w14:textId="6E3F5926" w:rsidR="00B957E5" w:rsidRDefault="00B957E5" w:rsidP="00E26D8F">
      <w:pPr>
        <w:pStyle w:val="Heading4"/>
      </w:pPr>
      <w:bookmarkStart w:id="61" w:name="_Toc213061394"/>
      <w:bookmarkEnd w:id="60"/>
      <w:r w:rsidRPr="0078367D">
        <w:lastRenderedPageBreak/>
        <w:t xml:space="preserve">Section </w:t>
      </w:r>
      <w:r w:rsidR="0030676F">
        <w:t>1</w:t>
      </w:r>
      <w:r w:rsidR="006C27A4">
        <w:t>7</w:t>
      </w:r>
      <w:r w:rsidRPr="0078367D">
        <w:t xml:space="preserve"> </w:t>
      </w:r>
      <w:r>
        <w:t>–</w:t>
      </w:r>
      <w:r w:rsidRPr="0078367D">
        <w:t xml:space="preserve"> </w:t>
      </w:r>
      <w:r>
        <w:t>Physical Health</w:t>
      </w:r>
      <w:r w:rsidR="00A54AD6">
        <w:t xml:space="preserve"> Management</w:t>
      </w:r>
      <w:bookmarkEnd w:id="61"/>
    </w:p>
    <w:p w14:paraId="2B706AE3" w14:textId="6D5D3132" w:rsidR="00D43A38" w:rsidRDefault="00C43DF6" w:rsidP="00CC00B4">
      <w:pPr>
        <w:pStyle w:val="BodyCopy"/>
      </w:pPr>
      <w:bookmarkStart w:id="62" w:name="_Hlk189659395"/>
      <w:r w:rsidRPr="0045599E">
        <w:t>People with lived or living experience of mental health challenges often experience poorer physical health outcomes, including reduced life expectancy, higher rates of physical illness, increased stigma and discrimination, and greater difficulty accessing appropriate healthcare.</w:t>
      </w:r>
      <w:r w:rsidR="00D43A38" w:rsidRPr="00D43A38">
        <w:t xml:space="preserve"> </w:t>
      </w:r>
      <w:r w:rsidR="00170496">
        <w:t xml:space="preserve">Staff have a duty to make reasonable adjustments to accommodate the needs of people with disabilities. </w:t>
      </w:r>
    </w:p>
    <w:p w14:paraId="1812658D" w14:textId="7788CDAA" w:rsidR="00D43A38" w:rsidRDefault="00D43A38" w:rsidP="00CC00B4">
      <w:pPr>
        <w:pStyle w:val="BodyCopy"/>
      </w:pPr>
      <w:r w:rsidRPr="00D43A38">
        <w:t>ACMHS recognise the importance of treating a person holistically, particularly in relation to improving their physical health and to help minimise the gap between their health outcomes and life expectancy compared with those of the rest of the population. ACMHS</w:t>
      </w:r>
      <w:r w:rsidR="00416942">
        <w:t xml:space="preserve"> staff </w:t>
      </w:r>
      <w:r w:rsidRPr="00D43A38">
        <w:t>have a role in providing health education, promoting a healthy lifestyle and access to health care, encouraging linkages with primary care providers and possible referrals to other specialist health providers based on individualised needs</w:t>
      </w:r>
      <w:r w:rsidRPr="00D43A38">
        <w:rPr>
          <w:i/>
        </w:rPr>
        <w:t>.</w:t>
      </w:r>
    </w:p>
    <w:p w14:paraId="7D5825D0" w14:textId="23287298" w:rsidR="00C23A60" w:rsidRDefault="00C23A60" w:rsidP="00A04E85">
      <w:pPr>
        <w:pStyle w:val="Heading6"/>
      </w:pPr>
      <w:r>
        <w:t>Routine Management</w:t>
      </w:r>
    </w:p>
    <w:p w14:paraId="6AC9CCCD" w14:textId="202CB739" w:rsidR="00AE2343" w:rsidRDefault="00AE2343" w:rsidP="00CC00B4">
      <w:pPr>
        <w:pStyle w:val="BodyCopy"/>
        <w:rPr>
          <w:rStyle w:val="Hyperlink"/>
          <w:iCs w:val="0"/>
          <w:u w:val="none"/>
        </w:rPr>
      </w:pPr>
      <w:r w:rsidRPr="00CC00B4">
        <w:rPr>
          <w:rStyle w:val="Hyperlink"/>
          <w:color w:val="000000" w:themeColor="text1"/>
          <w:u w:val="none"/>
        </w:rPr>
        <w:t>ACMHS</w:t>
      </w:r>
      <w:r>
        <w:rPr>
          <w:rStyle w:val="Hyperlink"/>
          <w:iCs w:val="0"/>
          <w:u w:val="none"/>
        </w:rPr>
        <w:t xml:space="preserve"> teams provide support to </w:t>
      </w:r>
      <w:r w:rsidR="00AD130C">
        <w:rPr>
          <w:rStyle w:val="Hyperlink"/>
          <w:iCs w:val="0"/>
          <w:u w:val="none"/>
        </w:rPr>
        <w:t>consumer</w:t>
      </w:r>
      <w:r>
        <w:rPr>
          <w:rStyle w:val="Hyperlink"/>
          <w:iCs w:val="0"/>
          <w:u w:val="none"/>
        </w:rPr>
        <w:t>s to assist them to maintain their physical health by:</w:t>
      </w:r>
    </w:p>
    <w:p w14:paraId="5AC2BF52" w14:textId="4EC632AF" w:rsidR="00AE2343" w:rsidRPr="00E03F1B" w:rsidRDefault="000A6318" w:rsidP="00A04E85">
      <w:pPr>
        <w:pStyle w:val="Bullet"/>
      </w:pPr>
      <w:r>
        <w:t>p</w:t>
      </w:r>
      <w:r w:rsidR="00AE2343" w:rsidRPr="00E03F1B">
        <w:t xml:space="preserve">roviding psychosocial education and support for </w:t>
      </w:r>
      <w:r w:rsidR="00AD130C">
        <w:t>consumer</w:t>
      </w:r>
      <w:r w:rsidR="00AE2343" w:rsidRPr="00E03F1B">
        <w:t>s to access primary health care, specialist medical care or addiction specialist care</w:t>
      </w:r>
    </w:p>
    <w:p w14:paraId="7C328786" w14:textId="24933E50" w:rsidR="00AE2343" w:rsidRDefault="000A6318" w:rsidP="00A04E85">
      <w:pPr>
        <w:pStyle w:val="Bullet"/>
        <w:rPr>
          <w:rStyle w:val="Hyperlink"/>
          <w:iCs/>
          <w:u w:val="none"/>
        </w:rPr>
      </w:pPr>
      <w:r>
        <w:t>p</w:t>
      </w:r>
      <w:r w:rsidR="00AE2343" w:rsidRPr="00E03F1B">
        <w:t>roviding</w:t>
      </w:r>
      <w:r w:rsidR="00AE2343">
        <w:rPr>
          <w:rStyle w:val="Hyperlink"/>
          <w:u w:val="none"/>
        </w:rPr>
        <w:t xml:space="preserve"> letters to the GP following a psychiatry outpatient appointment</w:t>
      </w:r>
    </w:p>
    <w:p w14:paraId="566D27F6" w14:textId="5129FDCA" w:rsidR="00C23A60" w:rsidRDefault="000A6318" w:rsidP="00A04E85">
      <w:pPr>
        <w:pStyle w:val="Bullet"/>
      </w:pPr>
      <w:r>
        <w:rPr>
          <w:rStyle w:val="Hyperlink"/>
          <w:u w:val="none"/>
        </w:rPr>
        <w:t>r</w:t>
      </w:r>
      <w:r w:rsidR="00FE2412" w:rsidRPr="00BB514A">
        <w:rPr>
          <w:rStyle w:val="Hyperlink"/>
          <w:u w:val="none"/>
        </w:rPr>
        <w:t>ecord</w:t>
      </w:r>
      <w:r>
        <w:rPr>
          <w:rStyle w:val="Hyperlink"/>
          <w:u w:val="none"/>
        </w:rPr>
        <w:t>ing</w:t>
      </w:r>
      <w:r w:rsidR="00FE2412" w:rsidRPr="00BB514A">
        <w:rPr>
          <w:rStyle w:val="Hyperlink"/>
          <w:u w:val="none"/>
        </w:rPr>
        <w:t xml:space="preserve"> baseline vital sign</w:t>
      </w:r>
      <w:r w:rsidR="00FA50AD">
        <w:rPr>
          <w:rStyle w:val="Hyperlink"/>
          <w:u w:val="none"/>
        </w:rPr>
        <w:t>s</w:t>
      </w:r>
      <w:r w:rsidR="00FE2412" w:rsidRPr="00BB514A">
        <w:rPr>
          <w:rStyle w:val="Hyperlink"/>
          <w:u w:val="none"/>
        </w:rPr>
        <w:t xml:space="preserve"> as per the </w:t>
      </w:r>
      <w:r w:rsidR="00FE2412" w:rsidRPr="00BB514A">
        <w:rPr>
          <w:i/>
          <w:iCs/>
        </w:rPr>
        <w:t>Providing Physical Health Care Across MHJHADS</w:t>
      </w:r>
      <w:r w:rsidR="00FE2412" w:rsidRPr="00D571DB">
        <w:t xml:space="preserve"> </w:t>
      </w:r>
      <w:r w:rsidRPr="0049598D">
        <w:rPr>
          <w:i/>
          <w:iCs/>
        </w:rPr>
        <w:t>Procedure</w:t>
      </w:r>
      <w:r>
        <w:t xml:space="preserve"> </w:t>
      </w:r>
      <w:r w:rsidR="00FE2412">
        <w:t xml:space="preserve">for </w:t>
      </w:r>
      <w:r w:rsidR="00B0154B" w:rsidRPr="00BB514A">
        <w:rPr>
          <w:rStyle w:val="Hyperlink"/>
          <w:u w:val="none"/>
        </w:rPr>
        <w:t xml:space="preserve">any </w:t>
      </w:r>
      <w:r w:rsidR="00AD130C">
        <w:rPr>
          <w:rStyle w:val="Hyperlink"/>
          <w:u w:val="none"/>
        </w:rPr>
        <w:t>consumer</w:t>
      </w:r>
      <w:r w:rsidR="00B0154B" w:rsidRPr="00BB514A">
        <w:rPr>
          <w:rStyle w:val="Hyperlink"/>
          <w:u w:val="none"/>
        </w:rPr>
        <w:t xml:space="preserve"> who is prescribed Clozapine or who is being treated under the </w:t>
      </w:r>
      <w:r w:rsidR="00B0154B" w:rsidRPr="00BB514A">
        <w:rPr>
          <w:rStyle w:val="Hyperlink"/>
          <w:i/>
          <w:iCs/>
          <w:u w:val="none"/>
        </w:rPr>
        <w:t>Mental Health Act 2015 (</w:t>
      </w:r>
      <w:r w:rsidR="00B0154B" w:rsidRPr="00BB514A">
        <w:rPr>
          <w:rStyle w:val="Hyperlink"/>
          <w:u w:val="none"/>
        </w:rPr>
        <w:t>such as PTO)</w:t>
      </w:r>
      <w:r w:rsidR="00C23A60" w:rsidRPr="00BB514A">
        <w:rPr>
          <w:rStyle w:val="Hyperlink"/>
          <w:u w:val="none"/>
        </w:rPr>
        <w:t xml:space="preserve"> </w:t>
      </w:r>
    </w:p>
    <w:p w14:paraId="34A2F816" w14:textId="221FFF0B" w:rsidR="00C23A60" w:rsidRDefault="000A6318" w:rsidP="00A04E85">
      <w:pPr>
        <w:pStyle w:val="Bullet"/>
      </w:pPr>
      <w:r>
        <w:t>r</w:t>
      </w:r>
      <w:r w:rsidR="00FE2412">
        <w:t>ecord</w:t>
      </w:r>
      <w:r>
        <w:t>ing</w:t>
      </w:r>
      <w:r w:rsidR="00FE2412">
        <w:t xml:space="preserve"> </w:t>
      </w:r>
      <w:r w:rsidR="00FE2412" w:rsidRPr="00C47F82">
        <w:t>baseline vital sign</w:t>
      </w:r>
      <w:r w:rsidR="00FE2412">
        <w:t>s</w:t>
      </w:r>
      <w:r w:rsidR="00FE2412" w:rsidRPr="00C47F82">
        <w:t xml:space="preserve"> </w:t>
      </w:r>
      <w:r w:rsidR="00FA50AD" w:rsidRPr="00C47F82">
        <w:t>according to the</w:t>
      </w:r>
      <w:r w:rsidR="00142324">
        <w:t xml:space="preserve"> </w:t>
      </w:r>
      <w:r w:rsidR="00142324" w:rsidRPr="0023073E">
        <w:rPr>
          <w:bCs/>
          <w:i/>
          <w:iCs/>
        </w:rPr>
        <w:t>Olanzapine Long-Acting Injection (LAI) – Administration and Observation</w:t>
      </w:r>
      <w:r w:rsidR="0023073E" w:rsidRPr="0023073E">
        <w:rPr>
          <w:bCs/>
          <w:i/>
          <w:iCs/>
        </w:rPr>
        <w:t xml:space="preserve"> Procedure</w:t>
      </w:r>
      <w:r w:rsidR="0023073E">
        <w:rPr>
          <w:bCs/>
        </w:rPr>
        <w:t xml:space="preserve"> </w:t>
      </w:r>
      <w:r w:rsidR="00FA50AD">
        <w:t xml:space="preserve">for any </w:t>
      </w:r>
      <w:r w:rsidR="00AD130C">
        <w:t>consumer</w:t>
      </w:r>
      <w:r w:rsidR="00FA50AD">
        <w:t xml:space="preserve"> pre</w:t>
      </w:r>
      <w:r w:rsidR="00C23A60" w:rsidRPr="00E418F0">
        <w:t>scribed</w:t>
      </w:r>
      <w:r w:rsidR="00C23A60">
        <w:t xml:space="preserve"> the </w:t>
      </w:r>
      <w:r w:rsidR="00C23A60" w:rsidRPr="00C47F82">
        <w:t>Olanzapine long-acting</w:t>
      </w:r>
      <w:r w:rsidR="00C23A60">
        <w:t xml:space="preserve"> intramuscular</w:t>
      </w:r>
      <w:r w:rsidR="00C23A60" w:rsidRPr="00C47F82">
        <w:t xml:space="preserve"> injection </w:t>
      </w:r>
    </w:p>
    <w:p w14:paraId="35583F96" w14:textId="7126F107" w:rsidR="00390557" w:rsidRDefault="00390557" w:rsidP="00A04E85">
      <w:pPr>
        <w:pStyle w:val="Bullet"/>
      </w:pPr>
      <w:r>
        <w:t>ACMHS medical staff diagnose and support the management of medical conditions that may arise due to psychiatric treatment e.g. akathisia, neuroleptic malignant syndrome, Olanzapine post injection syndrome or serotonin syndrome and others</w:t>
      </w:r>
      <w:r w:rsidR="000A6318">
        <w:t>.</w:t>
      </w:r>
    </w:p>
    <w:p w14:paraId="6F961906" w14:textId="0A69DD6F" w:rsidR="00C23A60" w:rsidRDefault="00C23A60" w:rsidP="00A04E85">
      <w:pPr>
        <w:pStyle w:val="Heading6"/>
      </w:pPr>
      <w:r>
        <w:t>Acute Deterioration Management</w:t>
      </w:r>
    </w:p>
    <w:p w14:paraId="308AF72B" w14:textId="3999CD5A" w:rsidR="00514C8C" w:rsidRDefault="00687C65" w:rsidP="00CC00B4">
      <w:pPr>
        <w:pStyle w:val="BodyCopy"/>
      </w:pPr>
      <w:r>
        <w:t xml:space="preserve">ACMHS teams </w:t>
      </w:r>
      <w:r w:rsidR="00A1351D">
        <w:t xml:space="preserve">are trained in the provision of basic life support and in rare occasions of acute emergency </w:t>
      </w:r>
      <w:r>
        <w:t>provide first aid, including rendering immediate care and calling 000</w:t>
      </w:r>
      <w:r w:rsidR="000D5198">
        <w:t xml:space="preserve"> or internal emergency number</w:t>
      </w:r>
      <w:r>
        <w:t xml:space="preserve">. Emergency and deteriorating </w:t>
      </w:r>
      <w:r w:rsidR="00AD130C">
        <w:t>consumer</w:t>
      </w:r>
      <w:r>
        <w:t>s are</w:t>
      </w:r>
      <w:r w:rsidR="00591823">
        <w:t xml:space="preserve"> then</w:t>
      </w:r>
      <w:r>
        <w:t xml:space="preserve"> managed by the </w:t>
      </w:r>
      <w:r w:rsidR="00451FC3">
        <w:t>emergency services,</w:t>
      </w:r>
      <w:r w:rsidR="00591823">
        <w:t xml:space="preserve"> </w:t>
      </w:r>
      <w:r>
        <w:t xml:space="preserve">GP and or </w:t>
      </w:r>
      <w:r w:rsidR="00591823">
        <w:t>H</w:t>
      </w:r>
      <w:r>
        <w:t>ospital Emergency Department.</w:t>
      </w:r>
    </w:p>
    <w:bookmarkEnd w:id="62"/>
    <w:p w14:paraId="4B2FD3E3" w14:textId="250EE099" w:rsidR="00232978" w:rsidRDefault="00082EF1" w:rsidP="00A04E85">
      <w:pPr>
        <w:pStyle w:val="BodyCopy"/>
        <w:rPr>
          <w:rStyle w:val="Hyperlink"/>
          <w:iCs w:val="0"/>
        </w:rPr>
      </w:pPr>
      <w:r>
        <w:fldChar w:fldCharType="begin"/>
      </w:r>
      <w:r>
        <w:instrText>HYPERLINK \l "_top"</w:instrText>
      </w:r>
      <w:r>
        <w:fldChar w:fldCharType="separate"/>
      </w:r>
      <w:r w:rsidR="00B957E5" w:rsidRPr="00481A6C">
        <w:rPr>
          <w:rStyle w:val="Hyperlink"/>
          <w:iCs w:val="0"/>
        </w:rPr>
        <w:t>Back to Contents</w:t>
      </w:r>
      <w:r>
        <w:rPr>
          <w:rStyle w:val="Hyperlink"/>
          <w:iCs w:val="0"/>
        </w:rPr>
        <w:fldChar w:fldCharType="end"/>
      </w:r>
    </w:p>
    <w:p w14:paraId="1B47AEEA" w14:textId="080A857D" w:rsidR="00E173DE" w:rsidRDefault="00E173DE" w:rsidP="00E26D8F">
      <w:pPr>
        <w:pStyle w:val="Heading4"/>
      </w:pPr>
      <w:bookmarkStart w:id="63" w:name="_Toc213061395"/>
      <w:r w:rsidRPr="0078367D">
        <w:t xml:space="preserve">Section </w:t>
      </w:r>
      <w:r w:rsidR="00D6204D">
        <w:t>1</w:t>
      </w:r>
      <w:r w:rsidR="006C27A4">
        <w:t>8</w:t>
      </w:r>
      <w:r w:rsidRPr="0078367D">
        <w:t xml:space="preserve"> </w:t>
      </w:r>
      <w:r>
        <w:t>–</w:t>
      </w:r>
      <w:r w:rsidRPr="0078367D">
        <w:t xml:space="preserve"> </w:t>
      </w:r>
      <w:r w:rsidR="00A54AD6">
        <w:t xml:space="preserve">Alcohol </w:t>
      </w:r>
      <w:r w:rsidR="00E56510">
        <w:t>and</w:t>
      </w:r>
      <w:r w:rsidR="00A54AD6">
        <w:t xml:space="preserve"> </w:t>
      </w:r>
      <w:r>
        <w:t>Drug</w:t>
      </w:r>
      <w:r w:rsidR="00A54AD6">
        <w:t xml:space="preserve"> Management</w:t>
      </w:r>
      <w:bookmarkEnd w:id="63"/>
    </w:p>
    <w:p w14:paraId="6E697E51" w14:textId="22C94B70" w:rsidR="001D6DD6" w:rsidRDefault="001D6DD6" w:rsidP="00A04E85">
      <w:pPr>
        <w:pStyle w:val="BodyCopy"/>
        <w:spacing w:after="0"/>
        <w:rPr>
          <w:rStyle w:val="Hyperlink"/>
          <w:iCs w:val="0"/>
          <w:u w:val="none"/>
        </w:rPr>
      </w:pPr>
      <w:r w:rsidRPr="00390557">
        <w:rPr>
          <w:rStyle w:val="Hyperlink"/>
          <w:iCs w:val="0"/>
          <w:u w:val="none"/>
        </w:rPr>
        <w:t xml:space="preserve">ACMHS teams operate in a manner that is consistent with the MHJHADS Co-occurring needs implementation plan to </w:t>
      </w:r>
      <w:r>
        <w:rPr>
          <w:rStyle w:val="Hyperlink"/>
          <w:iCs w:val="0"/>
          <w:u w:val="none"/>
        </w:rPr>
        <w:t xml:space="preserve">support </w:t>
      </w:r>
      <w:r w:rsidR="00AD130C">
        <w:rPr>
          <w:rStyle w:val="Hyperlink"/>
          <w:iCs w:val="0"/>
          <w:u w:val="none"/>
        </w:rPr>
        <w:t>consumer</w:t>
      </w:r>
      <w:r>
        <w:rPr>
          <w:rStyle w:val="Hyperlink"/>
          <w:iCs w:val="0"/>
          <w:u w:val="none"/>
        </w:rPr>
        <w:t>s</w:t>
      </w:r>
      <w:r w:rsidRPr="00390557">
        <w:rPr>
          <w:rStyle w:val="Hyperlink"/>
          <w:iCs w:val="0"/>
          <w:u w:val="none"/>
        </w:rPr>
        <w:t xml:space="preserve"> to maintain their health by</w:t>
      </w:r>
      <w:r w:rsidR="00CC00B4">
        <w:rPr>
          <w:rStyle w:val="Hyperlink"/>
          <w:iCs w:val="0"/>
          <w:u w:val="none"/>
        </w:rPr>
        <w:t>:</w:t>
      </w:r>
    </w:p>
    <w:p w14:paraId="5CB0857B" w14:textId="1E691404" w:rsidR="001D6DD6" w:rsidRPr="001D6DD6" w:rsidRDefault="000A6318" w:rsidP="00A04E85">
      <w:pPr>
        <w:pStyle w:val="Bullet"/>
      </w:pPr>
      <w:r>
        <w:lastRenderedPageBreak/>
        <w:t>u</w:t>
      </w:r>
      <w:r w:rsidR="001D6DD6" w:rsidRPr="001D6DD6">
        <w:t>sing the Alcohol, Smoking and Substance Involvement Screening Test (ASSIST) for the assessment of alcohol, tobacco, and other drug use</w:t>
      </w:r>
      <w:r w:rsidR="00F121D8">
        <w:t xml:space="preserve"> as clinically indicated</w:t>
      </w:r>
      <w:r w:rsidR="001D6DD6" w:rsidRPr="001D6DD6">
        <w:t xml:space="preserve">. </w:t>
      </w:r>
      <w:r w:rsidR="00F121D8">
        <w:t xml:space="preserve">This </w:t>
      </w:r>
      <w:r w:rsidR="00F72183">
        <w:t xml:space="preserve">will </w:t>
      </w:r>
      <w:r w:rsidR="00F72183" w:rsidRPr="001D6DD6">
        <w:t>inform</w:t>
      </w:r>
      <w:r w:rsidR="001D6DD6" w:rsidRPr="001D6DD6">
        <w:t xml:space="preserve"> care planning, relapse prevention planning, and/or for referrals to the MHJHADS Co-Occurring Needs Program for eligible persons.</w:t>
      </w:r>
    </w:p>
    <w:p w14:paraId="6D73414C" w14:textId="4031AD07" w:rsidR="001D6DD6" w:rsidRPr="001D6DD6" w:rsidRDefault="00B125CF" w:rsidP="00A04E85">
      <w:pPr>
        <w:pStyle w:val="Bullet"/>
      </w:pPr>
      <w:r>
        <w:t>p</w:t>
      </w:r>
      <w:r w:rsidR="001D6DD6" w:rsidRPr="001D6DD6">
        <w:t xml:space="preserve">roviding psychosocial education and support for </w:t>
      </w:r>
      <w:r w:rsidR="00AD130C">
        <w:t>consumer</w:t>
      </w:r>
      <w:r w:rsidR="001D6DD6" w:rsidRPr="001D6DD6">
        <w:t>s to access primary health care, specialist medical care, and/or addiction specialist care</w:t>
      </w:r>
    </w:p>
    <w:p w14:paraId="3CB94B25" w14:textId="4CC7BBA3" w:rsidR="00E173DE" w:rsidRPr="001D6DD6" w:rsidRDefault="00B125CF" w:rsidP="00A04E85">
      <w:pPr>
        <w:pStyle w:val="Bullet"/>
        <w:rPr>
          <w:rStyle w:val="Hyperlink"/>
          <w:bCs/>
          <w:u w:val="none"/>
        </w:rPr>
      </w:pPr>
      <w:r>
        <w:t>f</w:t>
      </w:r>
      <w:r w:rsidR="001D6DD6" w:rsidRPr="001D6DD6">
        <w:t>acilit</w:t>
      </w:r>
      <w:r w:rsidR="001D6DD6" w:rsidRPr="001D6DD6">
        <w:rPr>
          <w:bCs/>
          <w:color w:val="auto"/>
        </w:rPr>
        <w:t>ating emergency and acute level of medical care when clinically indicated</w:t>
      </w:r>
      <w:r>
        <w:rPr>
          <w:bCs/>
          <w:color w:val="auto"/>
        </w:rPr>
        <w:t>.</w:t>
      </w:r>
    </w:p>
    <w:p w14:paraId="74F18E3F" w14:textId="03F93191" w:rsidR="00584D7A" w:rsidRDefault="00E173DE" w:rsidP="00A04E85">
      <w:pPr>
        <w:pStyle w:val="BodyCopy"/>
        <w:rPr>
          <w:rStyle w:val="Hyperlink"/>
          <w:iCs w:val="0"/>
        </w:rPr>
      </w:pPr>
      <w:hyperlink w:anchor="_top" w:history="1">
        <w:r w:rsidRPr="00481A6C">
          <w:rPr>
            <w:rStyle w:val="Hyperlink"/>
            <w:iCs w:val="0"/>
          </w:rPr>
          <w:t>Back to Contents</w:t>
        </w:r>
      </w:hyperlink>
    </w:p>
    <w:p w14:paraId="255A50C1" w14:textId="6CA48CB4" w:rsidR="00936DE2" w:rsidRDefault="00936DE2" w:rsidP="00E26D8F">
      <w:pPr>
        <w:pStyle w:val="Heading4"/>
      </w:pPr>
      <w:bookmarkStart w:id="64" w:name="_Toc213061396"/>
      <w:r w:rsidRPr="0078367D">
        <w:t xml:space="preserve">Section </w:t>
      </w:r>
      <w:r w:rsidR="006C27A4">
        <w:t>19</w:t>
      </w:r>
      <w:r w:rsidRPr="0078367D">
        <w:t xml:space="preserve"> </w:t>
      </w:r>
      <w:r>
        <w:t>–</w:t>
      </w:r>
      <w:r w:rsidRPr="0078367D">
        <w:t xml:space="preserve"> </w:t>
      </w:r>
      <w:r>
        <w:t>Working with General Practitioners</w:t>
      </w:r>
      <w:bookmarkEnd w:id="64"/>
    </w:p>
    <w:p w14:paraId="25822DBE" w14:textId="75B388F4" w:rsidR="00775803" w:rsidRDefault="00775803" w:rsidP="00A04E85">
      <w:pPr>
        <w:pStyle w:val="Heading6"/>
        <w:rPr>
          <w:rFonts w:eastAsiaTheme="minorHAnsi"/>
          <w:lang w:val="en-GB"/>
        </w:rPr>
      </w:pPr>
      <w:r>
        <w:rPr>
          <w:rFonts w:eastAsiaTheme="minorHAnsi"/>
          <w:lang w:val="en-GB"/>
        </w:rPr>
        <w:t>Triage</w:t>
      </w:r>
    </w:p>
    <w:p w14:paraId="4E6A81AC" w14:textId="438D6DE0" w:rsidR="00422765" w:rsidRDefault="00422765" w:rsidP="00CC00B4">
      <w:pPr>
        <w:pStyle w:val="BodyCopy"/>
        <w:rPr>
          <w:rFonts w:eastAsiaTheme="minorHAnsi"/>
          <w:lang w:val="en-GB"/>
        </w:rPr>
      </w:pPr>
      <w:r>
        <w:rPr>
          <w:rFonts w:eastAsiaTheme="minorHAnsi"/>
          <w:lang w:val="en-GB"/>
        </w:rPr>
        <w:t>Referrals from GP’s</w:t>
      </w:r>
      <w:r w:rsidR="00256DCF">
        <w:rPr>
          <w:rFonts w:eastAsiaTheme="minorHAnsi"/>
          <w:lang w:val="en-GB"/>
        </w:rPr>
        <w:t xml:space="preserve"> and </w:t>
      </w:r>
      <w:r w:rsidR="00973B48">
        <w:rPr>
          <w:rFonts w:eastAsiaTheme="minorHAnsi"/>
          <w:lang w:val="en-GB"/>
        </w:rPr>
        <w:t xml:space="preserve">Mental Health Nurse </w:t>
      </w:r>
      <w:r w:rsidR="00111F5C">
        <w:rPr>
          <w:rFonts w:eastAsiaTheme="minorHAnsi"/>
          <w:lang w:val="en-GB"/>
        </w:rPr>
        <w:t>Practitioners will</w:t>
      </w:r>
      <w:r>
        <w:rPr>
          <w:rFonts w:eastAsiaTheme="minorHAnsi"/>
          <w:lang w:val="en-GB"/>
        </w:rPr>
        <w:t xml:space="preserve"> be accepted by initial phone call to Triage if urgent, the medical practice will also be requested to fax a written referral to AMHT on the triage fax number at a more convenient time.</w:t>
      </w:r>
    </w:p>
    <w:p w14:paraId="66FD82B7" w14:textId="0F827B44" w:rsidR="00422765" w:rsidRPr="00B93763" w:rsidRDefault="00135025" w:rsidP="00CC00B4">
      <w:pPr>
        <w:pStyle w:val="BodyCopy"/>
        <w:rPr>
          <w:rFonts w:eastAsiaTheme="minorHAnsi"/>
          <w:lang w:val="en-GB"/>
        </w:rPr>
      </w:pPr>
      <w:r>
        <w:rPr>
          <w:rFonts w:eastAsiaTheme="minorHAnsi"/>
          <w:lang w:val="en-GB"/>
        </w:rPr>
        <w:t>The</w:t>
      </w:r>
      <w:r w:rsidR="005C0FE8">
        <w:rPr>
          <w:rFonts w:eastAsiaTheme="minorHAnsi"/>
          <w:lang w:val="en-GB"/>
        </w:rPr>
        <w:t xml:space="preserve"> </w:t>
      </w:r>
      <w:r w:rsidR="005C0FE8" w:rsidRPr="00B93763">
        <w:rPr>
          <w:rFonts w:eastAsiaTheme="minorHAnsi"/>
          <w:lang w:val="en-GB"/>
        </w:rPr>
        <w:t xml:space="preserve">minimum standard </w:t>
      </w:r>
      <w:r>
        <w:rPr>
          <w:rFonts w:eastAsiaTheme="minorHAnsi"/>
          <w:lang w:val="en-GB"/>
        </w:rPr>
        <w:t xml:space="preserve">for referrals is </w:t>
      </w:r>
      <w:r w:rsidR="005C0FE8" w:rsidRPr="00B93763">
        <w:rPr>
          <w:rFonts w:eastAsiaTheme="minorHAnsi"/>
          <w:lang w:val="en-GB"/>
        </w:rPr>
        <w:t xml:space="preserve">set out by the Royal Australian College of General Practice (RACGP) and </w:t>
      </w:r>
      <w:r w:rsidR="005C0FE8">
        <w:rPr>
          <w:rFonts w:eastAsiaTheme="minorHAnsi"/>
          <w:lang w:val="en-GB"/>
        </w:rPr>
        <w:t xml:space="preserve">in the </w:t>
      </w:r>
      <w:r w:rsidR="005C0FE8" w:rsidRPr="00B93763">
        <w:rPr>
          <w:rFonts w:eastAsiaTheme="minorHAnsi"/>
          <w:lang w:val="en-GB"/>
        </w:rPr>
        <w:t>Australian Medical Association</w:t>
      </w:r>
      <w:r w:rsidR="005C0FE8">
        <w:rPr>
          <w:rFonts w:eastAsiaTheme="minorHAnsi"/>
          <w:lang w:val="en-GB"/>
        </w:rPr>
        <w:t xml:space="preserve"> (AMA)</w:t>
      </w:r>
      <w:r w:rsidR="005C0FE8" w:rsidRPr="00B93763">
        <w:rPr>
          <w:rFonts w:eastAsiaTheme="minorHAnsi"/>
          <w:lang w:val="en-GB"/>
        </w:rPr>
        <w:t xml:space="preserve"> and </w:t>
      </w:r>
      <w:r w:rsidR="005C0FE8">
        <w:rPr>
          <w:rFonts w:eastAsiaTheme="minorHAnsi"/>
          <w:lang w:val="en-GB"/>
        </w:rPr>
        <w:t xml:space="preserve">CHS </w:t>
      </w:r>
      <w:r w:rsidR="005C0FE8" w:rsidRPr="00B93763">
        <w:rPr>
          <w:rFonts w:eastAsiaTheme="minorHAnsi"/>
          <w:lang w:val="en-GB"/>
        </w:rPr>
        <w:t>policy</w:t>
      </w:r>
      <w:r>
        <w:rPr>
          <w:rFonts w:eastAsiaTheme="minorHAnsi"/>
          <w:lang w:val="en-GB"/>
        </w:rPr>
        <w:t>.</w:t>
      </w:r>
      <w:r w:rsidR="00281580">
        <w:rPr>
          <w:rFonts w:eastAsiaTheme="minorHAnsi"/>
          <w:lang w:val="en-GB"/>
        </w:rPr>
        <w:t xml:space="preserve"> </w:t>
      </w:r>
      <w:r w:rsidR="00422765">
        <w:rPr>
          <w:rFonts w:eastAsiaTheme="minorHAnsi"/>
          <w:lang w:val="en-GB"/>
        </w:rPr>
        <w:t>AMHT will contact the GP referrer</w:t>
      </w:r>
      <w:r>
        <w:rPr>
          <w:rFonts w:eastAsiaTheme="minorHAnsi"/>
          <w:lang w:val="en-GB"/>
        </w:rPr>
        <w:t xml:space="preserve"> if further information is needed:</w:t>
      </w:r>
    </w:p>
    <w:p w14:paraId="268CA184" w14:textId="25762ABE" w:rsidR="00422765" w:rsidRPr="00135025" w:rsidRDefault="00B125CF" w:rsidP="00A04E85">
      <w:pPr>
        <w:pStyle w:val="Bullet"/>
      </w:pPr>
      <w:r>
        <w:t>c</w:t>
      </w:r>
      <w:r w:rsidR="00AD130C">
        <w:t>onsumer</w:t>
      </w:r>
      <w:r w:rsidR="00422765" w:rsidRPr="00135025">
        <w:t>’s name, date of birth and contact details</w:t>
      </w:r>
    </w:p>
    <w:p w14:paraId="7C1D022B" w14:textId="41527C49" w:rsidR="00422765" w:rsidRPr="00135025" w:rsidRDefault="00B125CF" w:rsidP="00A04E85">
      <w:pPr>
        <w:pStyle w:val="Bullet"/>
      </w:pPr>
      <w:r>
        <w:t>r</w:t>
      </w:r>
      <w:r w:rsidR="00422765" w:rsidRPr="00135025">
        <w:t xml:space="preserve">eason </w:t>
      </w:r>
      <w:r w:rsidR="00B47FC9">
        <w:t>for referral</w:t>
      </w:r>
    </w:p>
    <w:p w14:paraId="7FE914D1" w14:textId="1476DE61" w:rsidR="00422765" w:rsidRPr="00135025" w:rsidRDefault="00B125CF" w:rsidP="00A04E85">
      <w:pPr>
        <w:pStyle w:val="Bullet"/>
      </w:pPr>
      <w:r>
        <w:t>r</w:t>
      </w:r>
      <w:r w:rsidR="00422765" w:rsidRPr="00135025">
        <w:t xml:space="preserve">elevant management issues of the condition for which the </w:t>
      </w:r>
      <w:r w:rsidR="00AD130C">
        <w:t>consumer</w:t>
      </w:r>
      <w:r w:rsidR="00422765" w:rsidRPr="00135025">
        <w:t xml:space="preserve"> has been referred</w:t>
      </w:r>
    </w:p>
    <w:p w14:paraId="2BD09707" w14:textId="2F3DEB42" w:rsidR="00422765" w:rsidRPr="00135025" w:rsidRDefault="00B125CF" w:rsidP="00A04E85">
      <w:pPr>
        <w:pStyle w:val="Bullet"/>
      </w:pPr>
      <w:r>
        <w:t>r</w:t>
      </w:r>
      <w:r w:rsidR="00422765" w:rsidRPr="00135025">
        <w:t>elevant psychiatric, medical, social and family history</w:t>
      </w:r>
    </w:p>
    <w:p w14:paraId="7C3EC02E" w14:textId="75770968" w:rsidR="00422765" w:rsidRPr="00135025" w:rsidRDefault="00B125CF" w:rsidP="00A04E85">
      <w:pPr>
        <w:pStyle w:val="Bullet"/>
      </w:pPr>
      <w:r>
        <w:t>c</w:t>
      </w:r>
      <w:r w:rsidR="00422765" w:rsidRPr="00135025">
        <w:t>urrent treatment including any medications</w:t>
      </w:r>
    </w:p>
    <w:p w14:paraId="0E5FA059" w14:textId="72B0D117" w:rsidR="00422765" w:rsidRPr="00135025" w:rsidRDefault="00B125CF" w:rsidP="00A04E85">
      <w:pPr>
        <w:pStyle w:val="Bullet"/>
      </w:pPr>
      <w:r>
        <w:t>a</w:t>
      </w:r>
      <w:r w:rsidR="00422765" w:rsidRPr="00135025">
        <w:t>llergies/medication alerts</w:t>
      </w:r>
    </w:p>
    <w:p w14:paraId="05971EB9" w14:textId="0452585E" w:rsidR="00422765" w:rsidRPr="00135025" w:rsidRDefault="00B125CF" w:rsidP="00A04E85">
      <w:pPr>
        <w:pStyle w:val="Bullet"/>
      </w:pPr>
      <w:r>
        <w:t>r</w:t>
      </w:r>
      <w:r w:rsidR="00422765" w:rsidRPr="00135025">
        <w:t>elevant imaging or other pathology/investigation results</w:t>
      </w:r>
    </w:p>
    <w:p w14:paraId="11824F04" w14:textId="6614CF1C" w:rsidR="00422765" w:rsidRPr="00135025" w:rsidRDefault="00B125CF" w:rsidP="00A04E85">
      <w:pPr>
        <w:pStyle w:val="Bullet"/>
      </w:pPr>
      <w:r>
        <w:t>a</w:t>
      </w:r>
      <w:r w:rsidR="00422765" w:rsidRPr="00135025">
        <w:t>ny specific requirements (e.g. requires interpreter, wheelchair access, advanced agreements in place etc).</w:t>
      </w:r>
    </w:p>
    <w:p w14:paraId="7060D8CF" w14:textId="768148B4" w:rsidR="00422765" w:rsidRDefault="00775803" w:rsidP="00A04E85">
      <w:pPr>
        <w:pStyle w:val="Heading6"/>
        <w:rPr>
          <w:rFonts w:eastAsiaTheme="minorHAnsi"/>
          <w:lang w:val="en-GB"/>
        </w:rPr>
      </w:pPr>
      <w:r>
        <w:rPr>
          <w:rFonts w:eastAsiaTheme="minorHAnsi"/>
          <w:lang w:val="en-GB"/>
        </w:rPr>
        <w:t xml:space="preserve">GP </w:t>
      </w:r>
      <w:r w:rsidR="008D168A">
        <w:rPr>
          <w:rFonts w:eastAsiaTheme="minorHAnsi"/>
          <w:lang w:val="en-GB"/>
        </w:rPr>
        <w:t>Advisory Service</w:t>
      </w:r>
    </w:p>
    <w:p w14:paraId="0330A070" w14:textId="4ABC90FA" w:rsidR="007B787A" w:rsidRDefault="00D20514" w:rsidP="00A04E85">
      <w:pPr>
        <w:rPr>
          <w:rFonts w:asciiTheme="minorHAnsi" w:eastAsiaTheme="minorHAnsi" w:hAnsiTheme="minorHAnsi" w:cstheme="minorBidi"/>
          <w:lang w:val="en-GB"/>
        </w:rPr>
      </w:pPr>
      <w:r>
        <w:rPr>
          <w:rFonts w:asciiTheme="minorHAnsi" w:eastAsiaTheme="minorHAnsi" w:hAnsiTheme="minorHAnsi" w:cstheme="minorBidi"/>
          <w:lang w:val="en-GB"/>
        </w:rPr>
        <w:t xml:space="preserve">GPs have access to </w:t>
      </w:r>
      <w:r w:rsidR="00FE6272">
        <w:rPr>
          <w:rFonts w:asciiTheme="minorHAnsi" w:eastAsiaTheme="minorHAnsi" w:hAnsiTheme="minorHAnsi" w:cstheme="minorBidi"/>
          <w:lang w:val="en-GB"/>
        </w:rPr>
        <w:t>the</w:t>
      </w:r>
      <w:r>
        <w:rPr>
          <w:rFonts w:asciiTheme="minorHAnsi" w:eastAsiaTheme="minorHAnsi" w:hAnsiTheme="minorHAnsi" w:cstheme="minorBidi"/>
          <w:lang w:val="en-GB"/>
        </w:rPr>
        <w:t xml:space="preserve"> national GP </w:t>
      </w:r>
      <w:r w:rsidR="00FE6272">
        <w:rPr>
          <w:rFonts w:asciiTheme="minorHAnsi" w:eastAsiaTheme="minorHAnsi" w:hAnsiTheme="minorHAnsi" w:cstheme="minorBidi"/>
          <w:lang w:val="en-GB"/>
        </w:rPr>
        <w:t xml:space="preserve">Psychiatry Support Line to assist </w:t>
      </w:r>
      <w:r w:rsidR="00220CBC">
        <w:rPr>
          <w:rFonts w:asciiTheme="minorHAnsi" w:eastAsiaTheme="minorHAnsi" w:hAnsiTheme="minorHAnsi" w:cstheme="minorBidi"/>
          <w:lang w:val="en-GB"/>
        </w:rPr>
        <w:t>them to</w:t>
      </w:r>
      <w:r w:rsidR="00FE6272">
        <w:rPr>
          <w:rFonts w:asciiTheme="minorHAnsi" w:eastAsiaTheme="minorHAnsi" w:hAnsiTheme="minorHAnsi" w:cstheme="minorBidi"/>
          <w:lang w:val="en-GB"/>
        </w:rPr>
        <w:t xml:space="preserve"> manage the </w:t>
      </w:r>
      <w:r w:rsidR="0054565F">
        <w:rPr>
          <w:rFonts w:asciiTheme="minorHAnsi" w:eastAsiaTheme="minorHAnsi" w:hAnsiTheme="minorHAnsi" w:cstheme="minorBidi"/>
          <w:lang w:val="en-GB"/>
        </w:rPr>
        <w:t xml:space="preserve">mental health of their </w:t>
      </w:r>
      <w:r w:rsidR="00AD130C">
        <w:rPr>
          <w:rFonts w:asciiTheme="minorHAnsi" w:eastAsiaTheme="minorHAnsi" w:hAnsiTheme="minorHAnsi" w:cstheme="minorBidi"/>
          <w:lang w:val="en-GB"/>
        </w:rPr>
        <w:t>consumer</w:t>
      </w:r>
      <w:r w:rsidR="0054565F">
        <w:rPr>
          <w:rFonts w:asciiTheme="minorHAnsi" w:eastAsiaTheme="minorHAnsi" w:hAnsiTheme="minorHAnsi" w:cstheme="minorBidi"/>
          <w:lang w:val="en-GB"/>
        </w:rPr>
        <w:t xml:space="preserve">s. </w:t>
      </w:r>
    </w:p>
    <w:p w14:paraId="2DE706EB" w14:textId="51518A3A" w:rsidR="007B787A" w:rsidRPr="00220CBC" w:rsidRDefault="0054565F" w:rsidP="00A04E85">
      <w:pPr>
        <w:rPr>
          <w:rFonts w:asciiTheme="minorHAnsi" w:eastAsiaTheme="minorHAnsi" w:hAnsiTheme="minorHAnsi" w:cstheme="minorBidi"/>
          <w:u w:val="single"/>
          <w:lang w:val="en-GB"/>
        </w:rPr>
      </w:pPr>
      <w:r w:rsidRPr="00220CBC">
        <w:rPr>
          <w:rFonts w:asciiTheme="minorHAnsi" w:eastAsiaTheme="minorHAnsi" w:hAnsiTheme="minorHAnsi" w:cstheme="minorBidi"/>
          <w:u w:val="single"/>
          <w:lang w:val="en-GB"/>
        </w:rPr>
        <w:t xml:space="preserve">gpsupport.org.au </w:t>
      </w:r>
    </w:p>
    <w:p w14:paraId="585F1912" w14:textId="2CAA7FBD" w:rsidR="00D20514" w:rsidRDefault="0023073E" w:rsidP="00A04E85">
      <w:pPr>
        <w:rPr>
          <w:rFonts w:asciiTheme="minorHAnsi" w:eastAsiaTheme="minorHAnsi" w:hAnsiTheme="minorHAnsi" w:cstheme="minorBidi"/>
          <w:lang w:val="en-GB"/>
        </w:rPr>
      </w:pPr>
      <w:r>
        <w:rPr>
          <w:rFonts w:asciiTheme="minorHAnsi" w:eastAsiaTheme="minorHAnsi" w:hAnsiTheme="minorHAnsi" w:cstheme="minorBidi"/>
          <w:lang w:val="en-GB"/>
        </w:rPr>
        <w:t>ph:</w:t>
      </w:r>
      <w:r w:rsidR="0054565F">
        <w:rPr>
          <w:rFonts w:asciiTheme="minorHAnsi" w:eastAsiaTheme="minorHAnsi" w:hAnsiTheme="minorHAnsi" w:cstheme="minorBidi"/>
          <w:lang w:val="en-GB"/>
        </w:rPr>
        <w:t xml:space="preserve">1800 </w:t>
      </w:r>
      <w:r w:rsidR="007B787A">
        <w:rPr>
          <w:rFonts w:asciiTheme="minorHAnsi" w:eastAsiaTheme="minorHAnsi" w:hAnsiTheme="minorHAnsi" w:cstheme="minorBidi"/>
          <w:lang w:val="en-GB"/>
        </w:rPr>
        <w:t>161718</w:t>
      </w:r>
      <w:r w:rsidR="000354D1">
        <w:rPr>
          <w:rFonts w:asciiTheme="minorHAnsi" w:eastAsiaTheme="minorHAnsi" w:hAnsiTheme="minorHAnsi" w:cstheme="minorBidi"/>
          <w:lang w:val="en-GB"/>
        </w:rPr>
        <w:t xml:space="preserve"> </w:t>
      </w:r>
      <w:r>
        <w:rPr>
          <w:rFonts w:asciiTheme="minorHAnsi" w:eastAsiaTheme="minorHAnsi" w:hAnsiTheme="minorHAnsi" w:cstheme="minorBidi"/>
          <w:lang w:val="en-GB"/>
        </w:rPr>
        <w:t>(</w:t>
      </w:r>
      <w:r w:rsidR="000354D1">
        <w:rPr>
          <w:rFonts w:asciiTheme="minorHAnsi" w:eastAsiaTheme="minorHAnsi" w:hAnsiTheme="minorHAnsi" w:cstheme="minorBidi"/>
          <w:lang w:val="en-GB"/>
        </w:rPr>
        <w:t>07:00 – 19:00, M</w:t>
      </w:r>
      <w:r>
        <w:rPr>
          <w:rFonts w:asciiTheme="minorHAnsi" w:eastAsiaTheme="minorHAnsi" w:hAnsiTheme="minorHAnsi" w:cstheme="minorBidi"/>
          <w:lang w:val="en-GB"/>
        </w:rPr>
        <w:t>onday</w:t>
      </w:r>
      <w:r w:rsidR="000354D1">
        <w:rPr>
          <w:rFonts w:asciiTheme="minorHAnsi" w:eastAsiaTheme="minorHAnsi" w:hAnsiTheme="minorHAnsi" w:cstheme="minorBidi"/>
          <w:lang w:val="en-GB"/>
        </w:rPr>
        <w:t>-F</w:t>
      </w:r>
      <w:r>
        <w:rPr>
          <w:rFonts w:asciiTheme="minorHAnsi" w:eastAsiaTheme="minorHAnsi" w:hAnsiTheme="minorHAnsi" w:cstheme="minorBidi"/>
          <w:lang w:val="en-GB"/>
        </w:rPr>
        <w:t>riday).</w:t>
      </w:r>
    </w:p>
    <w:p w14:paraId="3624052F" w14:textId="346B4643" w:rsidR="008D168A" w:rsidRDefault="008D168A" w:rsidP="00A04E85">
      <w:pPr>
        <w:pStyle w:val="Heading6"/>
        <w:rPr>
          <w:rFonts w:eastAsiaTheme="minorHAnsi"/>
          <w:lang w:val="en-GB"/>
        </w:rPr>
      </w:pPr>
      <w:r>
        <w:rPr>
          <w:rFonts w:eastAsiaTheme="minorHAnsi"/>
          <w:lang w:val="en-GB"/>
        </w:rPr>
        <w:t xml:space="preserve">Connecting </w:t>
      </w:r>
      <w:r w:rsidR="00220CBC">
        <w:rPr>
          <w:rFonts w:eastAsiaTheme="minorHAnsi"/>
          <w:lang w:val="en-GB"/>
        </w:rPr>
        <w:t>GPs</w:t>
      </w:r>
      <w:r>
        <w:rPr>
          <w:rFonts w:eastAsiaTheme="minorHAnsi"/>
          <w:lang w:val="en-GB"/>
        </w:rPr>
        <w:t xml:space="preserve"> with the Treating Team</w:t>
      </w:r>
    </w:p>
    <w:p w14:paraId="2661578D" w14:textId="2A7D5CB3" w:rsidR="00936DE2" w:rsidRPr="00816A15" w:rsidRDefault="00936DE2" w:rsidP="00A04E85">
      <w:pPr>
        <w:spacing w:after="0"/>
        <w:rPr>
          <w:rFonts w:asciiTheme="minorHAnsi" w:eastAsiaTheme="minorHAnsi" w:hAnsiTheme="minorHAnsi" w:cstheme="minorBidi"/>
          <w:lang w:val="en-GB"/>
        </w:rPr>
      </w:pPr>
      <w:r w:rsidRPr="00816A15">
        <w:rPr>
          <w:rFonts w:asciiTheme="minorHAnsi" w:eastAsiaTheme="minorHAnsi" w:hAnsiTheme="minorHAnsi" w:cstheme="minorBidi"/>
          <w:lang w:val="en-GB"/>
        </w:rPr>
        <w:t>GPs may contact Triage to</w:t>
      </w:r>
      <w:r w:rsidR="008D168A">
        <w:rPr>
          <w:rFonts w:asciiTheme="minorHAnsi" w:eastAsiaTheme="minorHAnsi" w:hAnsiTheme="minorHAnsi" w:cstheme="minorBidi"/>
          <w:lang w:val="en-GB"/>
        </w:rPr>
        <w:t xml:space="preserve"> be connected to the </w:t>
      </w:r>
      <w:r w:rsidR="00AD130C">
        <w:rPr>
          <w:rFonts w:asciiTheme="minorHAnsi" w:eastAsiaTheme="minorHAnsi" w:hAnsiTheme="minorHAnsi" w:cstheme="minorBidi"/>
          <w:lang w:val="en-GB"/>
        </w:rPr>
        <w:t>consumer</w:t>
      </w:r>
      <w:r w:rsidRPr="00816A15">
        <w:rPr>
          <w:rFonts w:asciiTheme="minorHAnsi" w:eastAsiaTheme="minorHAnsi" w:hAnsiTheme="minorHAnsi" w:cstheme="minorBidi"/>
          <w:lang w:val="en-GB"/>
        </w:rPr>
        <w:t>s MHJHADS treating team</w:t>
      </w:r>
      <w:r w:rsidR="00BA6A63">
        <w:rPr>
          <w:rFonts w:asciiTheme="minorHAnsi" w:eastAsiaTheme="minorHAnsi" w:hAnsiTheme="minorHAnsi" w:cstheme="minorBidi"/>
          <w:lang w:val="en-GB"/>
        </w:rPr>
        <w:t xml:space="preserve">. Triage </w:t>
      </w:r>
      <w:r w:rsidR="00AC5555">
        <w:rPr>
          <w:rFonts w:asciiTheme="minorHAnsi" w:eastAsiaTheme="minorHAnsi" w:hAnsiTheme="minorHAnsi" w:cstheme="minorBidi"/>
          <w:lang w:val="en-GB"/>
        </w:rPr>
        <w:t>follow these steps:</w:t>
      </w:r>
    </w:p>
    <w:p w14:paraId="0A69043A" w14:textId="475A5185" w:rsidR="008D168A" w:rsidRPr="00220CBC" w:rsidRDefault="00B125CF" w:rsidP="00A04E85">
      <w:pPr>
        <w:pStyle w:val="Bullet"/>
      </w:pPr>
      <w:r>
        <w:t>c</w:t>
      </w:r>
      <w:r w:rsidR="008D168A" w:rsidRPr="00220CBC">
        <w:t xml:space="preserve">onfirm the </w:t>
      </w:r>
      <w:r w:rsidR="00936DE2" w:rsidRPr="00220CBC">
        <w:t>GP’s identity</w:t>
      </w:r>
    </w:p>
    <w:p w14:paraId="1346FAEF" w14:textId="7E4530BD" w:rsidR="008D168A" w:rsidRPr="00220CBC" w:rsidRDefault="00B125CF" w:rsidP="00A04E85">
      <w:pPr>
        <w:pStyle w:val="Bullet"/>
      </w:pPr>
      <w:r>
        <w:lastRenderedPageBreak/>
        <w:t>c</w:t>
      </w:r>
      <w:r w:rsidR="008D168A" w:rsidRPr="00220CBC">
        <w:t xml:space="preserve">onfirm the </w:t>
      </w:r>
      <w:r w:rsidR="00AD130C">
        <w:t>consumer</w:t>
      </w:r>
      <w:r w:rsidR="008D168A" w:rsidRPr="00220CBC">
        <w:t xml:space="preserve"> being discussed with </w:t>
      </w:r>
      <w:r>
        <w:t xml:space="preserve">three </w:t>
      </w:r>
      <w:r w:rsidR="008D168A" w:rsidRPr="00220CBC">
        <w:t xml:space="preserve">points </w:t>
      </w:r>
      <w:r>
        <w:t xml:space="preserve">of </w:t>
      </w:r>
      <w:r w:rsidR="008D168A" w:rsidRPr="00220CBC">
        <w:t>identification</w:t>
      </w:r>
      <w:r>
        <w:t xml:space="preserve"> per </w:t>
      </w:r>
      <w:r w:rsidR="00111CDB" w:rsidRPr="0049598D">
        <w:rPr>
          <w:i/>
          <w:iCs/>
        </w:rPr>
        <w:t xml:space="preserve">Patient </w:t>
      </w:r>
      <w:r w:rsidR="00111CDB">
        <w:rPr>
          <w:i/>
          <w:iCs/>
        </w:rPr>
        <w:t xml:space="preserve">Identification </w:t>
      </w:r>
      <w:r w:rsidR="00111CDB" w:rsidRPr="0049598D">
        <w:rPr>
          <w:i/>
          <w:iCs/>
        </w:rPr>
        <w:t xml:space="preserve">and Healthcare Activity Matching </w:t>
      </w:r>
      <w:r w:rsidRPr="0049598D">
        <w:rPr>
          <w:i/>
          <w:iCs/>
        </w:rPr>
        <w:t>Procedure</w:t>
      </w:r>
      <w:r>
        <w:t xml:space="preserve"> </w:t>
      </w:r>
      <w:r w:rsidR="00111CDB">
        <w:t>available on Policy and Guidance Documents Register</w:t>
      </w:r>
    </w:p>
    <w:p w14:paraId="41EEE430" w14:textId="3F6BC15D" w:rsidR="008D168A" w:rsidRPr="00220CBC" w:rsidRDefault="00111CDB" w:rsidP="00A04E85">
      <w:pPr>
        <w:pStyle w:val="Bullet"/>
      </w:pPr>
      <w:r>
        <w:t>c</w:t>
      </w:r>
      <w:r w:rsidR="008D168A" w:rsidRPr="00220CBC">
        <w:t xml:space="preserve">all the team, explain that you will be transferring the GP and </w:t>
      </w:r>
      <w:r w:rsidR="00AC5555">
        <w:t xml:space="preserve">provide </w:t>
      </w:r>
      <w:r w:rsidR="008D168A" w:rsidRPr="00220CBC">
        <w:t>enough information so that the GP doesn’t need to keep reporting the same information</w:t>
      </w:r>
    </w:p>
    <w:p w14:paraId="7F689502" w14:textId="46B34F73" w:rsidR="00936DE2" w:rsidRPr="00220CBC" w:rsidRDefault="00111CDB" w:rsidP="00A04E85">
      <w:pPr>
        <w:pStyle w:val="Bullet"/>
      </w:pPr>
      <w:r>
        <w:t>t</w:t>
      </w:r>
      <w:r w:rsidR="00AC5555">
        <w:t xml:space="preserve">ransfer </w:t>
      </w:r>
      <w:r w:rsidR="008D168A" w:rsidRPr="00220CBC">
        <w:t>the GP caller to the treating team</w:t>
      </w:r>
    </w:p>
    <w:p w14:paraId="6A29774B" w14:textId="67FBD7C0" w:rsidR="00936DE2" w:rsidRPr="00220CBC" w:rsidRDefault="00111CDB" w:rsidP="00A04E85">
      <w:pPr>
        <w:pStyle w:val="Bullet"/>
      </w:pPr>
      <w:r>
        <w:t>t</w:t>
      </w:r>
      <w:r w:rsidR="00936DE2" w:rsidRPr="00220CBC">
        <w:t xml:space="preserve">o </w:t>
      </w:r>
      <w:r w:rsidR="00D848B5" w:rsidRPr="00220CBC">
        <w:t xml:space="preserve">avoid </w:t>
      </w:r>
      <w:r w:rsidR="00220CBC" w:rsidRPr="00220CBC">
        <w:t>confusion, Triage</w:t>
      </w:r>
      <w:r w:rsidR="00936DE2" w:rsidRPr="00220CBC">
        <w:t xml:space="preserve"> will not provide further advice if there is </w:t>
      </w:r>
      <w:r w:rsidR="0052201A" w:rsidRPr="00220CBC">
        <w:t>a treating</w:t>
      </w:r>
      <w:r w:rsidR="00936DE2" w:rsidRPr="00220CBC">
        <w:t xml:space="preserve"> team involved in the care of the </w:t>
      </w:r>
      <w:r w:rsidR="00AD130C">
        <w:t>consumer</w:t>
      </w:r>
      <w:r w:rsidR="00936DE2" w:rsidRPr="00220CBC">
        <w:t>.</w:t>
      </w:r>
    </w:p>
    <w:p w14:paraId="643C4CD8" w14:textId="076C84BE" w:rsidR="009B2DB0" w:rsidRDefault="009B2DB0" w:rsidP="00A04E85">
      <w:pPr>
        <w:pStyle w:val="Heading6"/>
        <w:rPr>
          <w:rFonts w:eastAsiaTheme="minorHAnsi"/>
          <w:lang w:val="en-GB"/>
        </w:rPr>
      </w:pPr>
      <w:r>
        <w:rPr>
          <w:rFonts w:eastAsiaTheme="minorHAnsi"/>
          <w:lang w:val="en-GB"/>
        </w:rPr>
        <w:t>Providing the GP with Health Information</w:t>
      </w:r>
    </w:p>
    <w:p w14:paraId="49784713" w14:textId="2211E327" w:rsidR="00936DE2" w:rsidRPr="00723981" w:rsidRDefault="00936DE2" w:rsidP="00CC00B4">
      <w:pPr>
        <w:pStyle w:val="BodyCopy"/>
        <w:rPr>
          <w:rFonts w:eastAsiaTheme="minorHAnsi"/>
        </w:rPr>
      </w:pPr>
      <w:r w:rsidRPr="00723981">
        <w:rPr>
          <w:rFonts w:eastAsiaTheme="minorHAnsi"/>
        </w:rPr>
        <w:t xml:space="preserve">Providing the GP with information about a </w:t>
      </w:r>
      <w:r w:rsidR="00AD130C">
        <w:rPr>
          <w:rFonts w:eastAsiaTheme="minorHAnsi"/>
        </w:rPr>
        <w:t>consumer</w:t>
      </w:r>
      <w:r w:rsidRPr="00723981">
        <w:rPr>
          <w:rFonts w:eastAsiaTheme="minorHAnsi"/>
        </w:rPr>
        <w:t xml:space="preserve"> open to the service occurs according to the following guidelines: </w:t>
      </w:r>
    </w:p>
    <w:p w14:paraId="6D7F2C0B" w14:textId="4390CCF2" w:rsidR="00182A00" w:rsidRDefault="00111CDB" w:rsidP="00A04E85">
      <w:pPr>
        <w:pStyle w:val="Bullet"/>
      </w:pPr>
      <w:r>
        <w:t>c</w:t>
      </w:r>
      <w:r w:rsidR="00220CBC">
        <w:t>onfirm and record GP detail</w:t>
      </w:r>
      <w:r w:rsidR="00182A00">
        <w:t>s</w:t>
      </w:r>
      <w:r w:rsidR="00220CBC">
        <w:t xml:space="preserve"> with the </w:t>
      </w:r>
      <w:r w:rsidR="00AD130C">
        <w:t>consumer</w:t>
      </w:r>
    </w:p>
    <w:p w14:paraId="264B7A99" w14:textId="251344D8" w:rsidR="00936DE2" w:rsidRPr="00220CBC" w:rsidRDefault="00111CDB" w:rsidP="00A04E85">
      <w:pPr>
        <w:pStyle w:val="Bullet"/>
      </w:pPr>
      <w:r>
        <w:t>c</w:t>
      </w:r>
      <w:r w:rsidR="00182A00">
        <w:t xml:space="preserve">onfirm consent with </w:t>
      </w:r>
      <w:r w:rsidR="00936DE2" w:rsidRPr="00220CBC">
        <w:t>verbal consent</w:t>
      </w:r>
      <w:r w:rsidR="00182A00">
        <w:t>,</w:t>
      </w:r>
      <w:r w:rsidR="00936DE2" w:rsidRPr="00220CBC">
        <w:t xml:space="preserve"> a written “Release of Information” form or other method of informed consent. </w:t>
      </w:r>
    </w:p>
    <w:p w14:paraId="38AAF921" w14:textId="6230E327" w:rsidR="00936DE2" w:rsidRPr="00220CBC" w:rsidRDefault="00111CDB" w:rsidP="00A04E85">
      <w:pPr>
        <w:pStyle w:val="Bullet"/>
      </w:pPr>
      <w:r>
        <w:t>c</w:t>
      </w:r>
      <w:r w:rsidR="00936DE2" w:rsidRPr="00220CBC">
        <w:t xml:space="preserve">onfidential clinical information must comply with </w:t>
      </w:r>
      <w:r w:rsidR="009B2DB0" w:rsidRPr="00220CBC">
        <w:t xml:space="preserve">the </w:t>
      </w:r>
      <w:r w:rsidR="009B2DB0" w:rsidRPr="00182A00">
        <w:rPr>
          <w:i/>
          <w:iCs/>
        </w:rPr>
        <w:t xml:space="preserve">General Practitioners – </w:t>
      </w:r>
      <w:r>
        <w:rPr>
          <w:i/>
          <w:iCs/>
        </w:rPr>
        <w:t>H</w:t>
      </w:r>
      <w:r w:rsidR="009B2DB0" w:rsidRPr="00182A00">
        <w:rPr>
          <w:i/>
          <w:iCs/>
        </w:rPr>
        <w:t>ealth Facility Access and Sharing of Clinical Information</w:t>
      </w:r>
      <w:r w:rsidR="009B2DB0" w:rsidRPr="00220CBC">
        <w:t xml:space="preserve"> </w:t>
      </w:r>
      <w:r w:rsidRPr="0049598D">
        <w:rPr>
          <w:i/>
          <w:iCs/>
        </w:rPr>
        <w:t>Procedure</w:t>
      </w:r>
      <w:r>
        <w:t xml:space="preserve"> available on the Policy and Guidance Documents Register. </w:t>
      </w:r>
    </w:p>
    <w:p w14:paraId="76053AB3" w14:textId="06E897AE" w:rsidR="009B2DB0" w:rsidRPr="00220CBC" w:rsidRDefault="009B2DB0" w:rsidP="00CC00B4">
      <w:pPr>
        <w:pStyle w:val="BodyCopy"/>
      </w:pPr>
      <w:r w:rsidRPr="00220CBC">
        <w:t xml:space="preserve">With the </w:t>
      </w:r>
      <w:r w:rsidR="00AD130C">
        <w:t>consumer</w:t>
      </w:r>
      <w:r w:rsidRPr="00220CBC">
        <w:t>’s consent their nominated GP is:</w:t>
      </w:r>
    </w:p>
    <w:p w14:paraId="2D2DC138" w14:textId="0887493B" w:rsidR="009B2DB0" w:rsidRPr="00220CBC" w:rsidRDefault="00111CDB" w:rsidP="00A04E85">
      <w:pPr>
        <w:pStyle w:val="Bullet"/>
      </w:pPr>
      <w:r>
        <w:t>a</w:t>
      </w:r>
      <w:r w:rsidR="009B2DB0" w:rsidRPr="00220CBC">
        <w:t xml:space="preserve">ble to visit the </w:t>
      </w:r>
      <w:r w:rsidR="00AD130C">
        <w:t>consumer</w:t>
      </w:r>
      <w:r w:rsidR="009B2DB0" w:rsidRPr="00220CBC">
        <w:t xml:space="preserve"> and contribute to their care while in hospital</w:t>
      </w:r>
    </w:p>
    <w:p w14:paraId="57D09299" w14:textId="49110BCA" w:rsidR="009B2DB0" w:rsidRPr="00220CBC" w:rsidRDefault="00111CDB" w:rsidP="00A04E85">
      <w:pPr>
        <w:pStyle w:val="Bullet"/>
      </w:pPr>
      <w:r>
        <w:t>b</w:t>
      </w:r>
      <w:r w:rsidR="00182A00">
        <w:t>e p</w:t>
      </w:r>
      <w:r w:rsidR="009B2DB0" w:rsidRPr="00220CBC">
        <w:t xml:space="preserve">rovided with clinical information about the </w:t>
      </w:r>
      <w:r w:rsidR="00AD130C">
        <w:t>consumer</w:t>
      </w:r>
      <w:r w:rsidR="009B2DB0" w:rsidRPr="00220CBC">
        <w:t xml:space="preserve"> if requested</w:t>
      </w:r>
    </w:p>
    <w:p w14:paraId="668B4B0A" w14:textId="07AF4FD5" w:rsidR="009B2DB0" w:rsidRPr="00220CBC" w:rsidRDefault="00111CDB" w:rsidP="00A04E85">
      <w:pPr>
        <w:pStyle w:val="Bullet"/>
      </w:pPr>
      <w:r>
        <w:t>a</w:t>
      </w:r>
      <w:r w:rsidR="009B2DB0" w:rsidRPr="00220CBC">
        <w:t xml:space="preserve">ble to discuss a </w:t>
      </w:r>
      <w:r w:rsidR="00AD130C">
        <w:t>consumer</w:t>
      </w:r>
      <w:r w:rsidR="009B2DB0" w:rsidRPr="00220CBC">
        <w:t>s’ care with the treating team</w:t>
      </w:r>
    </w:p>
    <w:p w14:paraId="10F7F7CC" w14:textId="6B9657FF" w:rsidR="00936DE2" w:rsidRPr="00220CBC" w:rsidRDefault="00111CDB" w:rsidP="00A04E85">
      <w:pPr>
        <w:pStyle w:val="Bullet"/>
      </w:pPr>
      <w:r>
        <w:t>able to r</w:t>
      </w:r>
      <w:r w:rsidR="00FD3663">
        <w:t>eceive information from T</w:t>
      </w:r>
      <w:r w:rsidR="00936DE2" w:rsidRPr="00220CBC">
        <w:t xml:space="preserve">riage </w:t>
      </w:r>
      <w:r w:rsidR="00FD3663">
        <w:t xml:space="preserve">from </w:t>
      </w:r>
      <w:r w:rsidR="00936DE2" w:rsidRPr="00220CBC">
        <w:t xml:space="preserve">the </w:t>
      </w:r>
      <w:r w:rsidR="00AD130C">
        <w:t>consumer</w:t>
      </w:r>
      <w:r w:rsidR="00936DE2" w:rsidRPr="00220CBC">
        <w:t xml:space="preserve">s DHR chart, either verbally or via fax to </w:t>
      </w:r>
      <w:r w:rsidR="00FD3663">
        <w:t xml:space="preserve">the </w:t>
      </w:r>
      <w:r w:rsidR="00936DE2" w:rsidRPr="00220CBC">
        <w:t>GP</w:t>
      </w:r>
    </w:p>
    <w:p w14:paraId="13EA1352" w14:textId="01BAC5A1" w:rsidR="00936DE2" w:rsidRPr="00220CBC" w:rsidRDefault="00111CDB" w:rsidP="00A04E85">
      <w:pPr>
        <w:pStyle w:val="Bullet"/>
      </w:pPr>
      <w:r>
        <w:t>t</w:t>
      </w:r>
      <w:r w:rsidR="00FD3663">
        <w:t>ransfer</w:t>
      </w:r>
      <w:r>
        <w:t>red</w:t>
      </w:r>
      <w:r w:rsidR="00FD3663">
        <w:t xml:space="preserve"> </w:t>
      </w:r>
      <w:r w:rsidR="003C3672">
        <w:t>through Triage to the treating team</w:t>
      </w:r>
      <w:r w:rsidR="00081341">
        <w:t xml:space="preserve"> </w:t>
      </w:r>
      <w:r w:rsidR="00770843">
        <w:t>through a</w:t>
      </w:r>
      <w:r w:rsidR="00081341">
        <w:t xml:space="preserve"> clinical handover</w:t>
      </w:r>
      <w:r>
        <w:t>.</w:t>
      </w:r>
      <w:r w:rsidR="00081341">
        <w:t xml:space="preserve"> </w:t>
      </w:r>
      <w:r w:rsidR="003C3672">
        <w:t xml:space="preserve"> </w:t>
      </w:r>
    </w:p>
    <w:p w14:paraId="0D921C39" w14:textId="77777777" w:rsidR="00936DE2" w:rsidRPr="001933E2" w:rsidRDefault="00936DE2" w:rsidP="00A04E85">
      <w:pPr>
        <w:pStyle w:val="Heading6"/>
        <w:rPr>
          <w:rFonts w:eastAsiaTheme="minorHAnsi"/>
        </w:rPr>
      </w:pPr>
      <w:r w:rsidRPr="00723981">
        <w:rPr>
          <w:rFonts w:eastAsiaTheme="minorHAnsi"/>
        </w:rPr>
        <w:t xml:space="preserve">Clinical handover to GPs </w:t>
      </w:r>
    </w:p>
    <w:p w14:paraId="13B4B48B" w14:textId="3B7F6BFE" w:rsidR="00014BF4" w:rsidRPr="00014BF4" w:rsidRDefault="00014BF4" w:rsidP="00CC00B4">
      <w:pPr>
        <w:pStyle w:val="BodyCopy"/>
        <w:rPr>
          <w:rFonts w:eastAsiaTheme="minorHAnsi"/>
        </w:rPr>
      </w:pPr>
      <w:r>
        <w:rPr>
          <w:rFonts w:eastAsiaTheme="minorHAnsi"/>
        </w:rPr>
        <w:t xml:space="preserve">All ACMHS treating teams </w:t>
      </w:r>
      <w:r w:rsidR="003C3672">
        <w:rPr>
          <w:rFonts w:eastAsiaTheme="minorHAnsi"/>
        </w:rPr>
        <w:t xml:space="preserve">will </w:t>
      </w:r>
      <w:r>
        <w:rPr>
          <w:rFonts w:eastAsiaTheme="minorHAnsi"/>
        </w:rPr>
        <w:t>handover clinical information to GP’s as follows</w:t>
      </w:r>
      <w:r w:rsidR="003C3672">
        <w:rPr>
          <w:rFonts w:eastAsiaTheme="minorHAnsi"/>
        </w:rPr>
        <w:t>:</w:t>
      </w:r>
    </w:p>
    <w:p w14:paraId="6D89E804" w14:textId="753C6BDB" w:rsidR="004A08AC" w:rsidRDefault="00111CDB" w:rsidP="00A04E85">
      <w:pPr>
        <w:pStyle w:val="Bullet"/>
      </w:pPr>
      <w:r>
        <w:t>C</w:t>
      </w:r>
      <w:r w:rsidR="004A08AC">
        <w:t>onfirm consent as above</w:t>
      </w:r>
      <w:r>
        <w:t>.</w:t>
      </w:r>
    </w:p>
    <w:p w14:paraId="39515CC5" w14:textId="2A029D82" w:rsidR="00936DE2" w:rsidRPr="003C3672" w:rsidRDefault="00111CDB" w:rsidP="00A04E85">
      <w:pPr>
        <w:pStyle w:val="Bullet"/>
      </w:pPr>
      <w:r>
        <w:t>Handover t</w:t>
      </w:r>
      <w:r w:rsidR="00936DE2" w:rsidRPr="003C3672">
        <w:t xml:space="preserve">he outcome of any </w:t>
      </w:r>
      <w:r w:rsidR="00936DE2" w:rsidRPr="00FB7E09">
        <w:t>assessments and plans for treatment</w:t>
      </w:r>
      <w:r w:rsidR="00936DE2" w:rsidRPr="003C3672">
        <w:t xml:space="preserve">. </w:t>
      </w:r>
      <w:r w:rsidR="00B60817">
        <w:t>C</w:t>
      </w:r>
      <w:r w:rsidR="00936DE2" w:rsidRPr="003C3672">
        <w:t xml:space="preserve">opies of </w:t>
      </w:r>
      <w:r w:rsidR="00B60817">
        <w:t>care plans inclusive of relapse prevention an</w:t>
      </w:r>
      <w:r w:rsidR="00025A71">
        <w:t>d</w:t>
      </w:r>
      <w:r w:rsidR="00B60817">
        <w:t xml:space="preserve"> </w:t>
      </w:r>
      <w:r w:rsidR="00025A71">
        <w:t>recovery</w:t>
      </w:r>
      <w:r w:rsidR="00B60817">
        <w:t xml:space="preserve"> strategies, recent medical review and specific </w:t>
      </w:r>
      <w:r w:rsidR="00936DE2" w:rsidRPr="003C3672">
        <w:t xml:space="preserve">assessments from both clinical and medical staff should be sent to the </w:t>
      </w:r>
      <w:r w:rsidR="00AD130C">
        <w:t>consumer</w:t>
      </w:r>
      <w:r w:rsidR="000A46E2">
        <w:t>’</w:t>
      </w:r>
      <w:r w:rsidR="00936DE2" w:rsidRPr="003C3672">
        <w:t xml:space="preserve">s nominated GP. </w:t>
      </w:r>
    </w:p>
    <w:p w14:paraId="0160D5E6" w14:textId="416152D4" w:rsidR="00936DE2" w:rsidRPr="003C3672" w:rsidRDefault="00111CDB" w:rsidP="00A04E85">
      <w:pPr>
        <w:pStyle w:val="Bullet"/>
      </w:pPr>
      <w:r>
        <w:t>Advise of a</w:t>
      </w:r>
      <w:r w:rsidR="00936DE2" w:rsidRPr="003C3672">
        <w:t xml:space="preserve">ny significant changes to treatment plans including medication changes. It is equally important that any medication prescribed by the GP is also recorded on the </w:t>
      </w:r>
      <w:r w:rsidR="00AD130C">
        <w:t>consumer</w:t>
      </w:r>
      <w:r w:rsidR="00014BF4" w:rsidRPr="003C3672">
        <w:t>’s</w:t>
      </w:r>
      <w:r w:rsidR="0061580C" w:rsidRPr="003C3672">
        <w:t xml:space="preserve"> chart</w:t>
      </w:r>
      <w:r w:rsidR="00936DE2" w:rsidRPr="003C3672">
        <w:t xml:space="preserve"> in </w:t>
      </w:r>
      <w:r w:rsidR="0061580C" w:rsidRPr="003C3672">
        <w:t>DHR</w:t>
      </w:r>
      <w:r w:rsidR="00936DE2" w:rsidRPr="003C3672">
        <w:t xml:space="preserve">. </w:t>
      </w:r>
    </w:p>
    <w:p w14:paraId="2F2433B5" w14:textId="28180B50" w:rsidR="00D777F1" w:rsidRPr="00433467" w:rsidRDefault="009C2DDA" w:rsidP="00A04E85">
      <w:pPr>
        <w:pStyle w:val="Bullet"/>
        <w:rPr>
          <w:rFonts w:asciiTheme="minorHAnsi" w:eastAsiaTheme="minorHAnsi" w:hAnsiTheme="minorHAnsi" w:cstheme="minorBidi"/>
        </w:rPr>
      </w:pPr>
      <w:r>
        <w:t>T</w:t>
      </w:r>
      <w:r w:rsidR="00014BF4" w:rsidRPr="003C3672">
        <w:t>ypically,</w:t>
      </w:r>
      <w:r w:rsidR="0061580C" w:rsidRPr="003C3672">
        <w:t xml:space="preserve"> information will be sent to the GP in the form of a psychiatrist letter following an outpatient appointment, or when a </w:t>
      </w:r>
      <w:r w:rsidR="00AD130C">
        <w:t>consumer</w:t>
      </w:r>
      <w:r w:rsidR="0061580C" w:rsidRPr="003C3672">
        <w:t xml:space="preserve"> who was not open to ACMHS has had an encounter with a team</w:t>
      </w:r>
      <w:r w:rsidR="0061580C">
        <w:rPr>
          <w:rFonts w:asciiTheme="minorHAnsi" w:eastAsiaTheme="minorHAnsi" w:hAnsiTheme="minorHAnsi" w:cstheme="minorBidi"/>
        </w:rPr>
        <w:t>.</w:t>
      </w:r>
    </w:p>
    <w:p w14:paraId="0EA574B8" w14:textId="77777777" w:rsidR="00936DE2" w:rsidRDefault="00936DE2" w:rsidP="00A04E85">
      <w:pPr>
        <w:pStyle w:val="BodyCopy"/>
      </w:pPr>
      <w:hyperlink w:anchor="_top" w:history="1">
        <w:r w:rsidRPr="00481A6C">
          <w:rPr>
            <w:rStyle w:val="Hyperlink"/>
            <w:iCs w:val="0"/>
          </w:rPr>
          <w:t>Back to Contents</w:t>
        </w:r>
      </w:hyperlink>
    </w:p>
    <w:p w14:paraId="3048D125" w14:textId="1C3028E7" w:rsidR="00E045A3" w:rsidRDefault="00E045A3" w:rsidP="00E26D8F">
      <w:pPr>
        <w:pStyle w:val="Heading4"/>
      </w:pPr>
      <w:bookmarkStart w:id="65" w:name="_Toc213061397"/>
      <w:r w:rsidRPr="0078367D">
        <w:t xml:space="preserve">Section </w:t>
      </w:r>
      <w:r w:rsidR="006809B9">
        <w:t>2</w:t>
      </w:r>
      <w:r w:rsidR="006C27A4">
        <w:t xml:space="preserve">0 </w:t>
      </w:r>
      <w:r>
        <w:t>–</w:t>
      </w:r>
      <w:r w:rsidRPr="0078367D">
        <w:t xml:space="preserve"> </w:t>
      </w:r>
      <w:r>
        <w:t xml:space="preserve">Referral </w:t>
      </w:r>
      <w:r w:rsidR="00C4416B">
        <w:t>Management</w:t>
      </w:r>
      <w:bookmarkEnd w:id="65"/>
    </w:p>
    <w:p w14:paraId="748C57BF" w14:textId="4DB3573F" w:rsidR="00E045A3" w:rsidRPr="006809B9" w:rsidRDefault="00E045A3" w:rsidP="00A04E85">
      <w:pPr>
        <w:rPr>
          <w:i/>
          <w:iCs/>
        </w:rPr>
      </w:pPr>
      <w:r>
        <w:t xml:space="preserve">All ACMHS teams refer to the </w:t>
      </w:r>
      <w:r w:rsidRPr="006809B9">
        <w:rPr>
          <w:i/>
          <w:iCs/>
        </w:rPr>
        <w:t>Mental Health Triage Scales – Use within MHJHADS</w:t>
      </w:r>
      <w:r w:rsidR="00111CDB">
        <w:rPr>
          <w:i/>
          <w:iCs/>
        </w:rPr>
        <w:t xml:space="preserve"> Procedure </w:t>
      </w:r>
      <w:r w:rsidR="00111CDB">
        <w:t>available on the Policy and Guidance Documents Register</w:t>
      </w:r>
      <w:r w:rsidRPr="006809B9">
        <w:rPr>
          <w:i/>
          <w:iCs/>
        </w:rPr>
        <w:t>.</w:t>
      </w:r>
    </w:p>
    <w:p w14:paraId="470F3C63" w14:textId="77777777" w:rsidR="00E045A3" w:rsidRPr="00316713" w:rsidRDefault="00E045A3" w:rsidP="00A04E85">
      <w:pPr>
        <w:pStyle w:val="Heading6"/>
      </w:pPr>
      <w:r>
        <w:t>Internal Referral to ACMHS Teams</w:t>
      </w:r>
    </w:p>
    <w:p w14:paraId="5F50D5AD" w14:textId="3354585E" w:rsidR="00E045A3" w:rsidRPr="00B83AF8" w:rsidRDefault="00E045A3" w:rsidP="00CC00B4">
      <w:pPr>
        <w:pStyle w:val="BodyCopy"/>
        <w:rPr>
          <w:rFonts w:eastAsiaTheme="minorHAnsi"/>
          <w:lang w:val="en-GB"/>
        </w:rPr>
      </w:pPr>
      <w:r>
        <w:rPr>
          <w:rFonts w:eastAsiaTheme="minorHAnsi"/>
          <w:lang w:val="en-GB"/>
        </w:rPr>
        <w:t>The referring team will</w:t>
      </w:r>
      <w:r w:rsidR="00D142B4">
        <w:rPr>
          <w:rFonts w:eastAsiaTheme="minorHAnsi"/>
          <w:lang w:val="en-GB"/>
        </w:rPr>
        <w:t xml:space="preserve"> </w:t>
      </w:r>
      <w:r w:rsidR="00111CDB">
        <w:rPr>
          <w:rFonts w:eastAsiaTheme="minorHAnsi"/>
          <w:lang w:val="en-GB"/>
        </w:rPr>
        <w:t>s</w:t>
      </w:r>
      <w:r w:rsidRPr="00B83AF8">
        <w:rPr>
          <w:rFonts w:eastAsiaTheme="minorHAnsi"/>
          <w:lang w:val="en-GB"/>
        </w:rPr>
        <w:t xml:space="preserve">end messages through the DHR </w:t>
      </w:r>
      <w:r>
        <w:rPr>
          <w:rFonts w:eastAsiaTheme="minorHAnsi"/>
          <w:lang w:val="en-GB"/>
        </w:rPr>
        <w:t xml:space="preserve">work queue </w:t>
      </w:r>
      <w:r w:rsidRPr="00B83AF8">
        <w:rPr>
          <w:rFonts w:eastAsiaTheme="minorHAnsi"/>
          <w:lang w:val="en-GB"/>
        </w:rPr>
        <w:t xml:space="preserve">to the team pool and </w:t>
      </w:r>
      <w:r w:rsidR="003019E7">
        <w:rPr>
          <w:rFonts w:eastAsiaTheme="minorHAnsi"/>
          <w:lang w:val="en-GB"/>
        </w:rPr>
        <w:t>including</w:t>
      </w:r>
      <w:r w:rsidR="00CC00B4">
        <w:rPr>
          <w:rFonts w:eastAsiaTheme="minorHAnsi"/>
          <w:lang w:val="en-GB"/>
        </w:rPr>
        <w:t>:</w:t>
      </w:r>
    </w:p>
    <w:p w14:paraId="3B22474F" w14:textId="77777777" w:rsidR="00E045A3" w:rsidRPr="005A6DDF" w:rsidRDefault="00E045A3" w:rsidP="00A04E85">
      <w:pPr>
        <w:pStyle w:val="Bullet"/>
      </w:pPr>
      <w:r w:rsidRPr="005A6DDF">
        <w:t xml:space="preserve">ISBAR+SS (introduction/identification, situation, background, assessment and recommendation + </w:t>
      </w:r>
      <w:r w:rsidRPr="00D32769">
        <w:t>suicide and serious events</w:t>
      </w:r>
      <w:r w:rsidRPr="005A6DDF">
        <w:t>)</w:t>
      </w:r>
    </w:p>
    <w:p w14:paraId="2D166609" w14:textId="3A3D1285" w:rsidR="00E045A3" w:rsidRPr="005A6DDF" w:rsidRDefault="00D142B4" w:rsidP="00A04E85">
      <w:pPr>
        <w:pStyle w:val="Bullet"/>
      </w:pPr>
      <w:r>
        <w:t>s</w:t>
      </w:r>
      <w:r w:rsidR="00E045A3" w:rsidRPr="005A6DDF">
        <w:t xml:space="preserve">uicide risk assessment using the Suicide Vulnerability Assessment Tool (SVAT) and associated </w:t>
      </w:r>
      <w:r w:rsidR="00E045A3" w:rsidRPr="00076A6A">
        <w:t>safety management plan</w:t>
      </w:r>
      <w:r w:rsidR="00076A6A">
        <w:t xml:space="preserve"> </w:t>
      </w:r>
    </w:p>
    <w:p w14:paraId="4F5533EC" w14:textId="53FC4485" w:rsidR="00E045A3" w:rsidRDefault="00D142B4" w:rsidP="00A04E85">
      <w:pPr>
        <w:pStyle w:val="Bullet"/>
      </w:pPr>
      <w:r>
        <w:t>u</w:t>
      </w:r>
      <w:r w:rsidR="00E045A3" w:rsidRPr="005A6DDF">
        <w:t>p to date outcome measures</w:t>
      </w:r>
      <w:r w:rsidR="00E045A3">
        <w:t xml:space="preserve"> as appropriate</w:t>
      </w:r>
      <w:r w:rsidR="00E045A3" w:rsidRPr="005A6DDF">
        <w:t xml:space="preserve"> (LSP16, HONOS, BASIS32, Phase of Care</w:t>
      </w:r>
      <w:r w:rsidR="00E045A3">
        <w:t>)</w:t>
      </w:r>
    </w:p>
    <w:p w14:paraId="12B5B79C" w14:textId="0FDD71BE" w:rsidR="00E045A3" w:rsidRPr="005A6DDF" w:rsidRDefault="00D142B4" w:rsidP="00A04E85">
      <w:pPr>
        <w:pStyle w:val="Bullet"/>
      </w:pPr>
      <w:r>
        <w:t>s</w:t>
      </w:r>
      <w:r w:rsidR="00E045A3">
        <w:t>igned consent to request information from other non CHS health providers</w:t>
      </w:r>
    </w:p>
    <w:p w14:paraId="60518B1A" w14:textId="3D614E2E" w:rsidR="00E045A3" w:rsidRPr="005A6DDF" w:rsidRDefault="00D142B4" w:rsidP="00A04E85">
      <w:pPr>
        <w:pStyle w:val="Bullet"/>
      </w:pPr>
      <w:r>
        <w:t>c</w:t>
      </w:r>
      <w:r w:rsidR="00E045A3" w:rsidRPr="005A6DDF">
        <w:t>are plan</w:t>
      </w:r>
    </w:p>
    <w:p w14:paraId="33523D76" w14:textId="5901117A" w:rsidR="00E045A3" w:rsidRDefault="00D142B4" w:rsidP="00A04E85">
      <w:pPr>
        <w:pStyle w:val="Bullet"/>
        <w:rPr>
          <w:rFonts w:asciiTheme="minorHAnsi" w:eastAsiaTheme="minorHAnsi" w:hAnsiTheme="minorHAnsi" w:cstheme="minorBidi"/>
          <w:lang w:val="en-GB"/>
        </w:rPr>
      </w:pPr>
      <w:r>
        <w:t>r</w:t>
      </w:r>
      <w:r w:rsidR="00483C6D">
        <w:t xml:space="preserve">elevant </w:t>
      </w:r>
      <w:r w:rsidR="00E045A3" w:rsidRPr="003019E7">
        <w:rPr>
          <w:i/>
          <w:iCs/>
        </w:rPr>
        <w:t>Mental</w:t>
      </w:r>
      <w:r w:rsidR="00E045A3" w:rsidRPr="003019E7">
        <w:rPr>
          <w:rFonts w:asciiTheme="minorHAnsi" w:eastAsiaTheme="minorHAnsi" w:hAnsiTheme="minorHAnsi" w:cstheme="minorBidi"/>
          <w:i/>
          <w:iCs/>
          <w:lang w:val="en-GB"/>
        </w:rPr>
        <w:t xml:space="preserve"> Health Act 2015</w:t>
      </w:r>
      <w:r w:rsidR="00E045A3" w:rsidRPr="00591EC5">
        <w:rPr>
          <w:rFonts w:asciiTheme="minorHAnsi" w:eastAsiaTheme="minorHAnsi" w:hAnsiTheme="minorHAnsi" w:cstheme="minorBidi"/>
          <w:lang w:val="en-GB"/>
        </w:rPr>
        <w:t xml:space="preserve"> orders</w:t>
      </w:r>
    </w:p>
    <w:p w14:paraId="14198F00" w14:textId="69BD7B35" w:rsidR="00366648" w:rsidRDefault="00D142B4" w:rsidP="00A04E85">
      <w:pPr>
        <w:pStyle w:val="Bullet"/>
        <w:rPr>
          <w:rFonts w:asciiTheme="minorHAnsi" w:eastAsiaTheme="minorHAnsi" w:hAnsiTheme="minorHAnsi" w:cstheme="minorBidi"/>
          <w:lang w:val="en-GB"/>
        </w:rPr>
      </w:pPr>
      <w:r>
        <w:rPr>
          <w:rFonts w:asciiTheme="minorHAnsi" w:eastAsiaTheme="minorHAnsi" w:hAnsiTheme="minorHAnsi" w:cstheme="minorBidi"/>
          <w:lang w:val="en-GB"/>
        </w:rPr>
        <w:t>u</w:t>
      </w:r>
      <w:r w:rsidR="00366648">
        <w:rPr>
          <w:rFonts w:asciiTheme="minorHAnsi" w:eastAsiaTheme="minorHAnsi" w:hAnsiTheme="minorHAnsi" w:cstheme="minorBidi"/>
          <w:lang w:val="en-GB"/>
        </w:rPr>
        <w:t xml:space="preserve">p to date </w:t>
      </w:r>
      <w:r w:rsidR="00745345">
        <w:rPr>
          <w:rFonts w:asciiTheme="minorHAnsi" w:eastAsiaTheme="minorHAnsi" w:hAnsiTheme="minorHAnsi" w:cstheme="minorBidi"/>
          <w:lang w:val="en-GB"/>
        </w:rPr>
        <w:t xml:space="preserve">CHS </w:t>
      </w:r>
      <w:r w:rsidR="00366648">
        <w:rPr>
          <w:rFonts w:asciiTheme="minorHAnsi" w:eastAsiaTheme="minorHAnsi" w:hAnsiTheme="minorHAnsi" w:cstheme="minorBidi"/>
          <w:lang w:val="en-GB"/>
        </w:rPr>
        <w:t>pre home visit OV risk assessment form</w:t>
      </w:r>
      <w:r w:rsidR="00BF383A">
        <w:rPr>
          <w:rFonts w:asciiTheme="minorHAnsi" w:eastAsiaTheme="minorHAnsi" w:hAnsiTheme="minorHAnsi" w:cstheme="minorBidi"/>
          <w:lang w:val="en-GB"/>
        </w:rPr>
        <w:t xml:space="preserve"> located in </w:t>
      </w:r>
      <w:r w:rsidR="0023073E">
        <w:rPr>
          <w:rFonts w:asciiTheme="minorHAnsi" w:eastAsiaTheme="minorHAnsi" w:hAnsiTheme="minorHAnsi" w:cstheme="minorBidi"/>
          <w:lang w:val="en-GB"/>
        </w:rPr>
        <w:t>DHR</w:t>
      </w:r>
      <w:r>
        <w:rPr>
          <w:rFonts w:asciiTheme="minorHAnsi" w:eastAsiaTheme="minorHAnsi" w:hAnsiTheme="minorHAnsi" w:cstheme="minorBidi"/>
          <w:lang w:val="en-GB"/>
        </w:rPr>
        <w:t>.</w:t>
      </w:r>
    </w:p>
    <w:p w14:paraId="01D3CC66" w14:textId="39DFB0AF" w:rsidR="00E045A3" w:rsidRPr="002F0F10" w:rsidRDefault="00E045A3" w:rsidP="00CC00B4">
      <w:pPr>
        <w:pStyle w:val="BodyCopy"/>
        <w:rPr>
          <w:rFonts w:eastAsiaTheme="minorHAnsi"/>
          <w:lang w:val="en-GB"/>
        </w:rPr>
      </w:pPr>
      <w:r w:rsidRPr="002F0F10">
        <w:rPr>
          <w:rFonts w:eastAsiaTheme="minorHAnsi"/>
          <w:lang w:val="en-GB"/>
        </w:rPr>
        <w:t>The receiving team will:</w:t>
      </w:r>
    </w:p>
    <w:p w14:paraId="355508F2" w14:textId="70C5D310" w:rsidR="00E045A3" w:rsidRPr="005A6DDF" w:rsidRDefault="00D142B4" w:rsidP="00A04E85">
      <w:pPr>
        <w:pStyle w:val="Bullet"/>
      </w:pPr>
      <w:r>
        <w:t>d</w:t>
      </w:r>
      <w:r w:rsidR="00E045A3" w:rsidRPr="005A6DDF">
        <w:t>iscuss the referral in MDT and document clearly this discussion</w:t>
      </w:r>
      <w:r w:rsidR="00E045A3">
        <w:t>, or Duty Officer or allocated clinician will action as is clinically indicated</w:t>
      </w:r>
    </w:p>
    <w:p w14:paraId="1A4505FC" w14:textId="703EF20A" w:rsidR="00E045A3" w:rsidRPr="005A6DDF" w:rsidRDefault="00D142B4" w:rsidP="00A04E85">
      <w:pPr>
        <w:pStyle w:val="Bullet"/>
      </w:pPr>
      <w:r>
        <w:t>c</w:t>
      </w:r>
      <w:r w:rsidR="00E045A3" w:rsidRPr="005A6DDF">
        <w:t>ontact the referrer if more information is required and to advise the outcome of the referral (accepted or recommended for alternative service)</w:t>
      </w:r>
    </w:p>
    <w:p w14:paraId="65034566" w14:textId="39D852C2" w:rsidR="00E045A3" w:rsidRPr="005A6DDF" w:rsidRDefault="00D142B4" w:rsidP="00A04E85">
      <w:pPr>
        <w:pStyle w:val="Bullet"/>
      </w:pPr>
      <w:r>
        <w:t>o</w:t>
      </w:r>
      <w:r w:rsidR="00E045A3" w:rsidRPr="005A6DDF">
        <w:t xml:space="preserve">nce </w:t>
      </w:r>
      <w:r w:rsidR="00E045A3">
        <w:t xml:space="preserve">a </w:t>
      </w:r>
      <w:r w:rsidR="00E045A3" w:rsidRPr="005A6DDF">
        <w:t xml:space="preserve">referral is accepted, allocate staff and begin an episode of care in the </w:t>
      </w:r>
      <w:r w:rsidR="00AD130C">
        <w:t>consumer</w:t>
      </w:r>
      <w:r w:rsidR="00E045A3" w:rsidRPr="005A6DDF">
        <w:t>s DHR chart</w:t>
      </w:r>
    </w:p>
    <w:p w14:paraId="498A4461" w14:textId="3AEBB052" w:rsidR="00E045A3" w:rsidRDefault="00D142B4" w:rsidP="00A04E85">
      <w:pPr>
        <w:pStyle w:val="Bullet"/>
        <w:rPr>
          <w:rFonts w:asciiTheme="minorHAnsi" w:eastAsiaTheme="minorHAnsi" w:hAnsiTheme="minorHAnsi" w:cstheme="minorBidi"/>
          <w:lang w:val="en-GB"/>
        </w:rPr>
      </w:pPr>
      <w:r>
        <w:t>o</w:t>
      </w:r>
      <w:r w:rsidR="00E045A3" w:rsidRPr="005A6DDF">
        <w:t xml:space="preserve">rganise a meeting for a warm handover, where the referrer and </w:t>
      </w:r>
      <w:r w:rsidR="00AD130C">
        <w:t>consumer</w:t>
      </w:r>
      <w:r w:rsidR="00E045A3" w:rsidRPr="005A6DDF">
        <w:t xml:space="preserve"> meet with the </w:t>
      </w:r>
      <w:r w:rsidR="00F11811">
        <w:t>receiving</w:t>
      </w:r>
      <w:r w:rsidR="00E045A3" w:rsidRPr="004C48D9">
        <w:rPr>
          <w:rFonts w:asciiTheme="minorHAnsi" w:eastAsiaTheme="minorHAnsi" w:hAnsiTheme="minorHAnsi" w:cstheme="minorBidi"/>
          <w:lang w:val="en-GB"/>
        </w:rPr>
        <w:t xml:space="preserve"> team (where practical)</w:t>
      </w:r>
    </w:p>
    <w:p w14:paraId="586E0D69" w14:textId="7ED81D71" w:rsidR="00E045A3" w:rsidRDefault="00D142B4" w:rsidP="00A04E85">
      <w:pPr>
        <w:pStyle w:val="Bullet"/>
      </w:pPr>
      <w:r>
        <w:t>a</w:t>
      </w:r>
      <w:r w:rsidR="00E045A3" w:rsidRPr="005A6DDF">
        <w:t>llocate clinicians to conduct an intake assessment</w:t>
      </w:r>
    </w:p>
    <w:p w14:paraId="11055CA0" w14:textId="43EE6838" w:rsidR="00E045A3" w:rsidRDefault="00D142B4" w:rsidP="00A04E85">
      <w:pPr>
        <w:pStyle w:val="Bullet"/>
      </w:pPr>
      <w:r>
        <w:t>b</w:t>
      </w:r>
      <w:r w:rsidR="00E045A3">
        <w:t>ook outpatient appointments as required</w:t>
      </w:r>
      <w:r>
        <w:t>.</w:t>
      </w:r>
    </w:p>
    <w:p w14:paraId="5E62E4D5" w14:textId="77777777" w:rsidR="00E045A3" w:rsidRPr="00C04AB6" w:rsidRDefault="00E045A3" w:rsidP="00A04E85">
      <w:pPr>
        <w:pStyle w:val="Heading6"/>
      </w:pPr>
      <w:r w:rsidRPr="00C04AB6">
        <w:t>External Referral to ACMHS</w:t>
      </w:r>
    </w:p>
    <w:p w14:paraId="12F1AB6E" w14:textId="77777777" w:rsidR="00E045A3" w:rsidRDefault="00E045A3" w:rsidP="00CC00B4">
      <w:pPr>
        <w:pStyle w:val="BodyCopy"/>
        <w:rPr>
          <w:rFonts w:eastAsiaTheme="minorHAnsi"/>
          <w:lang w:val="en-GB"/>
        </w:rPr>
      </w:pPr>
      <w:r>
        <w:rPr>
          <w:rFonts w:eastAsiaTheme="minorHAnsi"/>
          <w:lang w:val="en-GB"/>
        </w:rPr>
        <w:t>External referrals received by any ACMHS team via any route will be actioned in a timely manner, using the suggested follow up actions:</w:t>
      </w:r>
    </w:p>
    <w:p w14:paraId="5C4A4B97" w14:textId="5C9EF098" w:rsidR="00E045A3" w:rsidRPr="009400C3" w:rsidRDefault="009C2DDA" w:rsidP="00A04E85">
      <w:pPr>
        <w:pStyle w:val="Bullet"/>
      </w:pPr>
      <w:r>
        <w:t>T</w:t>
      </w:r>
      <w:r w:rsidR="00E045A3" w:rsidRPr="009400C3">
        <w:t xml:space="preserve">he initial receiving team will arrange urgent and acute follow up as per </w:t>
      </w:r>
      <w:r w:rsidR="00E045A3" w:rsidRPr="009400C3">
        <w:rPr>
          <w:i/>
          <w:iCs/>
        </w:rPr>
        <w:t>the Mental Health Triage Scales</w:t>
      </w:r>
      <w:r w:rsidR="00B86F1F" w:rsidRPr="009400C3">
        <w:rPr>
          <w:i/>
          <w:iCs/>
        </w:rPr>
        <w:t xml:space="preserve"> – Use within MHJHADS</w:t>
      </w:r>
      <w:r w:rsidR="00E045A3" w:rsidRPr="009400C3">
        <w:rPr>
          <w:i/>
          <w:iCs/>
        </w:rPr>
        <w:t xml:space="preserve"> </w:t>
      </w:r>
      <w:r w:rsidR="00D142B4">
        <w:rPr>
          <w:i/>
          <w:iCs/>
        </w:rPr>
        <w:t xml:space="preserve">Procedure </w:t>
      </w:r>
      <w:r w:rsidR="00E045A3" w:rsidRPr="009400C3">
        <w:t>category, through referring the matter in DHR and calling Triage or by calling 000 if the referral indicates an acute level of response is required</w:t>
      </w:r>
      <w:r w:rsidR="00D142B4">
        <w:t>.</w:t>
      </w:r>
    </w:p>
    <w:p w14:paraId="7F311AF6" w14:textId="44670909" w:rsidR="00E045A3" w:rsidRPr="009400C3" w:rsidRDefault="009C2DDA" w:rsidP="00A04E85">
      <w:pPr>
        <w:pStyle w:val="Bullet"/>
      </w:pPr>
      <w:r>
        <w:t>N</w:t>
      </w:r>
      <w:r w:rsidR="00E045A3" w:rsidRPr="009400C3">
        <w:t>on acute referrals can be redirected to Triage or</w:t>
      </w:r>
      <w:r w:rsidR="009400C3">
        <w:t xml:space="preserve"> </w:t>
      </w:r>
      <w:r w:rsidR="00E045A3" w:rsidRPr="009400C3">
        <w:t xml:space="preserve">to </w:t>
      </w:r>
      <w:r w:rsidR="0052201A" w:rsidRPr="009400C3">
        <w:t>the treating</w:t>
      </w:r>
      <w:r w:rsidR="00E045A3" w:rsidRPr="009400C3">
        <w:t xml:space="preserve"> team if an open episode of care exists</w:t>
      </w:r>
      <w:r w:rsidR="00D142B4">
        <w:t>.</w:t>
      </w:r>
    </w:p>
    <w:p w14:paraId="38B73AF8" w14:textId="77777777" w:rsidR="00037F91" w:rsidRPr="00037F91" w:rsidRDefault="00037F91" w:rsidP="00A04E85">
      <w:pPr>
        <w:pStyle w:val="Heading6"/>
      </w:pPr>
      <w:r w:rsidRPr="00037F91">
        <w:lastRenderedPageBreak/>
        <w:t>Walk in referrals</w:t>
      </w:r>
    </w:p>
    <w:p w14:paraId="685E0FDD" w14:textId="4A19331D" w:rsidR="00037F91" w:rsidRDefault="00037F91" w:rsidP="00CC00B4">
      <w:pPr>
        <w:pStyle w:val="BodyCopy"/>
      </w:pPr>
      <w:r>
        <w:t xml:space="preserve">All </w:t>
      </w:r>
      <w:r w:rsidR="00AD130C">
        <w:t>consumer</w:t>
      </w:r>
      <w:r>
        <w:t>s who present at any of the CHS health centres seeking mental healthcare without a scheduled appointment, known as a ‘walk-in’, will be offered:</w:t>
      </w:r>
    </w:p>
    <w:p w14:paraId="3E9ADD8A" w14:textId="097E502E" w:rsidR="000D580B" w:rsidRDefault="00D142B4" w:rsidP="00A04E85">
      <w:pPr>
        <w:pStyle w:val="Bullet"/>
      </w:pPr>
      <w:r>
        <w:t>a</w:t>
      </w:r>
      <w:r w:rsidR="00037F91" w:rsidRPr="001E2ADF">
        <w:t xml:space="preserve"> discussion to assess and triage their health needs</w:t>
      </w:r>
      <w:r w:rsidR="00037F91">
        <w:t xml:space="preserve"> and risks</w:t>
      </w:r>
      <w:r w:rsidR="000D580B">
        <w:t>.</w:t>
      </w:r>
      <w:r w:rsidR="000D580B" w:rsidRPr="000D580B">
        <w:t xml:space="preserve"> </w:t>
      </w:r>
      <w:r w:rsidR="000D580B">
        <w:t xml:space="preserve">All </w:t>
      </w:r>
      <w:r w:rsidR="0052201A">
        <w:t>walk-in</w:t>
      </w:r>
      <w:r w:rsidR="000D580B">
        <w:t xml:space="preserve"> </w:t>
      </w:r>
      <w:r w:rsidR="00AD130C">
        <w:t>consumer</w:t>
      </w:r>
      <w:r w:rsidR="000D580B">
        <w:t xml:space="preserve">s must be assessed using the </w:t>
      </w:r>
      <w:r w:rsidR="000D580B" w:rsidRPr="000D580B">
        <w:rPr>
          <w:rFonts w:asciiTheme="minorHAnsi" w:eastAsiaTheme="minorHAnsi" w:hAnsiTheme="minorHAnsi" w:cstheme="minorBidi"/>
          <w:i/>
          <w:iCs/>
          <w:lang w:val="en-GB"/>
        </w:rPr>
        <w:t>Mental Health Triage Scales – Use within MHJHADS</w:t>
      </w:r>
      <w:r>
        <w:rPr>
          <w:rFonts w:asciiTheme="minorHAnsi" w:eastAsiaTheme="minorHAnsi" w:hAnsiTheme="minorHAnsi" w:cstheme="minorBidi"/>
          <w:lang w:val="en-GB"/>
        </w:rPr>
        <w:t xml:space="preserve"> </w:t>
      </w:r>
      <w:r w:rsidRPr="0049598D">
        <w:rPr>
          <w:rFonts w:asciiTheme="minorHAnsi" w:eastAsiaTheme="minorHAnsi" w:hAnsiTheme="minorHAnsi" w:cstheme="minorBidi"/>
          <w:i/>
          <w:iCs/>
          <w:lang w:val="en-GB"/>
        </w:rPr>
        <w:t>Procedure</w:t>
      </w:r>
      <w:r>
        <w:rPr>
          <w:rFonts w:asciiTheme="minorHAnsi" w:eastAsiaTheme="minorHAnsi" w:hAnsiTheme="minorHAnsi" w:cstheme="minorBidi"/>
          <w:lang w:val="en-GB"/>
        </w:rPr>
        <w:t xml:space="preserve"> </w:t>
      </w:r>
      <w:r w:rsidR="000D580B">
        <w:t>and an appropriate service response will be provided based on that category</w:t>
      </w:r>
    </w:p>
    <w:p w14:paraId="61EEB761" w14:textId="4DD6BB5E" w:rsidR="00037F91" w:rsidRDefault="00D142B4" w:rsidP="00A04E85">
      <w:pPr>
        <w:pStyle w:val="Bullet"/>
      </w:pPr>
      <w:r>
        <w:t>a</w:t>
      </w:r>
      <w:r w:rsidR="00037F91" w:rsidRPr="001E2ADF">
        <w:t xml:space="preserve"> welcome and helpful attitude from ACMHS teams </w:t>
      </w:r>
      <w:r w:rsidR="00245F7D">
        <w:t xml:space="preserve">with a commitment to </w:t>
      </w:r>
      <w:r w:rsidR="00841682">
        <w:t>help the consumer connect to an appropriate service</w:t>
      </w:r>
      <w:r w:rsidR="00187323">
        <w:t xml:space="preserve"> aligning </w:t>
      </w:r>
      <w:r w:rsidR="00FC106D">
        <w:t>with a</w:t>
      </w:r>
      <w:r w:rsidR="00187323">
        <w:t xml:space="preserve"> no wrong door </w:t>
      </w:r>
      <w:r w:rsidR="006F156C">
        <w:t xml:space="preserve">approach </w:t>
      </w:r>
      <w:r w:rsidR="00187323">
        <w:t xml:space="preserve"> </w:t>
      </w:r>
    </w:p>
    <w:p w14:paraId="1DFE00D9" w14:textId="41DEEA01" w:rsidR="00037F91" w:rsidRDefault="00D142B4" w:rsidP="00A04E85">
      <w:pPr>
        <w:pStyle w:val="Bullet"/>
      </w:pPr>
      <w:r>
        <w:t>i</w:t>
      </w:r>
      <w:r w:rsidR="00037F91">
        <w:t xml:space="preserve">nitial brief </w:t>
      </w:r>
      <w:r w:rsidR="000D580B">
        <w:t>intervention by</w:t>
      </w:r>
      <w:r w:rsidR="00037F91">
        <w:t xml:space="preserve"> the local team to connect the </w:t>
      </w:r>
      <w:r w:rsidR="00AD130C">
        <w:t>consumer</w:t>
      </w:r>
      <w:r w:rsidR="00037F91">
        <w:t xml:space="preserve"> with an appropriate service, </w:t>
      </w:r>
      <w:r w:rsidR="00600406">
        <w:t>through</w:t>
      </w:r>
      <w:r w:rsidR="00037F91">
        <w:t xml:space="preserve"> a DHR referral to Triage</w:t>
      </w:r>
    </w:p>
    <w:p w14:paraId="34733AEE" w14:textId="1FC3EE93" w:rsidR="00037F91" w:rsidRDefault="00D142B4" w:rsidP="00A04E85">
      <w:pPr>
        <w:pStyle w:val="Bullet"/>
      </w:pPr>
      <w:r>
        <w:t>r</w:t>
      </w:r>
      <w:r w:rsidR="00037F91">
        <w:t xml:space="preserve">eferring teams should also contact Triage to provide a </w:t>
      </w:r>
      <w:r w:rsidR="00770843">
        <w:t>clinical handover</w:t>
      </w:r>
      <w:r w:rsidR="00037F91">
        <w:t xml:space="preserve"> whenever possible</w:t>
      </w:r>
    </w:p>
    <w:p w14:paraId="43A89BD8" w14:textId="3AA43872" w:rsidR="00037F91" w:rsidRDefault="00D142B4" w:rsidP="00A04E85">
      <w:pPr>
        <w:pStyle w:val="Bullet"/>
      </w:pPr>
      <w:r>
        <w:t>C</w:t>
      </w:r>
      <w:r w:rsidR="00037F91">
        <w:t xml:space="preserve">onsideration must be given to the </w:t>
      </w:r>
      <w:r w:rsidR="00AD130C">
        <w:t>consumer</w:t>
      </w:r>
      <w:r w:rsidR="00037F91">
        <w:t>’s capacity</w:t>
      </w:r>
      <w:r w:rsidR="00600406">
        <w:t>. I</w:t>
      </w:r>
      <w:r w:rsidR="00037F91">
        <w:t xml:space="preserve">mmediate support and ongoing care </w:t>
      </w:r>
      <w:r w:rsidR="00600406">
        <w:t>may</w:t>
      </w:r>
      <w:r w:rsidR="00037F91">
        <w:t xml:space="preserve"> need to be arranged.</w:t>
      </w:r>
    </w:p>
    <w:p w14:paraId="70F7043D" w14:textId="33BE02C2" w:rsidR="00037F91" w:rsidRDefault="009C2DDA" w:rsidP="00A04E85">
      <w:pPr>
        <w:pStyle w:val="Bullet"/>
      </w:pPr>
      <w:r>
        <w:t>C</w:t>
      </w:r>
      <w:r w:rsidR="00037F91">
        <w:t xml:space="preserve">are will be managed under the </w:t>
      </w:r>
      <w:r w:rsidR="00037F91" w:rsidRPr="00D264C8">
        <w:rPr>
          <w:i/>
          <w:iCs/>
        </w:rPr>
        <w:t>Mental Health Act 2015</w:t>
      </w:r>
      <w:r w:rsidR="00037F91">
        <w:t xml:space="preserve"> as required</w:t>
      </w:r>
      <w:r w:rsidR="00D142B4">
        <w:t>.</w:t>
      </w:r>
    </w:p>
    <w:p w14:paraId="6B0F021D" w14:textId="39D11104" w:rsidR="00C22AF1" w:rsidRDefault="00E045A3" w:rsidP="00A04E85">
      <w:pPr>
        <w:pStyle w:val="BodyCopy"/>
        <w:rPr>
          <w:rStyle w:val="Hyperlink"/>
          <w:iCs w:val="0"/>
        </w:rPr>
      </w:pPr>
      <w:hyperlink w:anchor="_top" w:history="1">
        <w:r w:rsidRPr="00481A6C">
          <w:rPr>
            <w:rStyle w:val="Hyperlink"/>
            <w:iCs w:val="0"/>
          </w:rPr>
          <w:t>Back to Contents</w:t>
        </w:r>
      </w:hyperlink>
    </w:p>
    <w:p w14:paraId="1D86B7C1" w14:textId="65B68F30" w:rsidR="00FE0D13" w:rsidRDefault="00FE0D13" w:rsidP="00E26D8F">
      <w:pPr>
        <w:pStyle w:val="Heading4"/>
      </w:pPr>
      <w:bookmarkStart w:id="66" w:name="_Toc213061398"/>
      <w:r w:rsidRPr="0078367D">
        <w:t xml:space="preserve">Section </w:t>
      </w:r>
      <w:r w:rsidR="00600406">
        <w:t>2</w:t>
      </w:r>
      <w:r w:rsidR="006C27A4">
        <w:t>1</w:t>
      </w:r>
      <w:r w:rsidRPr="0078367D">
        <w:t xml:space="preserve"> </w:t>
      </w:r>
      <w:r>
        <w:t>–</w:t>
      </w:r>
      <w:r w:rsidRPr="0078367D">
        <w:t xml:space="preserve"> </w:t>
      </w:r>
      <w:r>
        <w:t xml:space="preserve">Appointment Bookings </w:t>
      </w:r>
      <w:r w:rsidR="00667281">
        <w:t>and</w:t>
      </w:r>
      <w:r>
        <w:t xml:space="preserve"> Non</w:t>
      </w:r>
      <w:r w:rsidR="00667281">
        <w:t>-</w:t>
      </w:r>
      <w:r>
        <w:t>attendance</w:t>
      </w:r>
      <w:bookmarkEnd w:id="66"/>
    </w:p>
    <w:p w14:paraId="54443B08" w14:textId="77777777" w:rsidR="00FE0D13" w:rsidRPr="00CA0442" w:rsidRDefault="00FE0D13" w:rsidP="00A04E85">
      <w:pPr>
        <w:pStyle w:val="Heading6"/>
      </w:pPr>
      <w:r w:rsidRPr="00CA0442">
        <w:t>Communicating appointment information</w:t>
      </w:r>
    </w:p>
    <w:p w14:paraId="58998C87" w14:textId="0E1E4EAE" w:rsidR="00FE0D13" w:rsidRPr="00CA0442" w:rsidRDefault="006F1364" w:rsidP="00CC00B4">
      <w:pPr>
        <w:pStyle w:val="BodyCopy"/>
      </w:pPr>
      <w:r>
        <w:t>C</w:t>
      </w:r>
      <w:r w:rsidR="00FE0D13" w:rsidRPr="00CA0442">
        <w:t xml:space="preserve">linicians or administrative staff of the treating team will contact the </w:t>
      </w:r>
      <w:r w:rsidR="00AD130C">
        <w:t>consumer</w:t>
      </w:r>
      <w:r w:rsidR="00FE0D13" w:rsidRPr="00CA0442">
        <w:t xml:space="preserve"> and/or their carer</w:t>
      </w:r>
      <w:r>
        <w:t xml:space="preserve">, </w:t>
      </w:r>
      <w:r w:rsidR="00FE0D13" w:rsidRPr="00CA0442">
        <w:t>legal guardian or Nominated Person to arrange a suitable time for an appointment:</w:t>
      </w:r>
    </w:p>
    <w:p w14:paraId="15B10318" w14:textId="391C3006" w:rsidR="00FE0D13" w:rsidRPr="00CA0442" w:rsidRDefault="009C2DDA" w:rsidP="00A04E85">
      <w:pPr>
        <w:pStyle w:val="Bullet"/>
      </w:pPr>
      <w:r>
        <w:t>C</w:t>
      </w:r>
      <w:r w:rsidR="00FE0D13" w:rsidRPr="00CA0442">
        <w:t>onsider consent, confidentiality and privacy issues as outlined in relevant legislation and CHS policy</w:t>
      </w:r>
      <w:r w:rsidR="00D142B4">
        <w:t xml:space="preserve"> guidance.</w:t>
      </w:r>
    </w:p>
    <w:p w14:paraId="42D06059" w14:textId="3BDFEC36" w:rsidR="00FE0D13" w:rsidRPr="00CA0442" w:rsidRDefault="009C2DDA" w:rsidP="00A04E85">
      <w:pPr>
        <w:pStyle w:val="Bullet"/>
      </w:pPr>
      <w:r>
        <w:t>P</w:t>
      </w:r>
      <w:r w:rsidR="00FE0D13" w:rsidRPr="00CA0442">
        <w:t xml:space="preserve">rovide the </w:t>
      </w:r>
      <w:r w:rsidR="00AD130C">
        <w:t>consumer</w:t>
      </w:r>
      <w:r w:rsidR="00FE0D13" w:rsidRPr="00CA0442">
        <w:t xml:space="preserve"> with an appointment card or an appointment letter wherever possible</w:t>
      </w:r>
      <w:r w:rsidR="00D142B4">
        <w:t>.</w:t>
      </w:r>
    </w:p>
    <w:p w14:paraId="4F0D0BC0" w14:textId="19F241A4" w:rsidR="00FE0D13" w:rsidRPr="00CA0442" w:rsidRDefault="009C2DDA" w:rsidP="00A04E85">
      <w:pPr>
        <w:pStyle w:val="Bullet"/>
      </w:pPr>
      <w:r>
        <w:t>D</w:t>
      </w:r>
      <w:r w:rsidR="00FE0D13" w:rsidRPr="00CA0442">
        <w:t xml:space="preserve">ocument all appointment encounters in the </w:t>
      </w:r>
      <w:r w:rsidR="00AD130C">
        <w:t>consumer</w:t>
      </w:r>
      <w:r w:rsidR="00FE0D13" w:rsidRPr="00CA0442">
        <w:t>s DHR chart</w:t>
      </w:r>
      <w:r w:rsidR="00D142B4">
        <w:t>.</w:t>
      </w:r>
    </w:p>
    <w:p w14:paraId="4288A149" w14:textId="2FA3097A" w:rsidR="00FE0D13" w:rsidRPr="00CA0442" w:rsidRDefault="009C2DDA" w:rsidP="00A04E85">
      <w:pPr>
        <w:pStyle w:val="Bullet"/>
      </w:pPr>
      <w:r>
        <w:t>P</w:t>
      </w:r>
      <w:r w:rsidR="00FE0D13" w:rsidRPr="00CA0442">
        <w:t xml:space="preserve">rovide </w:t>
      </w:r>
      <w:r w:rsidR="00F11811" w:rsidRPr="00CA0442">
        <w:t xml:space="preserve">the </w:t>
      </w:r>
      <w:r w:rsidR="00AD130C">
        <w:t>consumer</w:t>
      </w:r>
      <w:r w:rsidR="00FE0D13" w:rsidRPr="00CA0442">
        <w:t xml:space="preserve"> or their carer reminders </w:t>
      </w:r>
      <w:r w:rsidR="00164B9D">
        <w:t xml:space="preserve">(e.g. MyDHR SMS, appointment card, verbal reminder) </w:t>
      </w:r>
      <w:r w:rsidR="00FE0D13" w:rsidRPr="00CA0442">
        <w:t>of the scheduled appointment prior to the appointment occurring, particularly where there is an established history of non-attendance</w:t>
      </w:r>
      <w:r w:rsidR="00051965">
        <w:t>.</w:t>
      </w:r>
    </w:p>
    <w:p w14:paraId="0EA053E0" w14:textId="28F1E75F" w:rsidR="00FE0D13" w:rsidRPr="00CA0442" w:rsidRDefault="00FE0D13" w:rsidP="00A04E85">
      <w:pPr>
        <w:pStyle w:val="Bullet"/>
      </w:pPr>
      <w:r w:rsidRPr="00CA0442">
        <w:t xml:space="preserve">ACMHS team </w:t>
      </w:r>
      <w:r w:rsidR="009735F8">
        <w:t>a</w:t>
      </w:r>
      <w:r w:rsidRPr="00CA0442">
        <w:t xml:space="preserve">dministrative staff </w:t>
      </w:r>
      <w:r w:rsidR="00C94E5F">
        <w:t xml:space="preserve">or </w:t>
      </w:r>
      <w:r w:rsidR="00277A32">
        <w:t xml:space="preserve">a </w:t>
      </w:r>
      <w:r w:rsidR="00C94E5F">
        <w:t xml:space="preserve">team member </w:t>
      </w:r>
      <w:r w:rsidRPr="00CA0442">
        <w:t xml:space="preserve">are required to contact </w:t>
      </w:r>
      <w:r w:rsidR="00AD130C">
        <w:t>consumer</w:t>
      </w:r>
      <w:r w:rsidRPr="00CA0442">
        <w:t xml:space="preserve">s one working day prior to their appointment to reduce the likelihood of non-attendance, unless otherwise requested not to by the </w:t>
      </w:r>
      <w:r w:rsidR="00AD130C">
        <w:t>consumer</w:t>
      </w:r>
      <w:r w:rsidR="00D142B4">
        <w:t>.</w:t>
      </w:r>
    </w:p>
    <w:p w14:paraId="1FEE93DA" w14:textId="77777777" w:rsidR="00FE0D13" w:rsidRPr="00CA0442" w:rsidRDefault="00FE0D13" w:rsidP="00A04E85">
      <w:pPr>
        <w:pStyle w:val="Heading6"/>
      </w:pPr>
      <w:bookmarkStart w:id="67" w:name="_Toc107404553"/>
      <w:bookmarkStart w:id="68" w:name="_Toc123815327"/>
      <w:bookmarkStart w:id="69" w:name="_Toc124165676"/>
      <w:bookmarkStart w:id="70" w:name="_Toc159247518"/>
      <w:r w:rsidRPr="00CA0442">
        <w:t>Non-Attendance at Appointments</w:t>
      </w:r>
      <w:bookmarkEnd w:id="67"/>
      <w:bookmarkEnd w:id="68"/>
      <w:bookmarkEnd w:id="69"/>
      <w:bookmarkEnd w:id="70"/>
    </w:p>
    <w:p w14:paraId="1EAAD243" w14:textId="1533B30B" w:rsidR="00FE0D13" w:rsidRPr="00CA0442" w:rsidRDefault="00FE0D13" w:rsidP="00CC00B4">
      <w:pPr>
        <w:pStyle w:val="BodyCopy"/>
      </w:pPr>
      <w:r w:rsidRPr="00CA0442">
        <w:t xml:space="preserve">When a </w:t>
      </w:r>
      <w:r w:rsidR="00AD130C">
        <w:t>consumer</w:t>
      </w:r>
      <w:r w:rsidRPr="00CA0442">
        <w:t xml:space="preserve"> does not attend a scheduled outpatient appointment:</w:t>
      </w:r>
    </w:p>
    <w:p w14:paraId="1A51136F" w14:textId="49164C59" w:rsidR="00FE0D13" w:rsidRPr="00CA0442" w:rsidRDefault="00D142B4" w:rsidP="00A04E85">
      <w:pPr>
        <w:pStyle w:val="Bullet"/>
      </w:pPr>
      <w:r>
        <w:t>t</w:t>
      </w:r>
      <w:r w:rsidR="00FE0D13" w:rsidRPr="00CA0442">
        <w:t xml:space="preserve">he ACMHS treating </w:t>
      </w:r>
      <w:r w:rsidR="008B071E" w:rsidRPr="00CA0442">
        <w:t>team</w:t>
      </w:r>
      <w:r w:rsidR="00F72183">
        <w:t xml:space="preserve"> </w:t>
      </w:r>
      <w:r w:rsidR="00BA2017" w:rsidRPr="00CA0442">
        <w:t>will</w:t>
      </w:r>
      <w:r w:rsidR="00FE0D13" w:rsidRPr="00CA0442">
        <w:t xml:space="preserve"> record a non-attendance by the patient in the DHR chart by marking the appointment as “DNA” in the schedule</w:t>
      </w:r>
    </w:p>
    <w:p w14:paraId="33633A8E" w14:textId="777BD17D" w:rsidR="00FE0D13" w:rsidRPr="00CA0442" w:rsidRDefault="00D142B4" w:rsidP="00A04E85">
      <w:pPr>
        <w:pStyle w:val="Bullet"/>
      </w:pPr>
      <w:r>
        <w:lastRenderedPageBreak/>
        <w:t>c</w:t>
      </w:r>
      <w:r w:rsidR="00FE0D13" w:rsidRPr="00CA0442">
        <w:t xml:space="preserve">linical staff, Duty Officer or Medical Officer will make phone contact with the </w:t>
      </w:r>
      <w:r w:rsidR="00F72183">
        <w:t xml:space="preserve">consumer </w:t>
      </w:r>
      <w:r w:rsidR="00F72183" w:rsidRPr="00CA0442">
        <w:t>or</w:t>
      </w:r>
      <w:r w:rsidR="00F11811" w:rsidRPr="00CA0442">
        <w:t xml:space="preserve"> carer </w:t>
      </w:r>
      <w:r w:rsidR="00FE0D13" w:rsidRPr="00CA0442">
        <w:t xml:space="preserve">as soon as possible after the missed appointment to ensure the </w:t>
      </w:r>
      <w:r w:rsidR="00E13668">
        <w:t>consumer</w:t>
      </w:r>
      <w:r w:rsidR="00E13668" w:rsidRPr="00CA0442">
        <w:t xml:space="preserve"> </w:t>
      </w:r>
      <w:r w:rsidR="00FE0D13" w:rsidRPr="00CA0442">
        <w:t>is safe</w:t>
      </w:r>
    </w:p>
    <w:p w14:paraId="00CA1A07" w14:textId="64209C79" w:rsidR="00FE0D13" w:rsidRPr="00CA0442" w:rsidRDefault="00D142B4" w:rsidP="00A04E85">
      <w:pPr>
        <w:pStyle w:val="Bullet"/>
      </w:pPr>
      <w:r>
        <w:t>i</w:t>
      </w:r>
      <w:r w:rsidR="00FE0D13" w:rsidRPr="00CA0442">
        <w:t xml:space="preserve">f unable to contact the </w:t>
      </w:r>
      <w:r w:rsidR="00851DC2">
        <w:t xml:space="preserve">consumer </w:t>
      </w:r>
      <w:r w:rsidR="00FE0D13" w:rsidRPr="00CA0442">
        <w:t xml:space="preserve">by phone, an assessment of the </w:t>
      </w:r>
      <w:r w:rsidR="00AF4339">
        <w:t xml:space="preserve">known </w:t>
      </w:r>
      <w:r w:rsidR="00FE0D13" w:rsidRPr="00CA0442">
        <w:t xml:space="preserve">risks </w:t>
      </w:r>
      <w:r w:rsidR="00AF4339">
        <w:t>and vulnerabilities</w:t>
      </w:r>
      <w:r w:rsidR="00701DB0">
        <w:t xml:space="preserve"> </w:t>
      </w:r>
      <w:r w:rsidR="00FE0D13" w:rsidRPr="00CA0442">
        <w:t>should be conducted by the treating team and documented in DHR</w:t>
      </w:r>
      <w:r w:rsidR="00701DB0">
        <w:t xml:space="preserve"> with a plan of action</w:t>
      </w:r>
    </w:p>
    <w:p w14:paraId="64553A1C" w14:textId="36BE0FB1" w:rsidR="00FE0D13" w:rsidRPr="00CA0442" w:rsidRDefault="009C2DDA" w:rsidP="00A04E85">
      <w:pPr>
        <w:pStyle w:val="Bullet"/>
      </w:pPr>
      <w:r>
        <w:t>M</w:t>
      </w:r>
      <w:r w:rsidR="00FE0D13" w:rsidRPr="00CA0442">
        <w:t xml:space="preserve">edical officer will </w:t>
      </w:r>
      <w:r w:rsidR="00DD2C79">
        <w:t xml:space="preserve">inform the team </w:t>
      </w:r>
      <w:r w:rsidR="001B4D1D">
        <w:t xml:space="preserve">using </w:t>
      </w:r>
      <w:r w:rsidR="00FE0D13" w:rsidRPr="00CA0442">
        <w:t xml:space="preserve">a DHR check list </w:t>
      </w:r>
      <w:r w:rsidR="00F72183" w:rsidRPr="00CA0442">
        <w:t xml:space="preserve">task </w:t>
      </w:r>
      <w:r w:rsidR="00F72183">
        <w:t xml:space="preserve">to </w:t>
      </w:r>
      <w:r w:rsidR="00F72183" w:rsidRPr="00CA0442">
        <w:t>arrange</w:t>
      </w:r>
      <w:r w:rsidR="00FE0D13" w:rsidRPr="00CA0442">
        <w:t xml:space="preserve"> an appropriate follow-up (e.g. rebook another appointment, phone the next day for welfare check etc)</w:t>
      </w:r>
    </w:p>
    <w:p w14:paraId="34A32D86" w14:textId="4C93ED45" w:rsidR="00FE0D13" w:rsidRPr="00CA0442" w:rsidRDefault="009C2DDA" w:rsidP="00A04E85">
      <w:pPr>
        <w:pStyle w:val="Bullet"/>
      </w:pPr>
      <w:r>
        <w:t>M</w:t>
      </w:r>
      <w:r w:rsidR="00FE0D13" w:rsidRPr="00CA0442">
        <w:t xml:space="preserve">edical Officer, based on assessed risk and if concerned, will notify the relevant clinician to provide a more immediate response which may include contacting </w:t>
      </w:r>
      <w:r w:rsidR="00536552">
        <w:t xml:space="preserve">carers or </w:t>
      </w:r>
      <w:r w:rsidR="00F72183" w:rsidRPr="00CA0442">
        <w:t>family</w:t>
      </w:r>
      <w:r w:rsidR="00F72183">
        <w:t>,</w:t>
      </w:r>
      <w:r w:rsidR="00FE0D13" w:rsidRPr="00CA0442">
        <w:t xml:space="preserve"> or arranging a home visit to the </w:t>
      </w:r>
      <w:r w:rsidR="0062711A">
        <w:t xml:space="preserve">consumer’s </w:t>
      </w:r>
      <w:r w:rsidR="00FE0D13" w:rsidRPr="00CA0442">
        <w:t>’s residence</w:t>
      </w:r>
    </w:p>
    <w:p w14:paraId="73163B74" w14:textId="0C27E2FA" w:rsidR="00FE0D13" w:rsidRPr="00CA0442" w:rsidRDefault="009C2DDA" w:rsidP="00A04E85">
      <w:pPr>
        <w:pStyle w:val="Bullet"/>
      </w:pPr>
      <w:r>
        <w:t>W</w:t>
      </w:r>
      <w:r w:rsidR="00FE0D13" w:rsidRPr="00CA0442">
        <w:t xml:space="preserve">hen an urgent response cannot be actioned in a timely manner by the treating team, within the team’s operational hours and there are acute concerns for a </w:t>
      </w:r>
      <w:r w:rsidR="0062711A">
        <w:t>consumer’s</w:t>
      </w:r>
      <w:r w:rsidR="00FE0D13" w:rsidRPr="00CA0442">
        <w:t xml:space="preserve"> welfare then the treating team will contact </w:t>
      </w:r>
      <w:r w:rsidR="00CA0442" w:rsidRPr="00CA0442">
        <w:t>Triage</w:t>
      </w:r>
      <w:r w:rsidR="00FE0D13" w:rsidRPr="00CA0442">
        <w:t xml:space="preserve"> and request after hours follow up support from HAART. A DHR referral order to Triage should be completed and a DHR message should be sent to the Triage pool noting the teams concerns in ISBAR+SS format</w:t>
      </w:r>
      <w:r w:rsidR="00CA0442" w:rsidRPr="00CA0442">
        <w:t>.</w:t>
      </w:r>
    </w:p>
    <w:p w14:paraId="36F3BFD0" w14:textId="68A09239" w:rsidR="00FE0D13" w:rsidRPr="00CA0442" w:rsidRDefault="009C2DDA" w:rsidP="00A04E85">
      <w:pPr>
        <w:pStyle w:val="Bullet"/>
      </w:pPr>
      <w:r>
        <w:t>A</w:t>
      </w:r>
      <w:r w:rsidR="00FE0D13" w:rsidRPr="00CA0442">
        <w:t xml:space="preserve">ll actions taken and outcomes are to be recorded on the </w:t>
      </w:r>
      <w:r w:rsidR="0062711A">
        <w:t>consumer’s</w:t>
      </w:r>
      <w:r w:rsidR="00FE0D13" w:rsidRPr="00CA0442">
        <w:t xml:space="preserve"> DHR chart</w:t>
      </w:r>
      <w:r w:rsidR="00D142B4">
        <w:t>.</w:t>
      </w:r>
    </w:p>
    <w:p w14:paraId="40124CFA" w14:textId="722626DE" w:rsidR="00FE0D13" w:rsidRPr="00CA0442" w:rsidRDefault="009C2DDA" w:rsidP="00A04E85">
      <w:pPr>
        <w:pStyle w:val="Bullet"/>
      </w:pPr>
      <w:r>
        <w:t>W</w:t>
      </w:r>
      <w:r w:rsidR="00FE0D13" w:rsidRPr="00CA0442">
        <w:t>here applicable as per the relevant clinical procedure, this will include the completion of a</w:t>
      </w:r>
      <w:r w:rsidR="00BA2017">
        <w:t>n</w:t>
      </w:r>
      <w:r w:rsidR="00FE0D13" w:rsidRPr="00CA0442">
        <w:t xml:space="preserve"> </w:t>
      </w:r>
      <w:r w:rsidR="00BA2017">
        <w:t>SVAT</w:t>
      </w:r>
      <w:r w:rsidR="00D142B4">
        <w:t>.</w:t>
      </w:r>
    </w:p>
    <w:p w14:paraId="191FF86D" w14:textId="0DBB949D" w:rsidR="00FE0D13" w:rsidRPr="00CA0442" w:rsidRDefault="009C2DDA" w:rsidP="00A04E85">
      <w:pPr>
        <w:pStyle w:val="Bullet"/>
      </w:pPr>
      <w:r>
        <w:t>A</w:t>
      </w:r>
      <w:r w:rsidR="00FE0D13" w:rsidRPr="00CA0442">
        <w:t xml:space="preserve"> </w:t>
      </w:r>
      <w:r w:rsidR="00F72183">
        <w:t xml:space="preserve">consumer </w:t>
      </w:r>
      <w:r w:rsidR="00F72183" w:rsidRPr="00CA0442">
        <w:t>who</w:t>
      </w:r>
      <w:r w:rsidR="00FE0D13" w:rsidRPr="00CA0442">
        <w:t xml:space="preserve"> does not attend an appointment and is also subject to care under the </w:t>
      </w:r>
      <w:r w:rsidR="00FE0D13" w:rsidRPr="00CA0442">
        <w:rPr>
          <w:i/>
          <w:iCs/>
        </w:rPr>
        <w:t>Mental Health Act 2015</w:t>
      </w:r>
      <w:r w:rsidR="00FE0D13" w:rsidRPr="00CA0442">
        <w:t xml:space="preserve"> must be discussed in the </w:t>
      </w:r>
      <w:r w:rsidR="00955C74">
        <w:t xml:space="preserve">next </w:t>
      </w:r>
      <w:r w:rsidR="00FE0D13" w:rsidRPr="00CA0442">
        <w:t xml:space="preserve">MDT. </w:t>
      </w:r>
    </w:p>
    <w:p w14:paraId="7A8A2CC2" w14:textId="7D4E30B6" w:rsidR="00FE0D13" w:rsidRPr="00CA0442" w:rsidRDefault="00FE0D13" w:rsidP="00A04E85">
      <w:pPr>
        <w:pStyle w:val="Bullet"/>
      </w:pPr>
      <w:r w:rsidRPr="00CA0442">
        <w:t xml:space="preserve">Mental Health Officers or Medical Officers </w:t>
      </w:r>
      <w:r w:rsidR="00CA0442" w:rsidRPr="00CA0442">
        <w:t>may</w:t>
      </w:r>
      <w:r w:rsidRPr="00CA0442">
        <w:t xml:space="preserve"> initiate </w:t>
      </w:r>
      <w:r w:rsidR="00CA0442" w:rsidRPr="00CA0442">
        <w:rPr>
          <w:i/>
          <w:iCs/>
        </w:rPr>
        <w:t>Mental Health act 2015</w:t>
      </w:r>
      <w:r w:rsidR="00CA0442" w:rsidRPr="00CA0442">
        <w:t xml:space="preserve"> </w:t>
      </w:r>
      <w:r w:rsidRPr="00CA0442">
        <w:t xml:space="preserve">contravention </w:t>
      </w:r>
      <w:r w:rsidR="00CA0442" w:rsidRPr="00CA0442">
        <w:t>or emergency apprehension</w:t>
      </w:r>
      <w:r w:rsidRPr="00CA0442">
        <w:t xml:space="preserve"> as is clinically indicated.</w:t>
      </w:r>
    </w:p>
    <w:p w14:paraId="015C8748" w14:textId="1B7AE775" w:rsidR="00274F1F" w:rsidRPr="00CA0442" w:rsidRDefault="00274F1F" w:rsidP="00A04E85">
      <w:pPr>
        <w:pStyle w:val="Heading6"/>
      </w:pPr>
      <w:r w:rsidRPr="00CA0442">
        <w:t>Establishing Reengagement</w:t>
      </w:r>
    </w:p>
    <w:p w14:paraId="45C912E3" w14:textId="754E2348" w:rsidR="00FE0D13" w:rsidRPr="00CA0442" w:rsidRDefault="00FE0D13" w:rsidP="00A04E85">
      <w:pPr>
        <w:spacing w:after="0"/>
      </w:pPr>
      <w:r w:rsidRPr="00CA0442">
        <w:t xml:space="preserve">When able to contact the </w:t>
      </w:r>
      <w:r w:rsidR="00E13668">
        <w:t>consumer</w:t>
      </w:r>
      <w:r w:rsidR="00A26AC3">
        <w:t xml:space="preserve"> </w:t>
      </w:r>
      <w:r w:rsidRPr="00CA0442">
        <w:t>again, the clinician will:</w:t>
      </w:r>
    </w:p>
    <w:p w14:paraId="4DE65858" w14:textId="521FB5BB" w:rsidR="00FE0D13" w:rsidRPr="00CA0442" w:rsidRDefault="00D142B4" w:rsidP="00A04E85">
      <w:pPr>
        <w:pStyle w:val="Bullet"/>
      </w:pPr>
      <w:r>
        <w:t>r</w:t>
      </w:r>
      <w:r w:rsidR="00FE0D13" w:rsidRPr="00CA0442">
        <w:t xml:space="preserve">eschedule the outpatient appointment </w:t>
      </w:r>
    </w:p>
    <w:p w14:paraId="18D8058F" w14:textId="258BB6BB" w:rsidR="00FE0D13" w:rsidRPr="00CA0442" w:rsidRDefault="00D142B4" w:rsidP="00A04E85">
      <w:pPr>
        <w:pStyle w:val="Bullet"/>
      </w:pPr>
      <w:r>
        <w:t>a</w:t>
      </w:r>
      <w:r w:rsidR="00FE0D13" w:rsidRPr="00CA0442">
        <w:t>rrange appropriate follow up contact and support as required</w:t>
      </w:r>
    </w:p>
    <w:p w14:paraId="3259ED68" w14:textId="7BEDD7B5" w:rsidR="00FE0D13" w:rsidRDefault="00D142B4" w:rsidP="00A04E85">
      <w:pPr>
        <w:pStyle w:val="Bullet"/>
      </w:pPr>
      <w:r>
        <w:t>a</w:t>
      </w:r>
      <w:r w:rsidR="00FE0D13" w:rsidRPr="00CA0442">
        <w:t xml:space="preserve">scertain the reasons why the </w:t>
      </w:r>
      <w:r w:rsidR="00E13668">
        <w:t>consumer</w:t>
      </w:r>
      <w:r w:rsidR="00FE0D13" w:rsidRPr="00CA0442">
        <w:t xml:space="preserve"> was unable to attend the appointment and plan to work around any assessed barrier in future</w:t>
      </w:r>
      <w:r>
        <w:t>.</w:t>
      </w:r>
    </w:p>
    <w:p w14:paraId="4462D84D" w14:textId="6FCFAEF1" w:rsidR="0036654F" w:rsidRDefault="00450A75" w:rsidP="00A04E85">
      <w:pPr>
        <w:pStyle w:val="Heading6"/>
      </w:pPr>
      <w:r>
        <w:t>Appointment cancelled due to clinic changes or doctor unavailability</w:t>
      </w:r>
    </w:p>
    <w:p w14:paraId="3E35477C" w14:textId="6E79284C" w:rsidR="00BB2C17" w:rsidRPr="00CA0442" w:rsidRDefault="00D142B4" w:rsidP="00A04E85">
      <w:pPr>
        <w:pStyle w:val="Bullet"/>
      </w:pPr>
      <w:r>
        <w:t>r</w:t>
      </w:r>
      <w:r w:rsidR="00BB2C17" w:rsidRPr="00CA0442">
        <w:t xml:space="preserve">eschedule the outpatient appointment </w:t>
      </w:r>
    </w:p>
    <w:p w14:paraId="1D04291B" w14:textId="390BDB07" w:rsidR="00BB2C17" w:rsidRPr="00CA0442" w:rsidRDefault="00D142B4" w:rsidP="00A04E85">
      <w:pPr>
        <w:pStyle w:val="Bullet"/>
      </w:pPr>
      <w:r>
        <w:t>a</w:t>
      </w:r>
      <w:r w:rsidR="00BB2C17" w:rsidRPr="00CA0442">
        <w:t>rrange appropriate follow up contact and support as required</w:t>
      </w:r>
      <w:r>
        <w:t>.</w:t>
      </w:r>
    </w:p>
    <w:p w14:paraId="44DF80EE" w14:textId="71EB0AC2" w:rsidR="00232978" w:rsidRPr="00584D7A" w:rsidRDefault="00FE0D13" w:rsidP="00A04E85">
      <w:pPr>
        <w:pStyle w:val="BodyCopy"/>
        <w:rPr>
          <w:rStyle w:val="Hyperlink"/>
          <w:color w:val="000000" w:themeColor="text1"/>
          <w:u w:val="none"/>
        </w:rPr>
      </w:pPr>
      <w:hyperlink w:anchor="_top" w:history="1">
        <w:r w:rsidRPr="00481A6C">
          <w:rPr>
            <w:rStyle w:val="Hyperlink"/>
            <w:iCs w:val="0"/>
          </w:rPr>
          <w:t>Back to Contents</w:t>
        </w:r>
      </w:hyperlink>
    </w:p>
    <w:p w14:paraId="7D169183" w14:textId="297E3A0D" w:rsidR="00C748F7" w:rsidRPr="009133D6" w:rsidRDefault="00AB7F3B" w:rsidP="00E26D8F">
      <w:pPr>
        <w:pStyle w:val="Heading4"/>
      </w:pPr>
      <w:bookmarkStart w:id="71" w:name="_Toc213061399"/>
      <w:r w:rsidRPr="0078367D">
        <w:t xml:space="preserve">Section </w:t>
      </w:r>
      <w:r w:rsidR="00BA2017">
        <w:t>2</w:t>
      </w:r>
      <w:r w:rsidR="006C27A4">
        <w:t>2</w:t>
      </w:r>
      <w:r w:rsidRPr="0078367D">
        <w:t xml:space="preserve"> </w:t>
      </w:r>
      <w:r>
        <w:t>–</w:t>
      </w:r>
      <w:r w:rsidRPr="0078367D">
        <w:t xml:space="preserve"> </w:t>
      </w:r>
      <w:bookmarkStart w:id="72" w:name="_Toc126318577"/>
      <w:bookmarkStart w:id="73" w:name="_Toc159247506"/>
      <w:r w:rsidR="00C748F7" w:rsidRPr="00B66719">
        <w:t xml:space="preserve">Clinical </w:t>
      </w:r>
      <w:r w:rsidR="00C748F7">
        <w:t>H</w:t>
      </w:r>
      <w:r w:rsidR="00C748F7" w:rsidRPr="00B66719">
        <w:t>andover</w:t>
      </w:r>
      <w:bookmarkEnd w:id="72"/>
      <w:bookmarkEnd w:id="73"/>
      <w:r w:rsidR="00C748F7" w:rsidRPr="00B66719">
        <w:t xml:space="preserve"> </w:t>
      </w:r>
      <w:r w:rsidR="007736E1">
        <w:t>&amp; Transfer of Care</w:t>
      </w:r>
      <w:r w:rsidR="00C4416B">
        <w:t xml:space="preserve"> Management</w:t>
      </w:r>
      <w:bookmarkEnd w:id="71"/>
    </w:p>
    <w:p w14:paraId="0FB0704D" w14:textId="11CDC7AD" w:rsidR="00B223A1" w:rsidRDefault="00B223A1" w:rsidP="00A04E85">
      <w:pPr>
        <w:pStyle w:val="Heading6"/>
      </w:pPr>
      <w:r>
        <w:t>Clinical Handover</w:t>
      </w:r>
    </w:p>
    <w:p w14:paraId="7B37A7EA" w14:textId="6FDF7B8C" w:rsidR="00027C1E" w:rsidRDefault="004E4378" w:rsidP="00CC00B4">
      <w:pPr>
        <w:pStyle w:val="BodyCopy"/>
      </w:pPr>
      <w:r>
        <w:t xml:space="preserve">Clinical handover </w:t>
      </w:r>
      <w:r w:rsidR="00E44482">
        <w:t xml:space="preserve">should </w:t>
      </w:r>
      <w:r w:rsidR="005339B4">
        <w:t>adhere to</w:t>
      </w:r>
      <w:r w:rsidR="00E44482">
        <w:t xml:space="preserve"> the </w:t>
      </w:r>
      <w:r w:rsidR="007378AB" w:rsidRPr="0049598D">
        <w:rPr>
          <w:i/>
        </w:rPr>
        <w:t xml:space="preserve">Clinical </w:t>
      </w:r>
      <w:r w:rsidR="00027C1E" w:rsidRPr="0049598D">
        <w:rPr>
          <w:i/>
        </w:rPr>
        <w:t>H</w:t>
      </w:r>
      <w:r w:rsidR="007378AB" w:rsidRPr="0049598D">
        <w:rPr>
          <w:i/>
        </w:rPr>
        <w:t>andover</w:t>
      </w:r>
      <w:r w:rsidR="00027C1E" w:rsidRPr="0049598D">
        <w:rPr>
          <w:i/>
        </w:rPr>
        <w:t xml:space="preserve"> Procedure</w:t>
      </w:r>
      <w:r w:rsidR="001D0ABF">
        <w:rPr>
          <w:i/>
        </w:rPr>
        <w:t xml:space="preserve"> </w:t>
      </w:r>
      <w:r w:rsidR="001D0ABF">
        <w:t>available on the Policy and Guidance Documents Register</w:t>
      </w:r>
      <w:r w:rsidR="00027C1E">
        <w:t>, ensuring that</w:t>
      </w:r>
      <w:r w:rsidR="00C8719E">
        <w:t xml:space="preserve"> a</w:t>
      </w:r>
      <w:r w:rsidR="00C748F7" w:rsidRPr="006B588E">
        <w:t xml:space="preserve">ll clinical interventions and plans for </w:t>
      </w:r>
      <w:r w:rsidR="00C748F7" w:rsidRPr="006B588E">
        <w:lastRenderedPageBreak/>
        <w:t xml:space="preserve">treatment </w:t>
      </w:r>
      <w:r w:rsidR="00027C1E">
        <w:t>are</w:t>
      </w:r>
      <w:r w:rsidR="00C748F7" w:rsidRPr="006B588E">
        <w:t xml:space="preserve"> documented </w:t>
      </w:r>
      <w:r w:rsidR="00C748F7">
        <w:t xml:space="preserve">in the </w:t>
      </w:r>
      <w:r w:rsidR="00E13668">
        <w:t>consumer</w:t>
      </w:r>
      <w:r w:rsidR="0084707E">
        <w:t>s</w:t>
      </w:r>
      <w:r w:rsidR="00C748F7">
        <w:t xml:space="preserve"> DHR chart</w:t>
      </w:r>
      <w:r w:rsidR="00027C1E">
        <w:t xml:space="preserve"> including r</w:t>
      </w:r>
      <w:r w:rsidR="00C748F7" w:rsidRPr="006B588E">
        <w:t>elevant information that is likely to impact on the clinical care.</w:t>
      </w:r>
    </w:p>
    <w:p w14:paraId="59AE3627" w14:textId="4F90D35E" w:rsidR="00C748F7" w:rsidRPr="00101651" w:rsidRDefault="00C748F7" w:rsidP="00CC00B4">
      <w:pPr>
        <w:pStyle w:val="BodyCopy"/>
      </w:pPr>
      <w:r>
        <w:t>H</w:t>
      </w:r>
      <w:r w:rsidRPr="006B588E">
        <w:t xml:space="preserve">andover of clinical information can be completed </w:t>
      </w:r>
      <w:r>
        <w:t xml:space="preserve">verbally or in writing </w:t>
      </w:r>
      <w:r w:rsidRPr="006B588E">
        <w:t xml:space="preserve">using </w:t>
      </w:r>
      <w:r w:rsidRPr="00101651">
        <w:t>ISBAR+SS</w:t>
      </w:r>
      <w:r w:rsidR="0058382F">
        <w:t>.</w:t>
      </w:r>
    </w:p>
    <w:p w14:paraId="0F3C28BE" w14:textId="3675F16F" w:rsidR="00C748F7" w:rsidRPr="009133D6" w:rsidRDefault="005339B4" w:rsidP="00A04E85">
      <w:pPr>
        <w:pStyle w:val="Heading6"/>
      </w:pPr>
      <w:r>
        <w:t xml:space="preserve">Transfer of care to a </w:t>
      </w:r>
      <w:r w:rsidR="00776B48">
        <w:t xml:space="preserve">forensic </w:t>
      </w:r>
      <w:r>
        <w:t>setting</w:t>
      </w:r>
      <w:r w:rsidR="00C748F7" w:rsidRPr="00B66719">
        <w:t xml:space="preserve"> </w:t>
      </w:r>
    </w:p>
    <w:p w14:paraId="4D1D74E9" w14:textId="3ED1CB1E" w:rsidR="00027C1E" w:rsidRDefault="009C2DDA" w:rsidP="00A04E85">
      <w:pPr>
        <w:pStyle w:val="Bullet"/>
      </w:pPr>
      <w:r>
        <w:t>T</w:t>
      </w:r>
      <w:r w:rsidR="00027C1E" w:rsidRPr="00FC4E19">
        <w:t xml:space="preserve">o facilitate the transition of care from community to a custodial setting, the </w:t>
      </w:r>
      <w:r w:rsidR="00E13668">
        <w:t>consumer</w:t>
      </w:r>
      <w:r w:rsidR="00027C1E" w:rsidRPr="00FC4E19">
        <w:t>’s case will be discussed at the</w:t>
      </w:r>
      <w:r w:rsidR="00027C1E">
        <w:t xml:space="preserve"> referring ACMHS teams</w:t>
      </w:r>
      <w:r w:rsidR="00027C1E" w:rsidRPr="00FC4E19">
        <w:t xml:space="preserve"> MDT meeting</w:t>
      </w:r>
      <w:r w:rsidR="001D0ABF">
        <w:t>.</w:t>
      </w:r>
    </w:p>
    <w:p w14:paraId="5034C395" w14:textId="1B2F2656" w:rsidR="00C748F7" w:rsidRPr="00FC4E19" w:rsidRDefault="009C2DDA" w:rsidP="00A04E85">
      <w:pPr>
        <w:pStyle w:val="Bullet"/>
      </w:pPr>
      <w:r>
        <w:t>T</w:t>
      </w:r>
      <w:r w:rsidR="00C748F7" w:rsidRPr="00FC4E19">
        <w:t xml:space="preserve">he ACMHS treating team will provide </w:t>
      </w:r>
      <w:r w:rsidR="005339B4">
        <w:t>FMHS</w:t>
      </w:r>
      <w:r w:rsidR="00C748F7" w:rsidRPr="00FC4E19">
        <w:t xml:space="preserve"> with an up-to-date ISBAR+SS and ensure the care plan is current</w:t>
      </w:r>
      <w:r w:rsidR="001D0ABF">
        <w:t>.</w:t>
      </w:r>
    </w:p>
    <w:p w14:paraId="6B973C05" w14:textId="6B939322" w:rsidR="00027C1E" w:rsidRDefault="009C2DDA" w:rsidP="00A04E85">
      <w:pPr>
        <w:pStyle w:val="Bullet"/>
      </w:pPr>
      <w:r>
        <w:t>T</w:t>
      </w:r>
      <w:r w:rsidR="00C748F7" w:rsidRPr="00FC4E19">
        <w:t xml:space="preserve">he </w:t>
      </w:r>
      <w:r w:rsidR="00E13668">
        <w:t>consumer</w:t>
      </w:r>
      <w:r w:rsidR="00C748F7" w:rsidRPr="00FC4E19">
        <w:t xml:space="preserve"> will remain registered with the ACMHS team for</w:t>
      </w:r>
      <w:r w:rsidR="00027C1E">
        <w:t xml:space="preserve"> </w:t>
      </w:r>
      <w:r w:rsidR="00E13668">
        <w:t>consumer</w:t>
      </w:r>
      <w:r w:rsidR="00027C1E">
        <w:t>s who are on remand for</w:t>
      </w:r>
      <w:r w:rsidR="00C748F7" w:rsidRPr="00FC4E19">
        <w:t xml:space="preserve"> </w:t>
      </w:r>
      <w:r w:rsidR="00027C1E">
        <w:t xml:space="preserve">a period of </w:t>
      </w:r>
      <w:r w:rsidR="001D0ABF">
        <w:t>four</w:t>
      </w:r>
      <w:r w:rsidR="00027C1E">
        <w:t xml:space="preserve"> weeks </w:t>
      </w:r>
      <w:r w:rsidR="00C748F7" w:rsidRPr="00FC4E19">
        <w:t xml:space="preserve">and </w:t>
      </w:r>
      <w:r w:rsidR="00027C1E">
        <w:t>then will be closed by the ACMHS team</w:t>
      </w:r>
      <w:r w:rsidR="001D0ABF">
        <w:t>.</w:t>
      </w:r>
    </w:p>
    <w:p w14:paraId="6831EBED" w14:textId="4B6CE57A" w:rsidR="00C748F7" w:rsidRDefault="009C2DDA" w:rsidP="00A04E85">
      <w:pPr>
        <w:pStyle w:val="Bullet"/>
      </w:pPr>
      <w:r>
        <w:t>T</w:t>
      </w:r>
      <w:r w:rsidR="00776B48">
        <w:t xml:space="preserve">he </w:t>
      </w:r>
      <w:r w:rsidR="000270C1">
        <w:t>detained</w:t>
      </w:r>
      <w:r w:rsidR="00776B48">
        <w:t xml:space="preserve"> </w:t>
      </w:r>
      <w:r w:rsidR="00E13668">
        <w:t>consumer</w:t>
      </w:r>
      <w:r w:rsidR="00776B48">
        <w:t xml:space="preserve"> will be immediately referred to </w:t>
      </w:r>
      <w:r w:rsidR="00C748F7" w:rsidRPr="00FC4E19">
        <w:t xml:space="preserve">FMHS and </w:t>
      </w:r>
      <w:r w:rsidR="00776B48">
        <w:t xml:space="preserve">their care </w:t>
      </w:r>
      <w:r w:rsidR="005339B4">
        <w:t xml:space="preserve">will </w:t>
      </w:r>
      <w:r w:rsidR="00776B48">
        <w:t xml:space="preserve">be </w:t>
      </w:r>
      <w:r w:rsidR="00902D2A">
        <w:t>transferred,</w:t>
      </w:r>
      <w:r w:rsidR="00C748F7" w:rsidRPr="00FC4E19">
        <w:t xml:space="preserve"> </w:t>
      </w:r>
      <w:r w:rsidR="00776B48">
        <w:t xml:space="preserve">and their </w:t>
      </w:r>
      <w:r w:rsidR="00C748F7" w:rsidRPr="00FC4E19">
        <w:t xml:space="preserve">episode of care </w:t>
      </w:r>
      <w:r w:rsidR="00776B48">
        <w:t>closed by the referring ACMHS team</w:t>
      </w:r>
      <w:r w:rsidR="001D0ABF">
        <w:t>.</w:t>
      </w:r>
    </w:p>
    <w:p w14:paraId="7AAF96CE" w14:textId="4235D334" w:rsidR="00776B48" w:rsidRDefault="009C2DDA" w:rsidP="00A04E85">
      <w:pPr>
        <w:pStyle w:val="Bullet"/>
      </w:pPr>
      <w:r>
        <w:t>C</w:t>
      </w:r>
      <w:r w:rsidR="00E13668">
        <w:t>onsumer</w:t>
      </w:r>
      <w:r w:rsidR="00776B48">
        <w:t xml:space="preserve">s under the care of Dhulwa unit </w:t>
      </w:r>
      <w:r w:rsidR="000D3E9E">
        <w:t xml:space="preserve">may </w:t>
      </w:r>
      <w:r w:rsidR="00776B48">
        <w:t>retain existing linkages with ACMHS teams depending on agreed care plan and discharge trajectory</w:t>
      </w:r>
      <w:r w:rsidR="001D0ABF">
        <w:t>.</w:t>
      </w:r>
    </w:p>
    <w:p w14:paraId="2B0FB488" w14:textId="2A7A1A26" w:rsidR="00C748F7" w:rsidRPr="007A0B66" w:rsidRDefault="00C748F7" w:rsidP="00A04E85">
      <w:pPr>
        <w:pStyle w:val="Heading6"/>
      </w:pPr>
      <w:bookmarkStart w:id="74" w:name="_Toc126318583"/>
      <w:bookmarkStart w:id="75" w:name="_Toc159247512"/>
      <w:r>
        <w:t xml:space="preserve">Transfer of Care </w:t>
      </w:r>
      <w:r w:rsidR="00FD0D31">
        <w:t xml:space="preserve">- </w:t>
      </w:r>
      <w:r w:rsidR="005B49BD">
        <w:t xml:space="preserve">stepping down to </w:t>
      </w:r>
      <w:bookmarkEnd w:id="74"/>
      <w:r w:rsidR="005B49BD">
        <w:t xml:space="preserve">a primary health </w:t>
      </w:r>
      <w:r w:rsidR="00902D2A">
        <w:t xml:space="preserve">care </w:t>
      </w:r>
      <w:r w:rsidR="005B49BD">
        <w:t>provider</w:t>
      </w:r>
      <w:bookmarkEnd w:id="75"/>
    </w:p>
    <w:p w14:paraId="148D7DFB" w14:textId="3E34C6E3" w:rsidR="00C748F7" w:rsidRDefault="00C748F7" w:rsidP="00CC00B4">
      <w:pPr>
        <w:pStyle w:val="BodyCopy"/>
        <w:rPr>
          <w:szCs w:val="22"/>
        </w:rPr>
      </w:pPr>
      <w:r>
        <w:rPr>
          <w:szCs w:val="22"/>
        </w:rPr>
        <w:t>A</w:t>
      </w:r>
      <w:r w:rsidR="00AB742E">
        <w:rPr>
          <w:szCs w:val="22"/>
        </w:rPr>
        <w:t xml:space="preserve"> decision to step down care is </w:t>
      </w:r>
      <w:r w:rsidR="00AB742E" w:rsidRPr="003501B6">
        <w:t xml:space="preserve">discussed with the </w:t>
      </w:r>
      <w:r w:rsidR="00EE3923">
        <w:t xml:space="preserve">MDT, </w:t>
      </w:r>
      <w:r w:rsidR="00D0091F">
        <w:t xml:space="preserve">the </w:t>
      </w:r>
      <w:r w:rsidR="00F72183">
        <w:t xml:space="preserve">consumer </w:t>
      </w:r>
      <w:r w:rsidR="00F72183" w:rsidRPr="003501B6">
        <w:t>and</w:t>
      </w:r>
      <w:r w:rsidR="00AB742E" w:rsidRPr="003501B6">
        <w:t xml:space="preserve"> other relevant</w:t>
      </w:r>
      <w:r w:rsidR="00AB742E">
        <w:t xml:space="preserve"> </w:t>
      </w:r>
      <w:r w:rsidR="00AB742E" w:rsidRPr="003501B6">
        <w:t xml:space="preserve">parties including </w:t>
      </w:r>
      <w:r w:rsidR="00B440F4">
        <w:t xml:space="preserve">carers, </w:t>
      </w:r>
      <w:r w:rsidR="00AB742E" w:rsidRPr="003501B6">
        <w:t xml:space="preserve">guardians, GPs, </w:t>
      </w:r>
      <w:r w:rsidR="001D0ABF">
        <w:t xml:space="preserve">and </w:t>
      </w:r>
      <w:r w:rsidR="00AB742E" w:rsidRPr="003501B6">
        <w:t>support agencies</w:t>
      </w:r>
      <w:r w:rsidR="00AB742E">
        <w:t xml:space="preserve">. The </w:t>
      </w:r>
      <w:r w:rsidR="00E13668">
        <w:t>consumer</w:t>
      </w:r>
      <w:r>
        <w:rPr>
          <w:szCs w:val="22"/>
        </w:rPr>
        <w:t xml:space="preserve"> is generally </w:t>
      </w:r>
      <w:r w:rsidR="006A1F44">
        <w:rPr>
          <w:szCs w:val="22"/>
        </w:rPr>
        <w:t>r</w:t>
      </w:r>
      <w:r>
        <w:rPr>
          <w:szCs w:val="22"/>
        </w:rPr>
        <w:t>eady to step down the level of care to a primary health care provider when they are assessed as:</w:t>
      </w:r>
    </w:p>
    <w:p w14:paraId="0FBC57BB" w14:textId="17806123" w:rsidR="00902D2A" w:rsidRDefault="001D0ABF" w:rsidP="00A04E85">
      <w:pPr>
        <w:pStyle w:val="Bullet"/>
      </w:pPr>
      <w:r>
        <w:t>p</w:t>
      </w:r>
      <w:r w:rsidR="00C748F7" w:rsidRPr="00FD0D31">
        <w:t xml:space="preserve">resenting with a stable mental state, corresponding with a sustained period of not requiring a </w:t>
      </w:r>
      <w:r w:rsidR="00902D2A">
        <w:t>hospital mental health admission</w:t>
      </w:r>
    </w:p>
    <w:p w14:paraId="1326BEFB" w14:textId="331B30D7" w:rsidR="00C748F7" w:rsidRPr="00FD0D31" w:rsidRDefault="001D0ABF" w:rsidP="00A04E85">
      <w:pPr>
        <w:pStyle w:val="Bullet"/>
      </w:pPr>
      <w:r>
        <w:t>w</w:t>
      </w:r>
      <w:r w:rsidR="00902D2A">
        <w:t>here their phase of care is assessed as being maintaining functional gain</w:t>
      </w:r>
    </w:p>
    <w:p w14:paraId="507970E2" w14:textId="352D79A1" w:rsidR="00C748F7" w:rsidRPr="00FD0D31" w:rsidRDefault="001D0ABF" w:rsidP="00A04E85">
      <w:pPr>
        <w:pStyle w:val="Bullet"/>
      </w:pPr>
      <w:r>
        <w:t>v</w:t>
      </w:r>
      <w:r w:rsidR="00C748F7" w:rsidRPr="00FD0D31">
        <w:t>oluntarily engaging in their treatment</w:t>
      </w:r>
    </w:p>
    <w:p w14:paraId="5370224C" w14:textId="2C9FE0F1" w:rsidR="00C748F7" w:rsidRPr="00FD0D31" w:rsidRDefault="001D0ABF" w:rsidP="00A04E85">
      <w:pPr>
        <w:pStyle w:val="Bullet"/>
      </w:pPr>
      <w:r>
        <w:t>l</w:t>
      </w:r>
      <w:r w:rsidR="00C748F7" w:rsidRPr="00FD0D31">
        <w:t>inked and engaging with appropriate community supports and carers (e.g., NDIS</w:t>
      </w:r>
      <w:r w:rsidR="00902D2A">
        <w:t>, GP</w:t>
      </w:r>
      <w:r w:rsidR="00C748F7" w:rsidRPr="00FD0D31">
        <w:t>)</w:t>
      </w:r>
      <w:r>
        <w:t>.</w:t>
      </w:r>
    </w:p>
    <w:p w14:paraId="4502C4B7" w14:textId="4C912744" w:rsidR="00C748F7" w:rsidRDefault="00AB742E" w:rsidP="00CC00B4">
      <w:pPr>
        <w:pStyle w:val="BodyCopy"/>
        <w:rPr>
          <w:szCs w:val="22"/>
        </w:rPr>
      </w:pPr>
      <w:r>
        <w:t xml:space="preserve">The ACMHS team will </w:t>
      </w:r>
      <w:r w:rsidR="00C748F7" w:rsidRPr="00FD0D31">
        <w:t xml:space="preserve">remain in contact with the receiving GP and the </w:t>
      </w:r>
      <w:r w:rsidR="0052201A">
        <w:t xml:space="preserve">consumer </w:t>
      </w:r>
      <w:r w:rsidR="0052201A" w:rsidRPr="00FD0D31">
        <w:t>for</w:t>
      </w:r>
      <w:r w:rsidR="00C748F7" w:rsidRPr="00FD0D31">
        <w:t xml:space="preserve"> a limited time to ensure continuity of care</w:t>
      </w:r>
      <w:r w:rsidR="00EE3923">
        <w:t>.</w:t>
      </w:r>
    </w:p>
    <w:p w14:paraId="164184D0" w14:textId="12A909FE" w:rsidR="00C748F7" w:rsidRDefault="00CF333D" w:rsidP="00A04E85">
      <w:pPr>
        <w:pStyle w:val="Heading6"/>
        <w:rPr>
          <w:lang w:val="en-GB"/>
        </w:rPr>
      </w:pPr>
      <w:r>
        <w:rPr>
          <w:lang w:val="en-GB"/>
        </w:rPr>
        <w:t>Temporary</w:t>
      </w:r>
      <w:r w:rsidR="00467F36">
        <w:rPr>
          <w:lang w:val="en-GB"/>
        </w:rPr>
        <w:t xml:space="preserve"> and Unplanned Leave</w:t>
      </w:r>
      <w:r>
        <w:rPr>
          <w:lang w:val="en-GB"/>
        </w:rPr>
        <w:t xml:space="preserve"> Transfer of Care</w:t>
      </w:r>
    </w:p>
    <w:p w14:paraId="63CB04FC" w14:textId="7FBEA1CA" w:rsidR="00CF333D" w:rsidRPr="006A1F44" w:rsidRDefault="00CF333D" w:rsidP="00CC00B4">
      <w:pPr>
        <w:pStyle w:val="BodyCopy"/>
      </w:pPr>
      <w:r w:rsidRPr="006A1F44">
        <w:t>When planning to take leave ACMHS staff will</w:t>
      </w:r>
      <w:r w:rsidR="00EA0FC0" w:rsidRPr="006A1F44">
        <w:t xml:space="preserve"> take the following measures to cover all required tasks to cover the period of their expected absence</w:t>
      </w:r>
      <w:r w:rsidRPr="006A1F44">
        <w:t>:</w:t>
      </w:r>
    </w:p>
    <w:p w14:paraId="33059BF6" w14:textId="0C855406" w:rsidR="00CF333D" w:rsidRPr="006A1F44" w:rsidRDefault="001D0ABF" w:rsidP="00A04E85">
      <w:pPr>
        <w:pStyle w:val="Bullet"/>
      </w:pPr>
      <w:r>
        <w:t>p</w:t>
      </w:r>
      <w:r w:rsidR="00CF333D" w:rsidRPr="006A1F44">
        <w:t>repare ISBAR+SS handovers for their allocated case load</w:t>
      </w:r>
    </w:p>
    <w:p w14:paraId="5D58B6F4" w14:textId="71F50ED1" w:rsidR="00CF333D" w:rsidRPr="006A1F44" w:rsidRDefault="001D0ABF" w:rsidP="00A04E85">
      <w:pPr>
        <w:pStyle w:val="Bullet"/>
      </w:pPr>
      <w:r>
        <w:t>h</w:t>
      </w:r>
      <w:r w:rsidR="00CF333D" w:rsidRPr="006A1F44">
        <w:t xml:space="preserve">and over the </w:t>
      </w:r>
      <w:r w:rsidR="00E13668">
        <w:t>consumer</w:t>
      </w:r>
      <w:r w:rsidR="00CF333D" w:rsidRPr="006A1F44">
        <w:t xml:space="preserve">s care to the team, to the Duty Officer, </w:t>
      </w:r>
      <w:r w:rsidR="00467F36" w:rsidRPr="006A1F44">
        <w:t xml:space="preserve">to another clinician, </w:t>
      </w:r>
      <w:r w:rsidR="00CF333D" w:rsidRPr="006A1F44">
        <w:t>to another medical officer</w:t>
      </w:r>
      <w:r w:rsidR="00EA0FC0" w:rsidRPr="006A1F44">
        <w:t xml:space="preserve"> and advise the Team Manager of those arrangements</w:t>
      </w:r>
    </w:p>
    <w:p w14:paraId="64DB1C60" w14:textId="6146614F" w:rsidR="00CF333D" w:rsidRPr="006A1F44" w:rsidRDefault="001D0ABF" w:rsidP="00A04E85">
      <w:pPr>
        <w:pStyle w:val="Bullet"/>
      </w:pPr>
      <w:r>
        <w:t>e</w:t>
      </w:r>
      <w:r w:rsidR="00CF333D" w:rsidRPr="006A1F44">
        <w:t xml:space="preserve">nsure that NOCC measures, suicide risk assessments, outpatient appointments, </w:t>
      </w:r>
      <w:r w:rsidR="00467F36" w:rsidRPr="00A26AC3">
        <w:rPr>
          <w:i/>
          <w:iCs/>
        </w:rPr>
        <w:t xml:space="preserve">Mental Health Act 2015 </w:t>
      </w:r>
      <w:r w:rsidR="00467F36" w:rsidRPr="006A1F44">
        <w:t xml:space="preserve">documents, </w:t>
      </w:r>
      <w:r w:rsidR="00CF333D" w:rsidRPr="006A1F44">
        <w:t xml:space="preserve">scripts and medication </w:t>
      </w:r>
      <w:r w:rsidR="00EA0FC0" w:rsidRPr="006A1F44">
        <w:t>are</w:t>
      </w:r>
      <w:r w:rsidR="00CF333D" w:rsidRPr="006A1F44">
        <w:t xml:space="preserve"> appropriately documented </w:t>
      </w:r>
      <w:r w:rsidR="00467F36" w:rsidRPr="006A1F44">
        <w:t xml:space="preserve">or arranged </w:t>
      </w:r>
      <w:r w:rsidR="00CF333D" w:rsidRPr="006A1F44">
        <w:t>to ensure continuity of care</w:t>
      </w:r>
    </w:p>
    <w:p w14:paraId="71EF4FB9" w14:textId="640FF76D" w:rsidR="00CF333D" w:rsidRDefault="001D0ABF" w:rsidP="00A04E85">
      <w:pPr>
        <w:pStyle w:val="Bullet"/>
      </w:pPr>
      <w:r>
        <w:t>d</w:t>
      </w:r>
      <w:r w:rsidR="00CF333D" w:rsidRPr="006A1F44">
        <w:t xml:space="preserve">iscuss their planned absence with their allocated </w:t>
      </w:r>
      <w:r w:rsidR="00F72183">
        <w:t xml:space="preserve">consumers </w:t>
      </w:r>
      <w:r w:rsidR="00F72183" w:rsidRPr="006A1F44">
        <w:t>and</w:t>
      </w:r>
      <w:r w:rsidR="00CF333D" w:rsidRPr="006A1F44">
        <w:t xml:space="preserve"> carers</w:t>
      </w:r>
      <w:r w:rsidR="00EA0FC0" w:rsidRPr="006A1F44">
        <w:t xml:space="preserve"> and advise them of who to contact in their absence</w:t>
      </w:r>
      <w:r>
        <w:t>.</w:t>
      </w:r>
    </w:p>
    <w:p w14:paraId="6594072F" w14:textId="38B2A2D5" w:rsidR="00467F36" w:rsidRPr="006A1F44" w:rsidRDefault="00467F36" w:rsidP="00CC00B4">
      <w:pPr>
        <w:pStyle w:val="BodyCopy"/>
      </w:pPr>
      <w:r w:rsidRPr="006A1F44">
        <w:lastRenderedPageBreak/>
        <w:t>When staff leave is unexpected the ACMHS team will</w:t>
      </w:r>
      <w:r w:rsidR="001D0ABF">
        <w:t xml:space="preserve"> adhere to the following</w:t>
      </w:r>
      <w:r w:rsidRPr="006A1F44">
        <w:t>:</w:t>
      </w:r>
    </w:p>
    <w:p w14:paraId="0F749CBA" w14:textId="70F989CA" w:rsidR="00EA0FC0" w:rsidRPr="006A1F44" w:rsidRDefault="006C27EB" w:rsidP="00A04E85">
      <w:pPr>
        <w:pStyle w:val="Bullet"/>
      </w:pPr>
      <w:r>
        <w:t>w</w:t>
      </w:r>
      <w:r w:rsidR="00EA0FC0">
        <w:t>here able the staff taking leave should discuss with their manager the follow up requirements necessary to provide continuity of care for their case load during their absence</w:t>
      </w:r>
      <w:r w:rsidR="001D0ABF">
        <w:t>.</w:t>
      </w:r>
    </w:p>
    <w:p w14:paraId="1E936C52" w14:textId="30280A10" w:rsidR="00467F36" w:rsidRPr="006A1F44" w:rsidRDefault="006C27EB" w:rsidP="00A04E85">
      <w:pPr>
        <w:pStyle w:val="Bullet"/>
      </w:pPr>
      <w:r>
        <w:t>i</w:t>
      </w:r>
      <w:r w:rsidR="00E871A6" w:rsidRPr="006A1F44">
        <w:t xml:space="preserve">f unable to </w:t>
      </w:r>
      <w:r w:rsidR="006A1F44" w:rsidRPr="006A1F44">
        <w:t>discuss and</w:t>
      </w:r>
      <w:r w:rsidR="00E871A6" w:rsidRPr="006A1F44">
        <w:t xml:space="preserve"> handover, then the </w:t>
      </w:r>
      <w:r w:rsidR="00467F36" w:rsidRPr="006A1F44">
        <w:t xml:space="preserve">Team Manager will review the care plan of each </w:t>
      </w:r>
      <w:r w:rsidR="00E13668">
        <w:t>consumer</w:t>
      </w:r>
      <w:r w:rsidR="001D0ABF">
        <w:t>.</w:t>
      </w:r>
    </w:p>
    <w:p w14:paraId="6EE41099" w14:textId="0B16CF13" w:rsidR="00467F36" w:rsidRPr="006A1F44" w:rsidRDefault="006C27EB" w:rsidP="00A04E85">
      <w:pPr>
        <w:pStyle w:val="Bullet"/>
      </w:pPr>
      <w:r>
        <w:t>r</w:t>
      </w:r>
      <w:r w:rsidR="00467F36" w:rsidRPr="006A1F44">
        <w:t xml:space="preserve">eallocate </w:t>
      </w:r>
      <w:r w:rsidR="00751977">
        <w:t>consumers</w:t>
      </w:r>
      <w:r w:rsidR="00751977" w:rsidRPr="006A1F44">
        <w:t xml:space="preserve"> </w:t>
      </w:r>
      <w:r w:rsidR="00467F36" w:rsidRPr="006A1F44">
        <w:t>to other clinicians as is appropriate</w:t>
      </w:r>
      <w:r w:rsidR="001D0ABF">
        <w:t>.</w:t>
      </w:r>
    </w:p>
    <w:p w14:paraId="59B31C27" w14:textId="0512B56B" w:rsidR="00467F36" w:rsidRPr="006A1F44" w:rsidRDefault="006C27EB" w:rsidP="00A04E85">
      <w:pPr>
        <w:pStyle w:val="Bullet"/>
      </w:pPr>
      <w:r>
        <w:t>r</w:t>
      </w:r>
      <w:r w:rsidR="00467F36" w:rsidRPr="006A1F44">
        <w:t>ebook outpatient appointments with new medical officers</w:t>
      </w:r>
      <w:r w:rsidR="00EA0FC0" w:rsidRPr="006A1F44">
        <w:t xml:space="preserve"> where necessary</w:t>
      </w:r>
      <w:r w:rsidR="001D0ABF">
        <w:t>.</w:t>
      </w:r>
    </w:p>
    <w:p w14:paraId="39A1155E" w14:textId="1EFCE567" w:rsidR="00C748F7" w:rsidRPr="009133D6" w:rsidRDefault="00C748F7" w:rsidP="00A04E85">
      <w:pPr>
        <w:pStyle w:val="Heading6"/>
      </w:pPr>
      <w:bookmarkStart w:id="76" w:name="_Toc126318587"/>
      <w:bookmarkStart w:id="77" w:name="_Toc159247515"/>
      <w:r w:rsidRPr="00BA14F9">
        <w:t xml:space="preserve">Documentation </w:t>
      </w:r>
      <w:r>
        <w:t xml:space="preserve">and </w:t>
      </w:r>
      <w:r w:rsidR="00E96876">
        <w:t>o</w:t>
      </w:r>
      <w:r>
        <w:t xml:space="preserve">ther </w:t>
      </w:r>
      <w:r w:rsidR="00E96876">
        <w:t>r</w:t>
      </w:r>
      <w:r w:rsidRPr="00BA14F9">
        <w:t xml:space="preserve">equirements </w:t>
      </w:r>
      <w:r>
        <w:t>f</w:t>
      </w:r>
      <w:r w:rsidRPr="00BA14F9">
        <w:t xml:space="preserve">or </w:t>
      </w:r>
      <w:r>
        <w:t xml:space="preserve">Episode of Care </w:t>
      </w:r>
      <w:r w:rsidR="00E96876">
        <w:t>d</w:t>
      </w:r>
      <w:r>
        <w:t>ischarge</w:t>
      </w:r>
      <w:bookmarkEnd w:id="76"/>
      <w:bookmarkEnd w:id="77"/>
    </w:p>
    <w:p w14:paraId="73BD8DB0" w14:textId="16159552" w:rsidR="00C748F7" w:rsidRPr="008444DF" w:rsidRDefault="00C748F7" w:rsidP="00CC00B4">
      <w:pPr>
        <w:pStyle w:val="BodyCopy"/>
      </w:pPr>
      <w:r w:rsidRPr="008444DF">
        <w:t xml:space="preserve">Prior to </w:t>
      </w:r>
      <w:r>
        <w:t xml:space="preserve">closing a </w:t>
      </w:r>
      <w:r w:rsidR="00FC106D">
        <w:t>consumer’s’</w:t>
      </w:r>
      <w:r>
        <w:t xml:space="preserve"> episode of care</w:t>
      </w:r>
      <w:r w:rsidRPr="008444DF">
        <w:t xml:space="preserve"> from the </w:t>
      </w:r>
      <w:r>
        <w:t>ACMHS</w:t>
      </w:r>
      <w:r w:rsidRPr="008444DF">
        <w:t xml:space="preserve"> services, the following steps must occur:</w:t>
      </w:r>
    </w:p>
    <w:p w14:paraId="49F19146" w14:textId="163841E5" w:rsidR="00C748F7" w:rsidRPr="008444DF" w:rsidRDefault="009C2DDA" w:rsidP="00A04E85">
      <w:pPr>
        <w:pStyle w:val="Bullet"/>
      </w:pPr>
      <w:r>
        <w:t>T</w:t>
      </w:r>
      <w:r w:rsidR="00C748F7" w:rsidRPr="008444DF">
        <w:t xml:space="preserve">he decision to discharge must be discussed </w:t>
      </w:r>
      <w:r w:rsidR="00555A47">
        <w:t xml:space="preserve">and documented </w:t>
      </w:r>
      <w:r w:rsidR="00C748F7" w:rsidRPr="008444DF">
        <w:t xml:space="preserve">with the </w:t>
      </w:r>
      <w:r w:rsidR="00F72183">
        <w:t xml:space="preserve">consumer </w:t>
      </w:r>
      <w:r w:rsidR="00F72183" w:rsidRPr="008444DF">
        <w:t>and</w:t>
      </w:r>
      <w:r w:rsidR="00C748F7" w:rsidRPr="008444DF">
        <w:t xml:space="preserve"> other relevant parties including </w:t>
      </w:r>
      <w:r w:rsidR="00FC08B7">
        <w:t xml:space="preserve">carers, </w:t>
      </w:r>
      <w:r w:rsidR="00C748F7" w:rsidRPr="008444DF">
        <w:t>guardians, GPs, support agencies etc</w:t>
      </w:r>
      <w:r w:rsidR="001D0ABF">
        <w:t>.</w:t>
      </w:r>
    </w:p>
    <w:p w14:paraId="535EF97A" w14:textId="4134E844" w:rsidR="00C748F7" w:rsidRDefault="009C2DDA" w:rsidP="00A04E85">
      <w:pPr>
        <w:pStyle w:val="Bullet"/>
      </w:pPr>
      <w:r>
        <w:t>T</w:t>
      </w:r>
      <w:r w:rsidR="00C748F7" w:rsidRPr="008444DF">
        <w:t>he decision must be discussed and agreed</w:t>
      </w:r>
      <w:r w:rsidR="00630767">
        <w:t xml:space="preserve"> to</w:t>
      </w:r>
      <w:r w:rsidR="00C748F7" w:rsidRPr="008444DF">
        <w:t xml:space="preserve"> by the treating team including formalisation through an MDT process</w:t>
      </w:r>
      <w:r w:rsidR="00630767">
        <w:t xml:space="preserve"> that considers the consumer and carers</w:t>
      </w:r>
      <w:r w:rsidR="001D0ABF">
        <w:t>’</w:t>
      </w:r>
      <w:r w:rsidR="00630767">
        <w:t xml:space="preserve"> discussion</w:t>
      </w:r>
      <w:r w:rsidR="001D0ABF">
        <w:t>.</w:t>
      </w:r>
    </w:p>
    <w:p w14:paraId="7D95AF5C" w14:textId="39C66F1C" w:rsidR="00C748F7" w:rsidRPr="008444DF" w:rsidRDefault="009C2DDA" w:rsidP="00A04E85">
      <w:pPr>
        <w:pStyle w:val="Bullet"/>
      </w:pPr>
      <w:r>
        <w:t>C</w:t>
      </w:r>
      <w:r w:rsidR="00C748F7" w:rsidRPr="000060F1">
        <w:t xml:space="preserve">omprehensive discharge planning includes supporting the </w:t>
      </w:r>
      <w:r w:rsidR="00FC106D">
        <w:t xml:space="preserve">consumer </w:t>
      </w:r>
      <w:r w:rsidR="00FC106D" w:rsidRPr="000060F1">
        <w:t>and</w:t>
      </w:r>
      <w:r w:rsidR="00C748F7" w:rsidRPr="000060F1">
        <w:t xml:space="preserve"> their carer with psychoeducation, awareness of early warning signs and relapse prevention strategies that matches their </w:t>
      </w:r>
      <w:r w:rsidR="00C0704C">
        <w:t>needs</w:t>
      </w:r>
      <w:r w:rsidR="00C748F7" w:rsidRPr="000060F1">
        <w:t xml:space="preserve">. </w:t>
      </w:r>
      <w:r w:rsidR="00C748F7">
        <w:t>ACMHS</w:t>
      </w:r>
      <w:r w:rsidR="00C748F7" w:rsidRPr="000060F1">
        <w:t xml:space="preserve"> teams will aim to complete relapse prevention plans for all </w:t>
      </w:r>
      <w:r w:rsidR="00E13668">
        <w:t>consumer</w:t>
      </w:r>
      <w:r w:rsidR="000A0B88">
        <w:t>s</w:t>
      </w:r>
      <w:r w:rsidR="00C748F7" w:rsidRPr="000060F1">
        <w:t xml:space="preserve"> before discharge/as part of their discharge phase</w:t>
      </w:r>
      <w:r w:rsidR="00016B3F">
        <w:t>.</w:t>
      </w:r>
    </w:p>
    <w:p w14:paraId="727547CB" w14:textId="10C6B51F" w:rsidR="00C748F7" w:rsidRPr="008444DF" w:rsidRDefault="009C2DDA" w:rsidP="00A04E85">
      <w:pPr>
        <w:pStyle w:val="Bullet"/>
      </w:pPr>
      <w:r>
        <w:t>T</w:t>
      </w:r>
      <w:r w:rsidR="00C748F7" w:rsidRPr="008444DF">
        <w:t xml:space="preserve">he </w:t>
      </w:r>
      <w:r w:rsidR="00F72183">
        <w:t xml:space="preserve">consumer </w:t>
      </w:r>
      <w:r w:rsidR="00F72183" w:rsidRPr="008444DF">
        <w:t>and</w:t>
      </w:r>
      <w:r w:rsidR="00C748F7" w:rsidRPr="008444DF">
        <w:t xml:space="preserve"> other key stakeholders must be adequately prepared for discharge including a gradual transition of care arrangements to the </w:t>
      </w:r>
      <w:r w:rsidR="00701DA7">
        <w:t>con</w:t>
      </w:r>
      <w:r w:rsidR="00E13668">
        <w:t xml:space="preserve">sumer’s </w:t>
      </w:r>
      <w:r w:rsidR="00C748F7" w:rsidRPr="008444DF">
        <w:t>GP and other supports</w:t>
      </w:r>
      <w:r w:rsidR="00016B3F">
        <w:t>.</w:t>
      </w:r>
    </w:p>
    <w:p w14:paraId="18501BD4" w14:textId="607E6159" w:rsidR="00C748F7" w:rsidRPr="008444DF" w:rsidRDefault="009C2DDA" w:rsidP="00A04E85">
      <w:pPr>
        <w:pStyle w:val="Bullet"/>
      </w:pPr>
      <w:r>
        <w:t>T</w:t>
      </w:r>
      <w:r w:rsidR="00C748F7" w:rsidRPr="008444DF">
        <w:t xml:space="preserve">he decision to discharge should be communicated in writing to the </w:t>
      </w:r>
      <w:r w:rsidR="00FC106D">
        <w:t xml:space="preserve">consumer </w:t>
      </w:r>
      <w:r w:rsidR="00FC106D" w:rsidRPr="008444DF">
        <w:t>and</w:t>
      </w:r>
      <w:r w:rsidR="00C748F7" w:rsidRPr="008444DF">
        <w:t xml:space="preserve"> other relevant parties</w:t>
      </w:r>
      <w:r w:rsidR="00016B3F">
        <w:t>.</w:t>
      </w:r>
    </w:p>
    <w:p w14:paraId="544848D7" w14:textId="2696F25D" w:rsidR="00C748F7" w:rsidRDefault="009C2DDA" w:rsidP="00A04E85">
      <w:pPr>
        <w:pStyle w:val="Bullet"/>
      </w:pPr>
      <w:r>
        <w:t>D</w:t>
      </w:r>
      <w:r w:rsidR="00C748F7" w:rsidRPr="008444DF">
        <w:t xml:space="preserve">ischarge letters including those sent to the </w:t>
      </w:r>
      <w:r w:rsidR="00FC106D">
        <w:t xml:space="preserve">consumer’s </w:t>
      </w:r>
      <w:r w:rsidR="00FC106D" w:rsidRPr="008444DF">
        <w:t>GP</w:t>
      </w:r>
      <w:r w:rsidR="00C748F7" w:rsidRPr="008444DF">
        <w:t xml:space="preserve"> must include information that is supportive of maintaining the </w:t>
      </w:r>
      <w:r w:rsidR="00C42D3D">
        <w:t>consumer’s</w:t>
      </w:r>
      <w:r w:rsidR="00C748F7" w:rsidRPr="008444DF">
        <w:t xml:space="preserve"> recovery. This may include details of the </w:t>
      </w:r>
      <w:r w:rsidR="00C42D3D">
        <w:t>consumer’s</w:t>
      </w:r>
      <w:r w:rsidR="00C748F7" w:rsidRPr="008444DF">
        <w:t xml:space="preserve"> current treatment and progress, relapse prevention/wellness strategies, community supports, early warning signs and contingency response plans including how to re-access services</w:t>
      </w:r>
      <w:r w:rsidR="00016B3F">
        <w:t>.</w:t>
      </w:r>
    </w:p>
    <w:p w14:paraId="741F3C1D" w14:textId="706517B7" w:rsidR="00C748F7" w:rsidRDefault="00C748F7" w:rsidP="00A04E85">
      <w:pPr>
        <w:pStyle w:val="Bullet"/>
      </w:pPr>
      <w:r>
        <w:t>NOCC outcome measures must be completed</w:t>
      </w:r>
      <w:r w:rsidR="00A14362">
        <w:t xml:space="preserve"> as appropriate</w:t>
      </w:r>
      <w:r w:rsidR="00016B3F">
        <w:t>.</w:t>
      </w:r>
    </w:p>
    <w:p w14:paraId="6D5226D5" w14:textId="63979A69" w:rsidR="00C748F7" w:rsidRPr="008444DF" w:rsidRDefault="009C2DDA" w:rsidP="00A04E85">
      <w:pPr>
        <w:pStyle w:val="Bullet"/>
      </w:pPr>
      <w:r>
        <w:t>U</w:t>
      </w:r>
      <w:r w:rsidR="00BA08DF">
        <w:t>pdate t</w:t>
      </w:r>
      <w:r w:rsidR="000A0B88">
        <w:t>he</w:t>
      </w:r>
      <w:r w:rsidR="00C748F7">
        <w:t xml:space="preserve"> </w:t>
      </w:r>
      <w:r w:rsidR="00856002">
        <w:t>SVAT</w:t>
      </w:r>
      <w:r w:rsidR="00C748F7">
        <w:t xml:space="preserve"> </w:t>
      </w:r>
      <w:r w:rsidR="00A14362">
        <w:t>tool</w:t>
      </w:r>
      <w:r w:rsidR="00CA0442">
        <w:t xml:space="preserve"> which includes a formulation and </w:t>
      </w:r>
      <w:r w:rsidR="00F72183">
        <w:t>short-term</w:t>
      </w:r>
      <w:r w:rsidR="00CA0442">
        <w:t xml:space="preserve"> action plan</w:t>
      </w:r>
      <w:r w:rsidR="00016B3F">
        <w:t>.</w:t>
      </w:r>
      <w:r w:rsidR="00E96876">
        <w:t xml:space="preserve"> </w:t>
      </w:r>
    </w:p>
    <w:p w14:paraId="03A8B4CA" w14:textId="28194A71" w:rsidR="00C748F7" w:rsidRDefault="009C2DDA" w:rsidP="00A04E85">
      <w:pPr>
        <w:pStyle w:val="Bullet"/>
      </w:pPr>
      <w:r>
        <w:t>C</w:t>
      </w:r>
      <w:r w:rsidR="00856002">
        <w:t>lose the</w:t>
      </w:r>
      <w:r w:rsidR="00C748F7" w:rsidRPr="008444DF">
        <w:t xml:space="preserve"> </w:t>
      </w:r>
      <w:r w:rsidR="00C748F7">
        <w:t>ACMHS episode of care</w:t>
      </w:r>
      <w:r w:rsidR="00C748F7" w:rsidRPr="008444DF">
        <w:t xml:space="preserve"> in the </w:t>
      </w:r>
      <w:r w:rsidR="00E13668">
        <w:t>consumer</w:t>
      </w:r>
      <w:r w:rsidR="00C748F7">
        <w:t>s DHR profile</w:t>
      </w:r>
      <w:r w:rsidR="00C748F7" w:rsidRPr="008444DF">
        <w:t>.</w:t>
      </w:r>
    </w:p>
    <w:p w14:paraId="40A66E82" w14:textId="77777777" w:rsidR="007E2B59" w:rsidRPr="009133D6" w:rsidRDefault="007E2B59" w:rsidP="00A04E85">
      <w:pPr>
        <w:pStyle w:val="Heading6"/>
      </w:pPr>
      <w:bookmarkStart w:id="78" w:name="_Toc126318586"/>
      <w:bookmarkStart w:id="79" w:name="_Toc159247514"/>
      <w:r>
        <w:t>Transfer of Care - discharge from the service</w:t>
      </w:r>
      <w:bookmarkEnd w:id="78"/>
      <w:bookmarkEnd w:id="79"/>
    </w:p>
    <w:p w14:paraId="4BEA3902" w14:textId="0B091BB0" w:rsidR="007E2B59" w:rsidRDefault="007E2B59" w:rsidP="00CC00B4">
      <w:pPr>
        <w:pStyle w:val="BodyCopy"/>
      </w:pPr>
      <w:r w:rsidRPr="003C1346">
        <w:t xml:space="preserve">A </w:t>
      </w:r>
      <w:r w:rsidR="00C42D3D">
        <w:t>consumer’s</w:t>
      </w:r>
      <w:r w:rsidR="00C42D3D" w:rsidDel="00C42D3D">
        <w:t xml:space="preserve"> </w:t>
      </w:r>
      <w:r w:rsidRPr="003C1346">
        <w:t>episode of care will be closed</w:t>
      </w:r>
      <w:r>
        <w:t xml:space="preserve"> when:</w:t>
      </w:r>
    </w:p>
    <w:p w14:paraId="7399DC03" w14:textId="0CA16994" w:rsidR="007E2B59" w:rsidRDefault="00016B3F" w:rsidP="00A04E85">
      <w:pPr>
        <w:pStyle w:val="Bullet"/>
      </w:pPr>
      <w:r>
        <w:t>t</w:t>
      </w:r>
      <w:r w:rsidR="007E2B59">
        <w:t xml:space="preserve">hey have </w:t>
      </w:r>
      <w:r w:rsidR="007E2B59" w:rsidRPr="003C1346">
        <w:t>permanently moved outside of the ACT</w:t>
      </w:r>
    </w:p>
    <w:p w14:paraId="6C917A10" w14:textId="275C1587" w:rsidR="007E2B59" w:rsidRDefault="00016B3F" w:rsidP="00A04E85">
      <w:pPr>
        <w:pStyle w:val="Bullet"/>
      </w:pPr>
      <w:r>
        <w:lastRenderedPageBreak/>
        <w:t>t</w:t>
      </w:r>
      <w:r w:rsidR="007E2B59">
        <w:t>hey are stepped down and transferred to a primary health care provider</w:t>
      </w:r>
      <w:r w:rsidR="00475FBC">
        <w:t>. E</w:t>
      </w:r>
      <w:r w:rsidR="007E2B59" w:rsidRPr="003C1346">
        <w:t xml:space="preserve">very effort will be made to ensure </w:t>
      </w:r>
      <w:r w:rsidR="00E13668">
        <w:t>consumer</w:t>
      </w:r>
      <w:r w:rsidR="007E2B59">
        <w:t xml:space="preserve">s being discharged receive </w:t>
      </w:r>
      <w:r w:rsidR="007E2B59" w:rsidRPr="003C1346">
        <w:t xml:space="preserve">appropriate follow-up care </w:t>
      </w:r>
      <w:r w:rsidR="007E2B59">
        <w:t xml:space="preserve">and </w:t>
      </w:r>
      <w:r w:rsidR="007E2B59" w:rsidRPr="003C1346">
        <w:t>clinical handover</w:t>
      </w:r>
      <w:r w:rsidR="007E2B59">
        <w:t xml:space="preserve"> to external health providers must be arranged</w:t>
      </w:r>
      <w:r>
        <w:t>.</w:t>
      </w:r>
    </w:p>
    <w:p w14:paraId="75E8D822" w14:textId="12B2AFD1" w:rsidR="00EB7B2A" w:rsidRDefault="00016B3F" w:rsidP="00A04E85">
      <w:pPr>
        <w:pStyle w:val="Bullet"/>
      </w:pPr>
      <w:r>
        <w:t>t</w:t>
      </w:r>
      <w:r w:rsidR="00EB7B2A">
        <w:t xml:space="preserve">he consumer has a preference to </w:t>
      </w:r>
      <w:r w:rsidR="005F409F">
        <w:t>be discharged</w:t>
      </w:r>
    </w:p>
    <w:p w14:paraId="2404AEBA" w14:textId="6C0F9B3F" w:rsidR="007E2B59" w:rsidRDefault="00016B3F" w:rsidP="00A04E85">
      <w:pPr>
        <w:pStyle w:val="Bullet"/>
      </w:pPr>
      <w:r>
        <w:t>t</w:t>
      </w:r>
      <w:r w:rsidR="007E2B59">
        <w:t xml:space="preserve">he service is unable to locate the </w:t>
      </w:r>
      <w:r w:rsidR="00C42D3D">
        <w:t xml:space="preserve">consumer </w:t>
      </w:r>
    </w:p>
    <w:p w14:paraId="62AFD33C" w14:textId="0FC49552" w:rsidR="007E2B59" w:rsidRPr="003C1346" w:rsidRDefault="00016B3F" w:rsidP="00A04E85">
      <w:pPr>
        <w:pStyle w:val="Bullet"/>
      </w:pPr>
      <w:r>
        <w:t>t</w:t>
      </w:r>
      <w:r w:rsidR="007E2B59">
        <w:t xml:space="preserve">he </w:t>
      </w:r>
      <w:r w:rsidR="0059336D">
        <w:t>consumer has</w:t>
      </w:r>
      <w:r w:rsidR="007E2B59">
        <w:t xml:space="preserve"> died</w:t>
      </w:r>
      <w:r w:rsidR="00D32198">
        <w:t xml:space="preserve"> </w:t>
      </w:r>
      <w:r w:rsidR="00D11C8C">
        <w:t>(</w:t>
      </w:r>
      <w:r w:rsidR="00D32198">
        <w:t xml:space="preserve">refer to </w:t>
      </w:r>
      <w:r w:rsidR="00D32198" w:rsidRPr="0049598D">
        <w:rPr>
          <w:i/>
          <w:iCs/>
        </w:rPr>
        <w:t>Providing Care After Death Procedure</w:t>
      </w:r>
      <w:r>
        <w:t xml:space="preserve"> available on the Policy and Guidance Documents Register</w:t>
      </w:r>
      <w:r w:rsidR="00D11C8C">
        <w:t>)</w:t>
      </w:r>
      <w:r>
        <w:t>.</w:t>
      </w:r>
    </w:p>
    <w:p w14:paraId="0791F41D" w14:textId="77777777" w:rsidR="00C748F7" w:rsidRDefault="00C748F7" w:rsidP="00A04E85">
      <w:pPr>
        <w:pStyle w:val="BodyCopy"/>
        <w:rPr>
          <w:rStyle w:val="Hyperlink"/>
          <w:iCs w:val="0"/>
        </w:rPr>
      </w:pPr>
      <w:hyperlink w:anchor="_top" w:history="1">
        <w:r w:rsidRPr="00481A6C">
          <w:rPr>
            <w:rStyle w:val="Hyperlink"/>
            <w:iCs w:val="0"/>
          </w:rPr>
          <w:t>Back to Contents</w:t>
        </w:r>
      </w:hyperlink>
    </w:p>
    <w:p w14:paraId="1D5C51F0" w14:textId="3DA21E91" w:rsidR="00AB10A7" w:rsidRDefault="00AB10A7" w:rsidP="00E26D8F">
      <w:pPr>
        <w:pStyle w:val="Heading4"/>
      </w:pPr>
      <w:bookmarkStart w:id="80" w:name="_Toc213061400"/>
      <w:r w:rsidRPr="0078367D">
        <w:t xml:space="preserve">Section </w:t>
      </w:r>
      <w:r w:rsidR="00856002">
        <w:t>2</w:t>
      </w:r>
      <w:r w:rsidR="006C27A4">
        <w:t>3</w:t>
      </w:r>
      <w:r w:rsidRPr="0078367D">
        <w:t xml:space="preserve"> </w:t>
      </w:r>
      <w:r>
        <w:t>–</w:t>
      </w:r>
      <w:r w:rsidRPr="0078367D">
        <w:t xml:space="preserve"> </w:t>
      </w:r>
      <w:r w:rsidR="00360534">
        <w:t>Medication Management</w:t>
      </w:r>
      <w:bookmarkEnd w:id="80"/>
    </w:p>
    <w:p w14:paraId="49B6A752" w14:textId="37C3A28F" w:rsidR="00532833" w:rsidRDefault="00532833" w:rsidP="00A04E85">
      <w:pPr>
        <w:pStyle w:val="Heading6"/>
      </w:pPr>
      <w:bookmarkStart w:id="81" w:name="_Toc126318617"/>
      <w:bookmarkStart w:id="82" w:name="_Toc159247545"/>
      <w:r>
        <w:t>Medication Costs</w:t>
      </w:r>
      <w:bookmarkEnd w:id="81"/>
      <w:bookmarkEnd w:id="82"/>
    </w:p>
    <w:p w14:paraId="18F26A4E" w14:textId="25A6E0E0" w:rsidR="00862A70" w:rsidRDefault="00862A70" w:rsidP="00CC00B4">
      <w:pPr>
        <w:pStyle w:val="BodyCopy"/>
      </w:pPr>
      <w:r>
        <w:t>The Team Manager must regularly review all funded pharmacy account arrangements being charged to their cost centre. Only medications that are prescribed to support mental health recovery will be accepted under this arrangement. Advice on appropriate medication can be sought from the team’s medical officers.</w:t>
      </w:r>
    </w:p>
    <w:p w14:paraId="2D6658FB" w14:textId="252B7444" w:rsidR="00752D89" w:rsidRDefault="00752D89" w:rsidP="00CC00B4">
      <w:pPr>
        <w:pStyle w:val="BodyCopy"/>
      </w:pPr>
      <w:r>
        <w:t xml:space="preserve">There is no budget in the </w:t>
      </w:r>
      <w:r w:rsidR="001B4202">
        <w:t>team’s</w:t>
      </w:r>
      <w:r>
        <w:t xml:space="preserve"> cost centre to fund pharmacy. All medication expenses charged to the team is a cost pressure and </w:t>
      </w:r>
      <w:r w:rsidR="001B4202">
        <w:t>can</w:t>
      </w:r>
      <w:r>
        <w:t xml:space="preserve"> only be arranged or offered with the express permission of the Team Manager.</w:t>
      </w:r>
    </w:p>
    <w:p w14:paraId="7F3DCDA7" w14:textId="5FE595C7" w:rsidR="00532833" w:rsidRDefault="00532833" w:rsidP="00CC00B4">
      <w:pPr>
        <w:pStyle w:val="BodyCopy"/>
      </w:pPr>
      <w:r>
        <w:t xml:space="preserve">For </w:t>
      </w:r>
      <w:r w:rsidR="00E13668">
        <w:t>consumer</w:t>
      </w:r>
      <w:r>
        <w:t>s who are unable to meet the cost of their medication, or who are not able to manage that responsibility, the ACMHS teams will liaise with carers or guardians to set up a pharmacy account</w:t>
      </w:r>
      <w:r w:rsidR="00CD5449">
        <w:t xml:space="preserve"> on a </w:t>
      </w:r>
      <w:r w:rsidR="006E41BC">
        <w:t>case-by-case</w:t>
      </w:r>
      <w:r w:rsidR="00CD5449">
        <w:t xml:space="preserve"> basis</w:t>
      </w:r>
      <w:r>
        <w:t xml:space="preserve">. </w:t>
      </w:r>
    </w:p>
    <w:p w14:paraId="147445C9" w14:textId="05AFE2DD" w:rsidR="00532833" w:rsidRDefault="00532833" w:rsidP="00CC00B4">
      <w:pPr>
        <w:pStyle w:val="BodyCopy"/>
      </w:pPr>
      <w:r>
        <w:t xml:space="preserve">In the extreme case of financial hardship ACMHS teams </w:t>
      </w:r>
      <w:r w:rsidR="00FB73E4">
        <w:t>may</w:t>
      </w:r>
      <w:r>
        <w:t xml:space="preserve"> cover medication expenses for a </w:t>
      </w:r>
      <w:r w:rsidR="00E13668">
        <w:t>consumer</w:t>
      </w:r>
      <w:r>
        <w:t xml:space="preserve"> as a cost pressure to the team, however this must be discussed </w:t>
      </w:r>
      <w:r w:rsidR="00937ADC">
        <w:t xml:space="preserve">by the Team Manager </w:t>
      </w:r>
      <w:r>
        <w:t>with the</w:t>
      </w:r>
      <w:r w:rsidR="00937ADC">
        <w:t>ir</w:t>
      </w:r>
      <w:r>
        <w:t xml:space="preserve"> Senior Manager to gain approval</w:t>
      </w:r>
      <w:r w:rsidR="00862A70">
        <w:t xml:space="preserve"> as a time limited arrangement</w:t>
      </w:r>
      <w:r>
        <w:t xml:space="preserve">. </w:t>
      </w:r>
      <w:r w:rsidR="00A07F90">
        <w:t xml:space="preserve">The ACMHS Clinical Director and </w:t>
      </w:r>
      <w:r>
        <w:t xml:space="preserve">Canberra </w:t>
      </w:r>
      <w:r w:rsidR="00A07F90">
        <w:t>H</w:t>
      </w:r>
      <w:r>
        <w:t xml:space="preserve">ospital </w:t>
      </w:r>
      <w:r w:rsidR="00A07F90">
        <w:t>P</w:t>
      </w:r>
      <w:r>
        <w:t xml:space="preserve">harmacy may </w:t>
      </w:r>
      <w:r w:rsidR="00937ADC">
        <w:t xml:space="preserve">also </w:t>
      </w:r>
      <w:r>
        <w:t>be consulted as required.</w:t>
      </w:r>
    </w:p>
    <w:p w14:paraId="30C00DFD" w14:textId="3970AADD" w:rsidR="00937ADC" w:rsidRDefault="00E13668" w:rsidP="00CC00B4">
      <w:pPr>
        <w:pStyle w:val="BodyCopy"/>
      </w:pPr>
      <w:r>
        <w:t>Consumer</w:t>
      </w:r>
      <w:r w:rsidR="00937ADC">
        <w:t xml:space="preserve">s who are being treated under a </w:t>
      </w:r>
      <w:r w:rsidR="00937ADC" w:rsidRPr="00937ADC">
        <w:rPr>
          <w:i/>
        </w:rPr>
        <w:t>Mental Health Act 2015</w:t>
      </w:r>
      <w:r w:rsidR="00937ADC">
        <w:t xml:space="preserve"> order, and who are not eligible to apply for Medicare, will have their treatment costs paid for by the treating team as a cost pressure. The treating team will explore alternative funding arrangements to recoup costs e.g. the </w:t>
      </w:r>
      <w:r>
        <w:t>consumer</w:t>
      </w:r>
      <w:r w:rsidR="00937ADC">
        <w:t xml:space="preserve"> may have private health or travel insurance.</w:t>
      </w:r>
    </w:p>
    <w:p w14:paraId="55F0EC5B" w14:textId="77777777" w:rsidR="000C3C55" w:rsidRDefault="000C3C55" w:rsidP="00A04E85">
      <w:pPr>
        <w:pStyle w:val="Heading6"/>
      </w:pPr>
      <w:r>
        <w:t>Medication Ordering</w:t>
      </w:r>
    </w:p>
    <w:p w14:paraId="16A836CD" w14:textId="131DC16B" w:rsidR="000C3C55" w:rsidRDefault="000C3C55" w:rsidP="00A04E85">
      <w:pPr>
        <w:rPr>
          <w:iCs/>
        </w:rPr>
      </w:pPr>
      <w:r>
        <w:rPr>
          <w:iCs/>
        </w:rPr>
        <w:t xml:space="preserve">ACMHS teams will adhere to the local </w:t>
      </w:r>
      <w:r w:rsidR="006E41BC">
        <w:rPr>
          <w:iCs/>
        </w:rPr>
        <w:t>team’s</w:t>
      </w:r>
      <w:r>
        <w:rPr>
          <w:iCs/>
        </w:rPr>
        <w:t xml:space="preserve"> system for ordering medication, as </w:t>
      </w:r>
      <w:r w:rsidR="00752D89">
        <w:rPr>
          <w:iCs/>
        </w:rPr>
        <w:t>discussed</w:t>
      </w:r>
      <w:r>
        <w:rPr>
          <w:iCs/>
        </w:rPr>
        <w:t xml:space="preserve"> in the </w:t>
      </w:r>
      <w:r w:rsidR="006E41BC">
        <w:rPr>
          <w:iCs/>
        </w:rPr>
        <w:t>team’s</w:t>
      </w:r>
      <w:r>
        <w:rPr>
          <w:iCs/>
        </w:rPr>
        <w:t xml:space="preserve"> orientation and induction manual.</w:t>
      </w:r>
    </w:p>
    <w:p w14:paraId="5C31097B" w14:textId="1F3A01CC" w:rsidR="00532833" w:rsidRDefault="00532833" w:rsidP="00A04E85">
      <w:pPr>
        <w:pStyle w:val="Heading6"/>
      </w:pPr>
      <w:r>
        <w:t>Medication Handling</w:t>
      </w:r>
    </w:p>
    <w:p w14:paraId="1E1F309B" w14:textId="5E1321EE" w:rsidR="005F56E2" w:rsidRDefault="006C22D4" w:rsidP="00A04E85">
      <w:pPr>
        <w:rPr>
          <w:iCs/>
        </w:rPr>
      </w:pPr>
      <w:r>
        <w:rPr>
          <w:iCs/>
        </w:rPr>
        <w:t xml:space="preserve">ACMHS teams manage and administer medication in keeping with </w:t>
      </w:r>
      <w:r w:rsidRPr="006E41BC">
        <w:rPr>
          <w:i/>
        </w:rPr>
        <w:t>Medication Handling</w:t>
      </w:r>
      <w:r>
        <w:rPr>
          <w:iCs/>
        </w:rPr>
        <w:t xml:space="preserve"> </w:t>
      </w:r>
      <w:r w:rsidR="00A628AF">
        <w:rPr>
          <w:iCs/>
        </w:rPr>
        <w:t xml:space="preserve">and </w:t>
      </w:r>
      <w:r w:rsidR="00532833" w:rsidRPr="00590D97">
        <w:rPr>
          <w:i/>
        </w:rPr>
        <w:t xml:space="preserve">Medication Fridge Temperature Monitoring </w:t>
      </w:r>
      <w:r w:rsidR="00532833">
        <w:rPr>
          <w:iCs/>
        </w:rPr>
        <w:t>polic</w:t>
      </w:r>
      <w:r w:rsidR="00A628AF">
        <w:rPr>
          <w:iCs/>
        </w:rPr>
        <w:t>ie</w:t>
      </w:r>
      <w:r w:rsidR="00016B3F">
        <w:rPr>
          <w:iCs/>
        </w:rPr>
        <w:t xml:space="preserve">s </w:t>
      </w:r>
      <w:r w:rsidR="00016B3F">
        <w:t>available on the Policy and Guidance Documents Register</w:t>
      </w:r>
      <w:r w:rsidR="00016B3F">
        <w:rPr>
          <w:iCs/>
        </w:rPr>
        <w:t xml:space="preserve"> </w:t>
      </w:r>
    </w:p>
    <w:p w14:paraId="01F62C12" w14:textId="0E72B75D" w:rsidR="000C3C55" w:rsidRDefault="000C3C55" w:rsidP="00A04E85">
      <w:pPr>
        <w:pStyle w:val="Heading6"/>
      </w:pPr>
      <w:r>
        <w:lastRenderedPageBreak/>
        <w:t>Injection Tracking</w:t>
      </w:r>
    </w:p>
    <w:p w14:paraId="7B47C6D4" w14:textId="7723C3CF" w:rsidR="000C3C55" w:rsidRDefault="000C3C55" w:rsidP="00A04E85">
      <w:pPr>
        <w:rPr>
          <w:iCs/>
        </w:rPr>
      </w:pPr>
      <w:r>
        <w:rPr>
          <w:iCs/>
        </w:rPr>
        <w:t>ACMHS team</w:t>
      </w:r>
      <w:r w:rsidR="00AD2F40">
        <w:rPr>
          <w:iCs/>
        </w:rPr>
        <w:t xml:space="preserve">s will adhere to the medication prescription that is written </w:t>
      </w:r>
      <w:r w:rsidR="000C5837">
        <w:rPr>
          <w:iCs/>
        </w:rPr>
        <w:t>recorded in</w:t>
      </w:r>
      <w:r w:rsidR="00AD2F40">
        <w:rPr>
          <w:iCs/>
        </w:rPr>
        <w:t xml:space="preserve"> the consumers DHR chart</w:t>
      </w:r>
      <w:r w:rsidR="000C5837">
        <w:rPr>
          <w:iCs/>
        </w:rPr>
        <w:t xml:space="preserve">. All care provided to consumers, including the administration of long-acting injectable medications will be documented </w:t>
      </w:r>
      <w:r w:rsidR="00AD2F40">
        <w:rPr>
          <w:iCs/>
        </w:rPr>
        <w:t xml:space="preserve">in the </w:t>
      </w:r>
      <w:r w:rsidR="00E13668">
        <w:rPr>
          <w:iCs/>
        </w:rPr>
        <w:t>consumer</w:t>
      </w:r>
      <w:r>
        <w:rPr>
          <w:iCs/>
        </w:rPr>
        <w:t>s DHR chart</w:t>
      </w:r>
      <w:r w:rsidR="00AD2F40">
        <w:rPr>
          <w:iCs/>
        </w:rPr>
        <w:t>.</w:t>
      </w:r>
    </w:p>
    <w:p w14:paraId="55613F47" w14:textId="77777777" w:rsidR="00C570D2" w:rsidRDefault="00C570D2" w:rsidP="00A04E85">
      <w:pPr>
        <w:pStyle w:val="BodyCopy"/>
      </w:pPr>
      <w:hyperlink w:anchor="_top" w:history="1">
        <w:r w:rsidRPr="00481A6C">
          <w:rPr>
            <w:rStyle w:val="Hyperlink"/>
            <w:iCs w:val="0"/>
          </w:rPr>
          <w:t>Back to Contents</w:t>
        </w:r>
      </w:hyperlink>
    </w:p>
    <w:p w14:paraId="0601F72E" w14:textId="58EB17C7" w:rsidR="00C570D2" w:rsidRDefault="00C570D2" w:rsidP="00E26D8F">
      <w:pPr>
        <w:pStyle w:val="Heading4"/>
      </w:pPr>
      <w:bookmarkStart w:id="83" w:name="_Toc213061401"/>
      <w:r w:rsidRPr="0078367D">
        <w:t xml:space="preserve">Section </w:t>
      </w:r>
      <w:r w:rsidR="002A4CDF">
        <w:t>2</w:t>
      </w:r>
      <w:r w:rsidR="006C27A4">
        <w:t>4</w:t>
      </w:r>
      <w:r w:rsidRPr="0078367D">
        <w:t xml:space="preserve"> </w:t>
      </w:r>
      <w:r>
        <w:t>–</w:t>
      </w:r>
      <w:r w:rsidRPr="0078367D">
        <w:t xml:space="preserve"> </w:t>
      </w:r>
      <w:r>
        <w:t>Work Health Safety</w:t>
      </w:r>
      <w:bookmarkEnd w:id="83"/>
    </w:p>
    <w:p w14:paraId="1474445B" w14:textId="1F09A1AC" w:rsidR="00C570D2" w:rsidRPr="00D2222D" w:rsidRDefault="00C570D2" w:rsidP="00A04E85">
      <w:pPr>
        <w:rPr>
          <w:rFonts w:asciiTheme="minorHAnsi" w:hAnsiTheme="minorHAnsi" w:cstheme="minorHAnsi"/>
        </w:rPr>
      </w:pPr>
      <w:r w:rsidRPr="007B6DBB">
        <w:rPr>
          <w:rFonts w:asciiTheme="minorHAnsi" w:hAnsiTheme="minorHAnsi" w:cstheme="minorHAnsi"/>
        </w:rPr>
        <w:t xml:space="preserve">ACMHS teams will ensure a safe workplace by adhering to the </w:t>
      </w:r>
      <w:r w:rsidR="002A4CDF">
        <w:t xml:space="preserve">relevant Behaviours of Concern Safety Management Plans and or MDT discussion, </w:t>
      </w:r>
      <w:r w:rsidR="00AE394F" w:rsidRPr="007B6DBB">
        <w:rPr>
          <w:rFonts w:asciiTheme="minorHAnsi" w:hAnsiTheme="minorHAnsi" w:cstheme="minorHAnsi"/>
        </w:rPr>
        <w:t>CHS</w:t>
      </w:r>
      <w:r w:rsidR="00AE394F">
        <w:rPr>
          <w:rFonts w:asciiTheme="minorHAnsi" w:hAnsiTheme="minorHAnsi" w:cstheme="minorHAnsi"/>
        </w:rPr>
        <w:t xml:space="preserve"> polic</w:t>
      </w:r>
      <w:r w:rsidR="00016B3F">
        <w:rPr>
          <w:rFonts w:asciiTheme="minorHAnsi" w:hAnsiTheme="minorHAnsi" w:cstheme="minorHAnsi"/>
        </w:rPr>
        <w:t>y documents</w:t>
      </w:r>
      <w:r w:rsidR="002A4CDF">
        <w:rPr>
          <w:rFonts w:asciiTheme="minorHAnsi" w:hAnsiTheme="minorHAnsi" w:cstheme="minorHAnsi"/>
        </w:rPr>
        <w:t xml:space="preserve"> and </w:t>
      </w:r>
      <w:r w:rsidR="00AE394F" w:rsidRPr="007B6DBB">
        <w:rPr>
          <w:rFonts w:asciiTheme="minorHAnsi" w:hAnsiTheme="minorHAnsi" w:cstheme="minorHAnsi"/>
        </w:rPr>
        <w:t>any additional measures as specified in the team’s orientation document</w:t>
      </w:r>
      <w:r w:rsidR="0059336D">
        <w:rPr>
          <w:rFonts w:asciiTheme="minorHAnsi" w:hAnsiTheme="minorHAnsi" w:cstheme="minorHAnsi"/>
        </w:rPr>
        <w:t xml:space="preserve">. </w:t>
      </w:r>
      <w:r w:rsidR="00D2222D">
        <w:rPr>
          <w:rFonts w:asciiTheme="minorHAnsi" w:hAnsiTheme="minorHAnsi" w:cstheme="minorHAnsi"/>
        </w:rPr>
        <w:t>All ACMHS staff</w:t>
      </w:r>
      <w:r w:rsidR="003A4CF4">
        <w:rPr>
          <w:rFonts w:asciiTheme="minorHAnsi" w:hAnsiTheme="minorHAnsi" w:cstheme="minorHAnsi"/>
        </w:rPr>
        <w:t xml:space="preserve"> </w:t>
      </w:r>
      <w:r w:rsidR="0059336D">
        <w:rPr>
          <w:rFonts w:asciiTheme="minorHAnsi" w:hAnsiTheme="minorHAnsi" w:cstheme="minorHAnsi"/>
        </w:rPr>
        <w:t xml:space="preserve">must </w:t>
      </w:r>
      <w:r w:rsidR="00D2222D">
        <w:t xml:space="preserve">complete mandatory and required training in </w:t>
      </w:r>
      <w:r w:rsidR="00016B3F">
        <w:t>Work Health Safety (</w:t>
      </w:r>
      <w:r w:rsidR="00D2222D">
        <w:t>WHS</w:t>
      </w:r>
      <w:r w:rsidR="00016B3F">
        <w:t>)</w:t>
      </w:r>
      <w:r w:rsidR="00D2222D">
        <w:t xml:space="preserve"> and OV.</w:t>
      </w:r>
    </w:p>
    <w:p w14:paraId="2EBBAD04" w14:textId="30E6E412" w:rsidR="00584D7A" w:rsidRDefault="00C570D2" w:rsidP="00A04E85">
      <w:pPr>
        <w:pStyle w:val="BodyCopy"/>
      </w:pPr>
      <w:hyperlink w:anchor="_top" w:history="1">
        <w:r w:rsidRPr="00481A6C">
          <w:rPr>
            <w:rStyle w:val="Hyperlink"/>
            <w:iCs w:val="0"/>
          </w:rPr>
          <w:t>Back to Contents</w:t>
        </w:r>
      </w:hyperlink>
    </w:p>
    <w:p w14:paraId="7C32E07D" w14:textId="3D10FBC4" w:rsidR="00E26D8F" w:rsidRPr="00E26D8F" w:rsidRDefault="00E26D8F" w:rsidP="00E26D8F">
      <w:pPr>
        <w:pStyle w:val="Heading4"/>
        <w:rPr>
          <w:rStyle w:val="Hyperlink"/>
          <w:color w:val="FFFFFF" w:themeColor="background1"/>
          <w:u w:val="none"/>
        </w:rPr>
      </w:pPr>
      <w:bookmarkStart w:id="84" w:name="_Toc213061402"/>
      <w:r w:rsidRPr="00E26D8F">
        <w:rPr>
          <w:rStyle w:val="Hyperlink"/>
          <w:color w:val="FFFFFF" w:themeColor="background1"/>
          <w:u w:val="none"/>
        </w:rPr>
        <w:t>Section 2</w:t>
      </w:r>
      <w:r w:rsidR="007E45BB">
        <w:rPr>
          <w:rStyle w:val="Hyperlink"/>
          <w:color w:val="FFFFFF" w:themeColor="background1"/>
          <w:u w:val="none"/>
        </w:rPr>
        <w:t>5</w:t>
      </w:r>
      <w:r>
        <w:rPr>
          <w:rStyle w:val="Hyperlink"/>
          <w:color w:val="FFFFFF" w:themeColor="background1"/>
          <w:u w:val="none"/>
        </w:rPr>
        <w:t xml:space="preserve"> - Performance Monitoring</w:t>
      </w:r>
      <w:bookmarkEnd w:id="84"/>
    </w:p>
    <w:p w14:paraId="77F6BF39" w14:textId="77777777" w:rsidR="00E26D8F" w:rsidRDefault="00E26D8F" w:rsidP="00CC00B4">
      <w:pPr>
        <w:pStyle w:val="BodyCopy"/>
      </w:pPr>
      <w:r>
        <w:t xml:space="preserve">ACMHS meet all reporting requirements to the Public Advocate and ACAT Tribunal for care of persons under the </w:t>
      </w:r>
      <w:r w:rsidRPr="00745345">
        <w:t>Mental Health Act</w:t>
      </w:r>
      <w:r>
        <w:t xml:space="preserve"> 2015. </w:t>
      </w:r>
    </w:p>
    <w:p w14:paraId="5012F6AD" w14:textId="77777777" w:rsidR="00E26D8F" w:rsidRPr="00BF383A" w:rsidRDefault="00E26D8F" w:rsidP="00CC00B4">
      <w:pPr>
        <w:pStyle w:val="BodyCopy"/>
      </w:pPr>
      <w:r>
        <w:t xml:space="preserve">Clinical practice adheres to CHS policies. </w:t>
      </w:r>
    </w:p>
    <w:p w14:paraId="028E2630" w14:textId="77777777" w:rsidR="00E26D8F" w:rsidRDefault="00E26D8F" w:rsidP="00CC00B4">
      <w:pPr>
        <w:pStyle w:val="BodyCopy"/>
      </w:pPr>
      <w:r>
        <w:t>Key Performance Indicators (KPI’s) and other data collected for the ACMHS program area are aligned with national and local mental health plans and strategies (e.g. Fifth National Mental Health and Suicide Prevention Plan, MHJHADS Business Plan). Table 2 lists the KPI’s collected, monitored, analysed and reported for ACMHS teams.</w:t>
      </w:r>
    </w:p>
    <w:p w14:paraId="355590E1" w14:textId="29E0C43E" w:rsidR="00E26D8F" w:rsidRPr="0013080F" w:rsidRDefault="00E26D8F" w:rsidP="00CC00B4">
      <w:pPr>
        <w:pStyle w:val="Tabletitle-numbered"/>
      </w:pPr>
      <w:r w:rsidRPr="0013080F">
        <w:t xml:space="preserve">: Key Performance </w:t>
      </w:r>
      <w:r>
        <w:t>I</w:t>
      </w:r>
      <w:r w:rsidRPr="0013080F">
        <w:t>ndicators</w:t>
      </w:r>
    </w:p>
    <w:tbl>
      <w:tblPr>
        <w:tblStyle w:val="TableGrid"/>
        <w:tblW w:w="0" w:type="auto"/>
        <w:tblLook w:val="04A0" w:firstRow="1" w:lastRow="0" w:firstColumn="1" w:lastColumn="0" w:noHBand="0" w:noVBand="1"/>
      </w:tblPr>
      <w:tblGrid>
        <w:gridCol w:w="4958"/>
        <w:gridCol w:w="4953"/>
      </w:tblGrid>
      <w:tr w:rsidR="00E26D8F" w:rsidRPr="008B071E" w14:paraId="23F36282" w14:textId="77777777" w:rsidTr="00C31B54">
        <w:tc>
          <w:tcPr>
            <w:tcW w:w="4958" w:type="dxa"/>
            <w:shd w:val="clear" w:color="auto" w:fill="3D2262" w:themeFill="accent1"/>
          </w:tcPr>
          <w:p w14:paraId="2EA3CE19" w14:textId="77777777" w:rsidR="00E26D8F" w:rsidRPr="008B071E" w:rsidRDefault="00E26D8F" w:rsidP="00C31B54">
            <w:pPr>
              <w:pStyle w:val="BodyCopy"/>
              <w:rPr>
                <w:color w:val="FFFFFF" w:themeColor="background1"/>
                <w:sz w:val="22"/>
                <w:szCs w:val="22"/>
              </w:rPr>
            </w:pPr>
            <w:r w:rsidRPr="008B071E">
              <w:rPr>
                <w:color w:val="FFFFFF" w:themeColor="background1"/>
                <w:sz w:val="22"/>
                <w:szCs w:val="22"/>
              </w:rPr>
              <w:t xml:space="preserve">Key Performance Indicator </w:t>
            </w:r>
          </w:p>
        </w:tc>
        <w:tc>
          <w:tcPr>
            <w:tcW w:w="4953" w:type="dxa"/>
            <w:shd w:val="clear" w:color="auto" w:fill="3D2262" w:themeFill="accent1"/>
          </w:tcPr>
          <w:p w14:paraId="5D265E10" w14:textId="77777777" w:rsidR="00E26D8F" w:rsidRPr="008B071E" w:rsidRDefault="00E26D8F" w:rsidP="00C31B54">
            <w:pPr>
              <w:pStyle w:val="BodyCopy"/>
              <w:rPr>
                <w:color w:val="FFFFFF" w:themeColor="background1"/>
                <w:sz w:val="22"/>
                <w:szCs w:val="22"/>
              </w:rPr>
            </w:pPr>
            <w:r w:rsidRPr="008B071E">
              <w:rPr>
                <w:color w:val="FFFFFF" w:themeColor="background1"/>
                <w:sz w:val="22"/>
                <w:szCs w:val="22"/>
              </w:rPr>
              <w:t xml:space="preserve">Description </w:t>
            </w:r>
          </w:p>
        </w:tc>
      </w:tr>
      <w:tr w:rsidR="00E26D8F" w:rsidRPr="008B071E" w14:paraId="238B1F12" w14:textId="77777777" w:rsidTr="00C31B54">
        <w:tc>
          <w:tcPr>
            <w:tcW w:w="4958" w:type="dxa"/>
          </w:tcPr>
          <w:p w14:paraId="4B16CEC5" w14:textId="77777777" w:rsidR="00E26D8F" w:rsidRPr="008B071E" w:rsidRDefault="00E26D8F" w:rsidP="00C31B54">
            <w:pPr>
              <w:pStyle w:val="Tablebody"/>
              <w:rPr>
                <w:lang w:eastAsia="en-AU"/>
              </w:rPr>
            </w:pPr>
            <w:r>
              <w:rPr>
                <w:lang w:eastAsia="en-AU"/>
              </w:rPr>
              <w:t>Encounter</w:t>
            </w:r>
            <w:r w:rsidRPr="008B071E">
              <w:rPr>
                <w:lang w:eastAsia="en-AU"/>
              </w:rPr>
              <w:t xml:space="preserve"> frequency </w:t>
            </w:r>
          </w:p>
        </w:tc>
        <w:tc>
          <w:tcPr>
            <w:tcW w:w="4953" w:type="dxa"/>
          </w:tcPr>
          <w:p w14:paraId="45074896" w14:textId="77777777" w:rsidR="00E26D8F" w:rsidRPr="008B071E" w:rsidRDefault="00E26D8F" w:rsidP="00C31B54">
            <w:pPr>
              <w:pStyle w:val="Tablebullet1"/>
            </w:pPr>
            <w:r w:rsidRPr="008B071E">
              <w:t xml:space="preserve">Total number </w:t>
            </w:r>
          </w:p>
          <w:p w14:paraId="43788759" w14:textId="77777777" w:rsidR="00E26D8F" w:rsidRPr="008B071E" w:rsidRDefault="00E26D8F" w:rsidP="00C31B54">
            <w:pPr>
              <w:pStyle w:val="Tablebullet1"/>
            </w:pPr>
            <w:r w:rsidRPr="008B071E">
              <w:t xml:space="preserve">Consumer demographics </w:t>
            </w:r>
          </w:p>
          <w:p w14:paraId="01ED278B" w14:textId="77777777" w:rsidR="00E26D8F" w:rsidRPr="008B071E" w:rsidRDefault="00E26D8F" w:rsidP="00C31B54">
            <w:pPr>
              <w:pStyle w:val="Tablebullet1"/>
            </w:pPr>
            <w:r w:rsidRPr="008B071E">
              <w:t xml:space="preserve">Number of referrals to sub teams </w:t>
            </w:r>
          </w:p>
          <w:p w14:paraId="0212BA8B" w14:textId="77777777" w:rsidR="00E26D8F" w:rsidRPr="008B071E" w:rsidRDefault="00E26D8F" w:rsidP="00C31B54">
            <w:pPr>
              <w:pStyle w:val="Tablebullet1"/>
            </w:pPr>
            <w:r w:rsidRPr="008B071E">
              <w:t xml:space="preserve">Wait time between initial assessment and treating team clinician allocation </w:t>
            </w:r>
          </w:p>
        </w:tc>
      </w:tr>
      <w:tr w:rsidR="00E26D8F" w:rsidRPr="008B071E" w14:paraId="117A6BD2" w14:textId="77777777" w:rsidTr="00C31B54">
        <w:tc>
          <w:tcPr>
            <w:tcW w:w="4958" w:type="dxa"/>
          </w:tcPr>
          <w:p w14:paraId="2B33C556" w14:textId="77777777" w:rsidR="00E26D8F" w:rsidRPr="008B071E" w:rsidRDefault="00E26D8F" w:rsidP="00C31B54">
            <w:pPr>
              <w:pStyle w:val="Tablebody"/>
              <w:rPr>
                <w:lang w:eastAsia="en-AU"/>
              </w:rPr>
            </w:pPr>
            <w:r w:rsidRPr="008B071E">
              <w:rPr>
                <w:lang w:eastAsia="en-AU"/>
              </w:rPr>
              <w:t xml:space="preserve">Discharges/closures </w:t>
            </w:r>
          </w:p>
        </w:tc>
        <w:tc>
          <w:tcPr>
            <w:tcW w:w="4953" w:type="dxa"/>
          </w:tcPr>
          <w:p w14:paraId="7C26313B" w14:textId="77777777" w:rsidR="00E26D8F" w:rsidRPr="008B071E" w:rsidRDefault="00E26D8F" w:rsidP="00C31B54">
            <w:pPr>
              <w:pStyle w:val="Tablebullet1"/>
            </w:pPr>
            <w:r w:rsidRPr="008B071E">
              <w:t xml:space="preserve">Total number </w:t>
            </w:r>
          </w:p>
          <w:p w14:paraId="603B9F17" w14:textId="77777777" w:rsidR="00E26D8F" w:rsidRPr="008B071E" w:rsidRDefault="00E26D8F" w:rsidP="00C31B54">
            <w:pPr>
              <w:pStyle w:val="Tablebullet1"/>
              <w:rPr>
                <w:lang w:val="en-AU" w:eastAsia="en-AU"/>
              </w:rPr>
            </w:pPr>
            <w:r w:rsidRPr="008B071E">
              <w:rPr>
                <w:lang w:val="en-AU" w:eastAsia="en-AU"/>
              </w:rPr>
              <w:t xml:space="preserve">Reason for discharge </w:t>
            </w:r>
          </w:p>
          <w:p w14:paraId="6A531C88" w14:textId="77777777" w:rsidR="00E26D8F" w:rsidRPr="008B071E" w:rsidRDefault="00E26D8F" w:rsidP="00C31B54">
            <w:pPr>
              <w:pStyle w:val="Tablebullet1"/>
              <w:rPr>
                <w:lang w:val="en-AU" w:eastAsia="en-AU"/>
              </w:rPr>
            </w:pPr>
            <w:r w:rsidRPr="008B071E">
              <w:rPr>
                <w:lang w:val="en-AU" w:eastAsia="en-AU"/>
              </w:rPr>
              <w:t xml:space="preserve">Discharge follow up within 7 days of discharge from and inpatient unit and outpatient appointment within 2-4 week. </w:t>
            </w:r>
          </w:p>
        </w:tc>
      </w:tr>
      <w:tr w:rsidR="00E26D8F" w:rsidRPr="008B071E" w14:paraId="24569434" w14:textId="77777777" w:rsidTr="00C31B54">
        <w:tc>
          <w:tcPr>
            <w:tcW w:w="4958" w:type="dxa"/>
          </w:tcPr>
          <w:p w14:paraId="208705AC" w14:textId="77777777" w:rsidR="00E26D8F" w:rsidRPr="008B071E" w:rsidRDefault="00E26D8F" w:rsidP="00C31B54">
            <w:pPr>
              <w:pStyle w:val="Tablebody"/>
              <w:rPr>
                <w:lang w:eastAsia="en-AU"/>
              </w:rPr>
            </w:pPr>
            <w:r w:rsidRPr="008B071E">
              <w:rPr>
                <w:lang w:eastAsia="en-AU"/>
              </w:rPr>
              <w:t xml:space="preserve">Length of engagement </w:t>
            </w:r>
          </w:p>
        </w:tc>
        <w:tc>
          <w:tcPr>
            <w:tcW w:w="4953" w:type="dxa"/>
          </w:tcPr>
          <w:p w14:paraId="76F15BAB" w14:textId="77777777" w:rsidR="00E26D8F" w:rsidRPr="008B071E" w:rsidRDefault="00E26D8F" w:rsidP="00C31B54">
            <w:pPr>
              <w:pStyle w:val="Tablebullet1"/>
            </w:pPr>
            <w:r w:rsidRPr="008B071E">
              <w:rPr>
                <w:lang w:eastAsia="en-AU"/>
              </w:rPr>
              <w:t>Calculated for</w:t>
            </w:r>
            <w:r>
              <w:rPr>
                <w:lang w:eastAsia="en-AU"/>
              </w:rPr>
              <w:t xml:space="preserve"> consumers</w:t>
            </w:r>
            <w:r w:rsidRPr="008B071E">
              <w:rPr>
                <w:lang w:eastAsia="en-AU"/>
              </w:rPr>
              <w:t xml:space="preserve"> after discharge from ACMHS</w:t>
            </w:r>
            <w:r w:rsidRPr="008B071E">
              <w:t xml:space="preserve"> </w:t>
            </w:r>
          </w:p>
        </w:tc>
      </w:tr>
      <w:tr w:rsidR="00E26D8F" w:rsidRPr="008B071E" w14:paraId="4BA36A23" w14:textId="77777777" w:rsidTr="00C31B54">
        <w:tc>
          <w:tcPr>
            <w:tcW w:w="4958" w:type="dxa"/>
          </w:tcPr>
          <w:p w14:paraId="288043B8" w14:textId="77777777" w:rsidR="00E26D8F" w:rsidRPr="008B071E" w:rsidRDefault="00E26D8F" w:rsidP="00C31B54">
            <w:pPr>
              <w:pStyle w:val="Tablebody"/>
              <w:rPr>
                <w:lang w:eastAsia="en-AU"/>
              </w:rPr>
            </w:pPr>
            <w:r>
              <w:t>Accountability and clinical functioning measures</w:t>
            </w:r>
            <w:r w:rsidRPr="008B071E">
              <w:rPr>
                <w:lang w:eastAsia="en-AU"/>
              </w:rPr>
              <w:t xml:space="preserve"> </w:t>
            </w:r>
          </w:p>
        </w:tc>
        <w:tc>
          <w:tcPr>
            <w:tcW w:w="4953" w:type="dxa"/>
          </w:tcPr>
          <w:p w14:paraId="5BB29F7E" w14:textId="77777777" w:rsidR="00E26D8F" w:rsidRPr="000125B5" w:rsidRDefault="00E26D8F" w:rsidP="00C31B54">
            <w:pPr>
              <w:pStyle w:val="Tablebullet1"/>
              <w:rPr>
                <w:sz w:val="22"/>
                <w:szCs w:val="22"/>
                <w:lang w:val="en-AU" w:eastAsia="en-AU"/>
              </w:rPr>
            </w:pPr>
            <w:r>
              <w:t>A</w:t>
            </w:r>
            <w:r w:rsidRPr="00ED131D">
              <w:t>ll consumers with open episodes of care</w:t>
            </w:r>
            <w:r>
              <w:t xml:space="preserve"> for CRS, ACOS, HOT and AMHC teams are </w:t>
            </w:r>
            <w:r w:rsidRPr="00ED131D">
              <w:t>required</w:t>
            </w:r>
            <w:r>
              <w:t xml:space="preserve"> to record NOCC </w:t>
            </w:r>
            <w:r>
              <w:lastRenderedPageBreak/>
              <w:t>measures with a target completion rate of 70%</w:t>
            </w:r>
          </w:p>
          <w:p w14:paraId="6E9D80B5" w14:textId="77777777" w:rsidR="00E26D8F" w:rsidRPr="008B071E" w:rsidRDefault="00E26D8F" w:rsidP="00C31B54">
            <w:pPr>
              <w:pStyle w:val="Tablebullet1"/>
              <w:numPr>
                <w:ilvl w:val="1"/>
                <w:numId w:val="10"/>
              </w:numPr>
              <w:rPr>
                <w:sz w:val="22"/>
                <w:szCs w:val="22"/>
                <w:lang w:val="en-AU" w:eastAsia="en-AU"/>
              </w:rPr>
            </w:pPr>
            <w:r w:rsidRPr="008B071E">
              <w:rPr>
                <w:sz w:val="22"/>
                <w:szCs w:val="22"/>
                <w:lang w:val="en-AU" w:eastAsia="en-AU"/>
              </w:rPr>
              <w:t xml:space="preserve">HoNOS. HONOS </w:t>
            </w:r>
            <w:r>
              <w:rPr>
                <w:sz w:val="22"/>
                <w:szCs w:val="22"/>
                <w:lang w:val="en-AU" w:eastAsia="en-AU"/>
              </w:rPr>
              <w:t>65</w:t>
            </w:r>
            <w:r w:rsidRPr="008B071E">
              <w:rPr>
                <w:sz w:val="22"/>
                <w:szCs w:val="22"/>
                <w:lang w:val="en-AU" w:eastAsia="en-AU"/>
              </w:rPr>
              <w:t>+</w:t>
            </w:r>
          </w:p>
          <w:p w14:paraId="2B5F9B16" w14:textId="77777777" w:rsidR="00E26D8F" w:rsidRPr="008B071E" w:rsidRDefault="00E26D8F" w:rsidP="00C31B54">
            <w:pPr>
              <w:pStyle w:val="Tablebullet1"/>
              <w:numPr>
                <w:ilvl w:val="1"/>
                <w:numId w:val="10"/>
              </w:numPr>
              <w:rPr>
                <w:sz w:val="22"/>
                <w:szCs w:val="22"/>
                <w:lang w:val="en-AU" w:eastAsia="en-AU"/>
              </w:rPr>
            </w:pPr>
            <w:r w:rsidRPr="008B071E">
              <w:rPr>
                <w:sz w:val="22"/>
                <w:szCs w:val="22"/>
                <w:lang w:val="en-AU" w:eastAsia="en-AU"/>
              </w:rPr>
              <w:t>Phase of care</w:t>
            </w:r>
          </w:p>
          <w:p w14:paraId="0DCD743C" w14:textId="77777777" w:rsidR="00E26D8F" w:rsidRPr="008B071E" w:rsidRDefault="00E26D8F" w:rsidP="00C31B54">
            <w:pPr>
              <w:pStyle w:val="Tablebullet1"/>
              <w:numPr>
                <w:ilvl w:val="1"/>
                <w:numId w:val="10"/>
              </w:numPr>
              <w:rPr>
                <w:sz w:val="22"/>
                <w:szCs w:val="22"/>
                <w:lang w:val="en-AU" w:eastAsia="en-AU"/>
              </w:rPr>
            </w:pPr>
            <w:r w:rsidRPr="008B071E">
              <w:rPr>
                <w:sz w:val="22"/>
                <w:szCs w:val="22"/>
                <w:lang w:val="en-AU" w:eastAsia="en-AU"/>
              </w:rPr>
              <w:t>LSP 16</w:t>
            </w:r>
          </w:p>
          <w:p w14:paraId="1DF0E216" w14:textId="77777777" w:rsidR="00E26D8F" w:rsidRPr="000125B5" w:rsidRDefault="00E26D8F" w:rsidP="00C31B54">
            <w:pPr>
              <w:pStyle w:val="Tablebullet1"/>
              <w:rPr>
                <w:sz w:val="22"/>
                <w:szCs w:val="22"/>
              </w:rPr>
            </w:pPr>
            <w:r w:rsidRPr="008B071E">
              <w:rPr>
                <w:sz w:val="22"/>
                <w:szCs w:val="22"/>
                <w:lang w:val="en-AU" w:eastAsia="en-AU"/>
              </w:rPr>
              <w:t>SVAT</w:t>
            </w:r>
            <w:r w:rsidRPr="008B071E">
              <w:rPr>
                <w:sz w:val="22"/>
                <w:szCs w:val="22"/>
              </w:rPr>
              <w:t xml:space="preserve"> and safety plan</w:t>
            </w:r>
            <w:r>
              <w:rPr>
                <w:sz w:val="22"/>
                <w:szCs w:val="22"/>
              </w:rPr>
              <w:t xml:space="preserve"> </w:t>
            </w:r>
            <w:r>
              <w:t>A</w:t>
            </w:r>
            <w:r w:rsidRPr="00ED131D">
              <w:t>ll consumers</w:t>
            </w:r>
            <w:r>
              <w:t>, for all ACMHS teams,</w:t>
            </w:r>
            <w:r w:rsidRPr="00ED131D">
              <w:t xml:space="preserve"> with open episodes of care have </w:t>
            </w:r>
            <w:r>
              <w:t>had an SVAT completed in the last 3 months. Target 80%</w:t>
            </w:r>
          </w:p>
          <w:p w14:paraId="3D1E39FD" w14:textId="77777777" w:rsidR="00E26D8F" w:rsidRPr="008B071E" w:rsidRDefault="00E26D8F" w:rsidP="00C31B54">
            <w:pPr>
              <w:pStyle w:val="Tablebullet1"/>
              <w:rPr>
                <w:sz w:val="22"/>
                <w:szCs w:val="22"/>
              </w:rPr>
            </w:pPr>
            <w:r w:rsidRPr="000125B5">
              <w:t>Proportion of mental health clients who are contacted by a CHS community facility within 7 days post discharge from inpatient services. Target 75%</w:t>
            </w:r>
          </w:p>
        </w:tc>
      </w:tr>
      <w:tr w:rsidR="00E26D8F" w:rsidRPr="008B071E" w14:paraId="09D37FD0" w14:textId="77777777" w:rsidTr="00C31B54">
        <w:tc>
          <w:tcPr>
            <w:tcW w:w="4958" w:type="dxa"/>
          </w:tcPr>
          <w:p w14:paraId="572BA8A4" w14:textId="77777777" w:rsidR="00E26D8F" w:rsidRPr="008B071E" w:rsidRDefault="00E26D8F" w:rsidP="00C31B54">
            <w:pPr>
              <w:pStyle w:val="Tablebody"/>
              <w:rPr>
                <w:lang w:eastAsia="en-AU"/>
              </w:rPr>
            </w:pPr>
            <w:r w:rsidRPr="008B071E">
              <w:rPr>
                <w:lang w:eastAsia="en-AU"/>
              </w:rPr>
              <w:lastRenderedPageBreak/>
              <w:t xml:space="preserve">Care Plan </w:t>
            </w:r>
          </w:p>
        </w:tc>
        <w:tc>
          <w:tcPr>
            <w:tcW w:w="4953" w:type="dxa"/>
          </w:tcPr>
          <w:p w14:paraId="40F172F2" w14:textId="77777777" w:rsidR="00E26D8F" w:rsidRPr="008B071E" w:rsidRDefault="00E26D8F" w:rsidP="00C31B54">
            <w:pPr>
              <w:pStyle w:val="Tablebullet1"/>
              <w:rPr>
                <w:sz w:val="22"/>
                <w:szCs w:val="22"/>
              </w:rPr>
            </w:pPr>
            <w:r>
              <w:rPr>
                <w:sz w:val="22"/>
                <w:szCs w:val="22"/>
              </w:rPr>
              <w:t>A</w:t>
            </w:r>
            <w:r w:rsidRPr="00ED131D">
              <w:t xml:space="preserve">ll </w:t>
            </w:r>
            <w:r>
              <w:t xml:space="preserve">CRS, ACOS and HOT </w:t>
            </w:r>
            <w:r w:rsidRPr="00ED131D">
              <w:t>consumers with open episodes of care have had a specialty plan of care added or updated in the last 3 months</w:t>
            </w:r>
            <w:r>
              <w:t>. Target 80%</w:t>
            </w:r>
          </w:p>
        </w:tc>
      </w:tr>
      <w:tr w:rsidR="00E26D8F" w:rsidRPr="008B071E" w14:paraId="5BD774E0" w14:textId="77777777" w:rsidTr="00C31B54">
        <w:tc>
          <w:tcPr>
            <w:tcW w:w="4958" w:type="dxa"/>
          </w:tcPr>
          <w:p w14:paraId="11DB167F" w14:textId="77777777" w:rsidR="00E26D8F" w:rsidRPr="008B071E" w:rsidRDefault="00E26D8F" w:rsidP="00C31B54">
            <w:pPr>
              <w:pStyle w:val="Tablebody"/>
              <w:rPr>
                <w:lang w:eastAsia="en-AU"/>
              </w:rPr>
            </w:pPr>
            <w:r w:rsidRPr="008B071E">
              <w:rPr>
                <w:lang w:eastAsia="en-AU"/>
              </w:rPr>
              <w:t xml:space="preserve">Physical assessment  </w:t>
            </w:r>
          </w:p>
        </w:tc>
        <w:tc>
          <w:tcPr>
            <w:tcW w:w="4953" w:type="dxa"/>
          </w:tcPr>
          <w:p w14:paraId="1CFAC800" w14:textId="77777777" w:rsidR="00E26D8F" w:rsidRPr="008B071E" w:rsidRDefault="00E26D8F" w:rsidP="00C31B54">
            <w:pPr>
              <w:pStyle w:val="Tablebullet1"/>
            </w:pPr>
            <w:r w:rsidRPr="008B071E">
              <w:rPr>
                <w:lang w:eastAsia="en-AU"/>
              </w:rPr>
              <w:t xml:space="preserve">Percentage of </w:t>
            </w:r>
            <w:r>
              <w:rPr>
                <w:lang w:eastAsia="en-AU"/>
              </w:rPr>
              <w:t>consumer</w:t>
            </w:r>
            <w:r w:rsidRPr="008B071E">
              <w:rPr>
                <w:lang w:eastAsia="en-AU"/>
              </w:rPr>
              <w:t>s who are subject to a PTO and/or prescribed Clozapine have baseline health observations (weight, girth, blood pressure, heart rate)</w:t>
            </w:r>
          </w:p>
        </w:tc>
      </w:tr>
      <w:tr w:rsidR="00E26D8F" w:rsidRPr="008B071E" w14:paraId="113FD63D" w14:textId="77777777" w:rsidTr="00C31B54">
        <w:tc>
          <w:tcPr>
            <w:tcW w:w="4958" w:type="dxa"/>
          </w:tcPr>
          <w:p w14:paraId="73AB9D26" w14:textId="77777777" w:rsidR="00E26D8F" w:rsidRPr="008B071E" w:rsidRDefault="00E26D8F" w:rsidP="00C31B54">
            <w:pPr>
              <w:pStyle w:val="Tablebody"/>
              <w:rPr>
                <w:lang w:eastAsia="en-AU"/>
              </w:rPr>
            </w:pPr>
            <w:r>
              <w:rPr>
                <w:lang w:eastAsia="en-AU"/>
              </w:rPr>
              <w:t>Consumer</w:t>
            </w:r>
            <w:r w:rsidRPr="008B071E">
              <w:rPr>
                <w:lang w:eastAsia="en-AU"/>
              </w:rPr>
              <w:t xml:space="preserve"> experience </w:t>
            </w:r>
          </w:p>
        </w:tc>
        <w:tc>
          <w:tcPr>
            <w:tcW w:w="4953" w:type="dxa"/>
          </w:tcPr>
          <w:p w14:paraId="19B8AA9A" w14:textId="77777777" w:rsidR="00E26D8F" w:rsidRDefault="00E26D8F" w:rsidP="00C31B54">
            <w:pPr>
              <w:pStyle w:val="Tablebullet1"/>
              <w:rPr>
                <w:lang w:eastAsia="en-AU"/>
              </w:rPr>
            </w:pPr>
            <w:r w:rsidRPr="008B071E">
              <w:rPr>
                <w:lang w:eastAsia="en-AU"/>
              </w:rPr>
              <w:t>Your Experience of Service (YES) surveys completion</w:t>
            </w:r>
            <w:r>
              <w:rPr>
                <w:lang w:eastAsia="en-AU"/>
              </w:rPr>
              <w:t>. Target 30 responses of total episodes of care per quarter, with targets set at:</w:t>
            </w:r>
          </w:p>
          <w:p w14:paraId="5C7589B8" w14:textId="77777777" w:rsidR="00E26D8F" w:rsidRPr="0021477F" w:rsidRDefault="00E26D8F" w:rsidP="00C31B54">
            <w:pPr>
              <w:pStyle w:val="Tablebullet1"/>
              <w:numPr>
                <w:ilvl w:val="1"/>
                <w:numId w:val="10"/>
              </w:numPr>
            </w:pPr>
            <w:r>
              <w:t>80</w:t>
            </w:r>
            <w:r w:rsidRPr="0021477F">
              <w:t xml:space="preserve"> % </w:t>
            </w:r>
            <w:r>
              <w:t xml:space="preserve">of consumers </w:t>
            </w:r>
            <w:r w:rsidRPr="0021477F">
              <w:t>rate their overall experience as very good or excellent</w:t>
            </w:r>
          </w:p>
          <w:p w14:paraId="24314564" w14:textId="77777777" w:rsidR="00E26D8F" w:rsidRPr="008B071E" w:rsidRDefault="00E26D8F" w:rsidP="00C31B54">
            <w:pPr>
              <w:pStyle w:val="Tablebullet1"/>
              <w:numPr>
                <w:ilvl w:val="1"/>
                <w:numId w:val="10"/>
              </w:numPr>
              <w:rPr>
                <w:lang w:eastAsia="en-AU"/>
              </w:rPr>
            </w:pPr>
            <w:r>
              <w:t>80</w:t>
            </w:r>
            <w:r w:rsidRPr="0021477F">
              <w:t xml:space="preserve"> % of consumers </w:t>
            </w:r>
            <w:r>
              <w:t xml:space="preserve">report </w:t>
            </w:r>
            <w:r w:rsidRPr="0021477F">
              <w:t xml:space="preserve">that </w:t>
            </w:r>
            <w:r>
              <w:t xml:space="preserve">they </w:t>
            </w:r>
            <w:r w:rsidRPr="0021477F">
              <w:t xml:space="preserve">usually </w:t>
            </w:r>
            <w:r>
              <w:t xml:space="preserve">or always </w:t>
            </w:r>
            <w:r w:rsidRPr="0021477F">
              <w:t>felt safe</w:t>
            </w:r>
            <w:r>
              <w:rPr>
                <w:lang w:eastAsia="en-AU"/>
              </w:rPr>
              <w:t xml:space="preserve"> </w:t>
            </w:r>
          </w:p>
        </w:tc>
      </w:tr>
      <w:tr w:rsidR="00E26D8F" w:rsidRPr="008B071E" w14:paraId="3C18899E" w14:textId="77777777" w:rsidTr="00C31B54">
        <w:tc>
          <w:tcPr>
            <w:tcW w:w="4958" w:type="dxa"/>
          </w:tcPr>
          <w:p w14:paraId="590A8B85" w14:textId="77777777" w:rsidR="00E26D8F" w:rsidRPr="008B071E" w:rsidRDefault="00E26D8F" w:rsidP="00C31B54">
            <w:pPr>
              <w:pStyle w:val="Tablebody"/>
              <w:rPr>
                <w:lang w:eastAsia="en-AU"/>
              </w:rPr>
            </w:pPr>
            <w:r w:rsidRPr="008B071E">
              <w:rPr>
                <w:lang w:eastAsia="en-AU"/>
              </w:rPr>
              <w:t xml:space="preserve">Consumer and carer feedback response </w:t>
            </w:r>
          </w:p>
        </w:tc>
        <w:tc>
          <w:tcPr>
            <w:tcW w:w="4953" w:type="dxa"/>
          </w:tcPr>
          <w:p w14:paraId="0497515A" w14:textId="77777777" w:rsidR="00E26D8F" w:rsidRPr="008B071E" w:rsidRDefault="00E26D8F" w:rsidP="00C31B54">
            <w:pPr>
              <w:pStyle w:val="Tablebullet1"/>
              <w:rPr>
                <w:lang w:eastAsia="en-AU"/>
              </w:rPr>
            </w:pPr>
            <w:r w:rsidRPr="008B071E">
              <w:rPr>
                <w:lang w:eastAsia="en-AU"/>
              </w:rPr>
              <w:t xml:space="preserve">Percentage of Feedback responded to within 35 days (National Standard response time) </w:t>
            </w:r>
          </w:p>
        </w:tc>
      </w:tr>
    </w:tbl>
    <w:p w14:paraId="1464346A" w14:textId="77777777" w:rsidR="00E26D8F" w:rsidRDefault="00E26D8F" w:rsidP="00E26D8F">
      <w:pPr>
        <w:pStyle w:val="BodyCopy"/>
      </w:pPr>
      <w:hyperlink w:anchor="_top" w:history="1">
        <w:r w:rsidRPr="00481A6C">
          <w:rPr>
            <w:rStyle w:val="Hyperlink"/>
            <w:iCs w:val="0"/>
          </w:rPr>
          <w:t>Back to Contents</w:t>
        </w:r>
      </w:hyperlink>
    </w:p>
    <w:p w14:paraId="2F1F4217" w14:textId="7E5FA116" w:rsidR="00274F1F" w:rsidRPr="00274F1F" w:rsidRDefault="00532833" w:rsidP="00E26D8F">
      <w:pPr>
        <w:pStyle w:val="Heading4"/>
      </w:pPr>
      <w:bookmarkStart w:id="85" w:name="_Toc213061403"/>
      <w:r w:rsidRPr="0078367D">
        <w:t xml:space="preserve">Section </w:t>
      </w:r>
      <w:r w:rsidR="00803479">
        <w:t>2</w:t>
      </w:r>
      <w:r w:rsidR="007E45BB">
        <w:t>6</w:t>
      </w:r>
      <w:r w:rsidRPr="0078367D">
        <w:t xml:space="preserve"> </w:t>
      </w:r>
      <w:r>
        <w:t>–</w:t>
      </w:r>
      <w:r w:rsidRPr="0078367D">
        <w:t xml:space="preserve"> </w:t>
      </w:r>
      <w:r w:rsidR="00F22D82">
        <w:t>ACMHS Governance</w:t>
      </w:r>
      <w:bookmarkEnd w:id="85"/>
    </w:p>
    <w:p w14:paraId="5FD10934" w14:textId="454851FF" w:rsidR="00F568E5" w:rsidRDefault="00F568E5" w:rsidP="00A04E85">
      <w:pPr>
        <w:spacing w:after="0"/>
        <w:rPr>
          <w:iCs/>
        </w:rPr>
      </w:pPr>
      <w:r>
        <w:rPr>
          <w:iCs/>
        </w:rPr>
        <w:t xml:space="preserve">ACMHS governance </w:t>
      </w:r>
      <w:r w:rsidR="00274F1F">
        <w:rPr>
          <w:iCs/>
        </w:rPr>
        <w:t xml:space="preserve">is </w:t>
      </w:r>
      <w:r>
        <w:rPr>
          <w:iCs/>
        </w:rPr>
        <w:t>as follows:</w:t>
      </w:r>
    </w:p>
    <w:p w14:paraId="715B0B4B" w14:textId="060EB9B2" w:rsidR="00F568E5" w:rsidRDefault="00E32277" w:rsidP="00A04E85">
      <w:pPr>
        <w:pStyle w:val="Bullet"/>
      </w:pPr>
      <w:r>
        <w:t>S</w:t>
      </w:r>
      <w:r w:rsidR="00F568E5" w:rsidRPr="00E32277">
        <w:t xml:space="preserve">taff meeting held monthly, attended by all staff, at team level – reports to ACMHS </w:t>
      </w:r>
      <w:r w:rsidR="00016B3F">
        <w:t>G</w:t>
      </w:r>
      <w:r w:rsidR="00F568E5" w:rsidRPr="00E32277">
        <w:t xml:space="preserve">overnance </w:t>
      </w:r>
      <w:r w:rsidR="00016B3F">
        <w:t>C</w:t>
      </w:r>
      <w:r w:rsidR="00F568E5" w:rsidRPr="00E32277">
        <w:t>ommittee</w:t>
      </w:r>
      <w:r w:rsidR="00D06BA4">
        <w:t xml:space="preserve">, includes </w:t>
      </w:r>
      <w:r w:rsidR="004C03B3">
        <w:t>WHS</w:t>
      </w:r>
      <w:r w:rsidR="00016B3F">
        <w:t xml:space="preserve"> </w:t>
      </w:r>
      <w:r w:rsidR="004C03B3">
        <w:t xml:space="preserve">on the </w:t>
      </w:r>
      <w:r w:rsidR="00D06BA4">
        <w:t>agenda</w:t>
      </w:r>
      <w:r w:rsidR="00016B3F">
        <w:t>.</w:t>
      </w:r>
    </w:p>
    <w:p w14:paraId="2531595C" w14:textId="7568B2E8" w:rsidR="00EF394F" w:rsidRPr="00E32277" w:rsidRDefault="00EF394F" w:rsidP="00A04E85">
      <w:pPr>
        <w:pStyle w:val="Bullet"/>
      </w:pPr>
      <w:r w:rsidRPr="00E32277">
        <w:t xml:space="preserve">ACMHS governance committee, attended by ACMHS managers, held quarterly – reports to MHJHADS </w:t>
      </w:r>
      <w:r w:rsidR="00016B3F">
        <w:t>G</w:t>
      </w:r>
      <w:r w:rsidRPr="00E32277">
        <w:t xml:space="preserve">overnance </w:t>
      </w:r>
      <w:r w:rsidR="00016B3F">
        <w:t>C</w:t>
      </w:r>
      <w:r w:rsidRPr="00E32277">
        <w:t>ommittee</w:t>
      </w:r>
      <w:r w:rsidR="00016B3F">
        <w:t>.</w:t>
      </w:r>
    </w:p>
    <w:p w14:paraId="4CCD42AB" w14:textId="4CA45D1A" w:rsidR="00F568E5" w:rsidRDefault="00F568E5" w:rsidP="00A04E85">
      <w:pPr>
        <w:pStyle w:val="Bullet"/>
      </w:pPr>
      <w:r w:rsidRPr="00E32277">
        <w:t xml:space="preserve">ACMHS program area WHS </w:t>
      </w:r>
      <w:r w:rsidR="004C03B3">
        <w:t>committee</w:t>
      </w:r>
      <w:r w:rsidRPr="00E32277">
        <w:t xml:space="preserve">, attended by ACMHS Health and Safety Representatives (HSR) and managers, held quarterly – reports to MHJHADS WHS </w:t>
      </w:r>
      <w:r w:rsidR="00016B3F">
        <w:t>C</w:t>
      </w:r>
      <w:r w:rsidRPr="00E32277">
        <w:t>ommittee</w:t>
      </w:r>
      <w:r w:rsidR="00016B3F">
        <w:t>.</w:t>
      </w:r>
    </w:p>
    <w:p w14:paraId="23D9215C" w14:textId="58947ACC" w:rsidR="00F568E5" w:rsidRDefault="00EF394F" w:rsidP="00A04E85">
      <w:pPr>
        <w:rPr>
          <w:iCs/>
        </w:rPr>
      </w:pPr>
      <w:r w:rsidRPr="00E32277">
        <w:lastRenderedPageBreak/>
        <w:t>MHJHADS WHS committee, attended by ACMHS HSR staff</w:t>
      </w:r>
      <w:r>
        <w:t xml:space="preserve"> and</w:t>
      </w:r>
      <w:r w:rsidRPr="00E32277">
        <w:t xml:space="preserve"> </w:t>
      </w:r>
      <w:r>
        <w:t xml:space="preserve">ACMHS Operations Director, </w:t>
      </w:r>
      <w:r w:rsidRPr="00E32277">
        <w:t>held quarterly – reports to MHJHADS governance committee</w:t>
      </w:r>
      <w:r w:rsidR="00DD4924">
        <w:t xml:space="preserve">. </w:t>
      </w:r>
      <w:r w:rsidR="003A279A">
        <w:rPr>
          <w:iCs/>
        </w:rPr>
        <w:t>At commencement</w:t>
      </w:r>
      <w:r w:rsidR="008C2CCE">
        <w:rPr>
          <w:iCs/>
        </w:rPr>
        <w:t xml:space="preserve"> or when a significant change has been made,</w:t>
      </w:r>
      <w:r w:rsidR="00F568E5">
        <w:rPr>
          <w:iCs/>
        </w:rPr>
        <w:t xml:space="preserve"> a copy of the local </w:t>
      </w:r>
      <w:r w:rsidR="00E32277">
        <w:rPr>
          <w:iCs/>
        </w:rPr>
        <w:t>team’s</w:t>
      </w:r>
      <w:r w:rsidR="00F568E5">
        <w:rPr>
          <w:iCs/>
        </w:rPr>
        <w:t xml:space="preserve"> orientation</w:t>
      </w:r>
      <w:r w:rsidR="007A667B">
        <w:rPr>
          <w:iCs/>
        </w:rPr>
        <w:t xml:space="preserve"> and induction manual</w:t>
      </w:r>
      <w:r w:rsidR="004C03B3">
        <w:rPr>
          <w:iCs/>
        </w:rPr>
        <w:t xml:space="preserve"> </w:t>
      </w:r>
      <w:r w:rsidR="001901B8">
        <w:rPr>
          <w:iCs/>
        </w:rPr>
        <w:t xml:space="preserve">will be provided to all staff </w:t>
      </w:r>
      <w:r w:rsidR="004C03B3">
        <w:rPr>
          <w:iCs/>
        </w:rPr>
        <w:t>by the Team Man</w:t>
      </w:r>
      <w:r w:rsidR="001901B8">
        <w:rPr>
          <w:iCs/>
        </w:rPr>
        <w:t>a</w:t>
      </w:r>
      <w:r w:rsidR="004C03B3">
        <w:rPr>
          <w:iCs/>
        </w:rPr>
        <w:t>ge</w:t>
      </w:r>
      <w:r w:rsidR="001901B8">
        <w:rPr>
          <w:iCs/>
        </w:rPr>
        <w:t xml:space="preserve">r. </w:t>
      </w:r>
      <w:r w:rsidR="003A279A">
        <w:rPr>
          <w:iCs/>
        </w:rPr>
        <w:t>This includes</w:t>
      </w:r>
      <w:r w:rsidR="007A13D3">
        <w:rPr>
          <w:iCs/>
        </w:rPr>
        <w:t xml:space="preserve"> site specific information on governance, operations</w:t>
      </w:r>
      <w:r w:rsidR="007A667B">
        <w:rPr>
          <w:iCs/>
        </w:rPr>
        <w:t>, key learnings</w:t>
      </w:r>
      <w:r w:rsidR="007A13D3">
        <w:rPr>
          <w:iCs/>
        </w:rPr>
        <w:t xml:space="preserve"> and</w:t>
      </w:r>
      <w:r w:rsidR="00D30CCA">
        <w:rPr>
          <w:iCs/>
        </w:rPr>
        <w:t xml:space="preserve"> </w:t>
      </w:r>
      <w:r>
        <w:rPr>
          <w:iCs/>
        </w:rPr>
        <w:t xml:space="preserve">WHS </w:t>
      </w:r>
      <w:r w:rsidR="00D30CCA">
        <w:rPr>
          <w:iCs/>
        </w:rPr>
        <w:t>information</w:t>
      </w:r>
      <w:r w:rsidR="007A667B">
        <w:rPr>
          <w:iCs/>
        </w:rPr>
        <w:t xml:space="preserve">. New staff will be booked to </w:t>
      </w:r>
      <w:r w:rsidR="00F06161">
        <w:rPr>
          <w:iCs/>
        </w:rPr>
        <w:t xml:space="preserve">attend the </w:t>
      </w:r>
      <w:r w:rsidR="00F568E5">
        <w:rPr>
          <w:iCs/>
        </w:rPr>
        <w:t>MHJHADS divisional orientation</w:t>
      </w:r>
      <w:r w:rsidR="007A667B">
        <w:rPr>
          <w:iCs/>
        </w:rPr>
        <w:t xml:space="preserve"> by the Team Manager.</w:t>
      </w:r>
    </w:p>
    <w:p w14:paraId="511913A4" w14:textId="75E25808" w:rsidR="00465F59" w:rsidRDefault="00465F59" w:rsidP="00A04E85">
      <w:pPr>
        <w:rPr>
          <w:iCs/>
        </w:rPr>
      </w:pPr>
      <w:r>
        <w:rPr>
          <w:iCs/>
        </w:rPr>
        <w:t>ACMHS staff are afforded time to attend professional supervision, training and development opportunities.</w:t>
      </w:r>
      <w:r w:rsidR="00E7708E" w:rsidRPr="00E7708E">
        <w:rPr>
          <w:iCs/>
        </w:rPr>
        <w:t xml:space="preserve"> </w:t>
      </w:r>
      <w:r w:rsidR="00E7708E">
        <w:rPr>
          <w:iCs/>
        </w:rPr>
        <w:t>Undergraduate students and transition to practice clinicians will be supported by ACMHS teams to maximise their placement. ACMHS supports staff and students through a mixed matrix form of governance, where professional leadership is provided by the MHJHADS Director of Allied Health</w:t>
      </w:r>
      <w:r w:rsidR="00893A5B">
        <w:rPr>
          <w:iCs/>
        </w:rPr>
        <w:t xml:space="preserve"> (DAH)</w:t>
      </w:r>
      <w:r w:rsidR="008C2CCE">
        <w:rPr>
          <w:iCs/>
        </w:rPr>
        <w:t>, Director of Clinical Services</w:t>
      </w:r>
      <w:r w:rsidR="00893A5B">
        <w:rPr>
          <w:iCs/>
        </w:rPr>
        <w:t xml:space="preserve"> (DOCS)</w:t>
      </w:r>
      <w:r w:rsidR="00E7708E">
        <w:rPr>
          <w:iCs/>
        </w:rPr>
        <w:t xml:space="preserve"> and </w:t>
      </w:r>
      <w:r w:rsidR="008C2CCE">
        <w:rPr>
          <w:iCs/>
        </w:rPr>
        <w:t xml:space="preserve">the </w:t>
      </w:r>
      <w:r w:rsidR="00E7708E">
        <w:rPr>
          <w:iCs/>
        </w:rPr>
        <w:t>Director of Nursing</w:t>
      </w:r>
      <w:r w:rsidR="00893A5B">
        <w:rPr>
          <w:iCs/>
        </w:rPr>
        <w:t xml:space="preserve"> (DON). </w:t>
      </w:r>
    </w:p>
    <w:p w14:paraId="3B6C454A" w14:textId="77777777" w:rsidR="004048EB" w:rsidRPr="004048EB" w:rsidRDefault="004048EB" w:rsidP="00A04E85">
      <w:pPr>
        <w:pStyle w:val="Heading6"/>
      </w:pPr>
      <w:r w:rsidRPr="004048EB">
        <w:t>Conflict of Interest</w:t>
      </w:r>
    </w:p>
    <w:p w14:paraId="1031E19E" w14:textId="53CC525E" w:rsidR="004048EB" w:rsidRPr="004048EB" w:rsidRDefault="004048EB" w:rsidP="00A04E85">
      <w:pPr>
        <w:rPr>
          <w:iCs/>
        </w:rPr>
      </w:pPr>
      <w:r w:rsidRPr="004048EB">
        <w:rPr>
          <w:iCs/>
        </w:rPr>
        <w:t xml:space="preserve">A conflict of interest is when the private interests of a public servant could improperly influence the performance of their official duties. Staff are required to disclose any conflicts of interest to their supervisors as soon as they become aware that such a conflict may exist. Failure to do so or a delay in doing so, may constitute </w:t>
      </w:r>
      <w:r w:rsidR="00A27944">
        <w:rPr>
          <w:iCs/>
        </w:rPr>
        <w:t xml:space="preserve">a </w:t>
      </w:r>
      <w:r w:rsidR="00AA15FB">
        <w:rPr>
          <w:iCs/>
        </w:rPr>
        <w:t xml:space="preserve">breach </w:t>
      </w:r>
      <w:r w:rsidR="00AA15FB" w:rsidRPr="004048EB">
        <w:rPr>
          <w:iCs/>
        </w:rPr>
        <w:t>and</w:t>
      </w:r>
      <w:r w:rsidRPr="004048EB">
        <w:rPr>
          <w:iCs/>
        </w:rPr>
        <w:t xml:space="preserve"> result in disciplinary action.</w:t>
      </w:r>
    </w:p>
    <w:p w14:paraId="64A92BE2" w14:textId="4C87799D" w:rsidR="004048EB" w:rsidRPr="004048EB" w:rsidRDefault="004048EB" w:rsidP="00A04E85">
      <w:pPr>
        <w:rPr>
          <w:iCs/>
        </w:rPr>
      </w:pPr>
      <w:r w:rsidRPr="004048EB">
        <w:rPr>
          <w:iCs/>
        </w:rPr>
        <w:t>The best approach regarding conflicts of interest where you might be unsure if one does exist or not, is just to declare it. Your manager can then help you manage it and/or seek advice from CMTEDD Corporate</w:t>
      </w:r>
      <w:r w:rsidR="003A071B">
        <w:rPr>
          <w:iCs/>
        </w:rPr>
        <w:t xml:space="preserve"> or MHJHADS Legal Policy Officer.</w:t>
      </w:r>
    </w:p>
    <w:p w14:paraId="1BE91902" w14:textId="77777777" w:rsidR="00CC00B4" w:rsidRDefault="004048EB" w:rsidP="00CC00B4">
      <w:pPr>
        <w:pStyle w:val="Bullet"/>
        <w:numPr>
          <w:ilvl w:val="0"/>
          <w:numId w:val="0"/>
        </w:numPr>
        <w:ind w:left="360" w:hanging="360"/>
      </w:pPr>
      <w:r w:rsidRPr="004048EB">
        <w:t>Further information is available</w:t>
      </w:r>
      <w:r w:rsidR="00CC00B4">
        <w:t>:</w:t>
      </w:r>
    </w:p>
    <w:p w14:paraId="296F99B1" w14:textId="24AE93CD" w:rsidR="00CC00B4" w:rsidRDefault="00CC00B4" w:rsidP="00CC00B4">
      <w:pPr>
        <w:pStyle w:val="Bullet"/>
      </w:pPr>
      <w:r>
        <w:t>CHS Managing a Conflict of Interest Procedure available on the CHS Policy and Guidance Documents Register</w:t>
      </w:r>
    </w:p>
    <w:p w14:paraId="713ABB4D" w14:textId="50AAEFDB" w:rsidR="004048EB" w:rsidRPr="004048EB" w:rsidRDefault="00CC00B4" w:rsidP="00CC00B4">
      <w:pPr>
        <w:pStyle w:val="Bullet"/>
      </w:pPr>
      <w:r>
        <w:t xml:space="preserve">CMTEDD Conflict of interest Policy </w:t>
      </w:r>
      <w:hyperlink r:id="rId16" w:history="1">
        <w:r w:rsidRPr="00636834">
          <w:rPr>
            <w:rStyle w:val="Hyperlink"/>
            <w:iCs/>
          </w:rPr>
          <w:t>https://www.cmtedd.act.gov.au/__data/assets/pdf_file/0006/2329710/Conflict-of-Interest-Policy-2021-V2.pdf</w:t>
        </w:r>
      </w:hyperlink>
      <w:r w:rsidR="00BF383A">
        <w:t xml:space="preserve"> </w:t>
      </w:r>
    </w:p>
    <w:p w14:paraId="50F97555" w14:textId="1AE49C6A" w:rsidR="00BB2643" w:rsidRDefault="00BB2643" w:rsidP="00A04E85">
      <w:pPr>
        <w:pStyle w:val="BodyCopy"/>
      </w:pPr>
      <w:hyperlink w:anchor="_top" w:history="1">
        <w:r w:rsidRPr="00481A6C">
          <w:rPr>
            <w:rStyle w:val="Hyperlink"/>
            <w:iCs w:val="0"/>
          </w:rPr>
          <w:t>Back to Contents</w:t>
        </w:r>
      </w:hyperlink>
    </w:p>
    <w:p w14:paraId="392116E7" w14:textId="77777777" w:rsidR="0078367D" w:rsidRDefault="0078367D" w:rsidP="00E26D8F">
      <w:pPr>
        <w:pStyle w:val="Heading4"/>
      </w:pPr>
      <w:bookmarkStart w:id="86" w:name="_Toc176348490"/>
      <w:bookmarkStart w:id="87" w:name="_Toc213061404"/>
      <w:r>
        <w:t>Evaluation</w:t>
      </w:r>
      <w:bookmarkStart w:id="88" w:name="_Hlk43366294"/>
      <w:bookmarkEnd w:id="86"/>
      <w:bookmarkEnd w:id="87"/>
    </w:p>
    <w:p w14:paraId="0E846771" w14:textId="12B2A3D1" w:rsidR="00FA3436" w:rsidRDefault="007A0658" w:rsidP="00A04E85">
      <w:r>
        <w:t>T</w:t>
      </w:r>
      <w:r w:rsidR="007E45BB">
        <w:t>his</w:t>
      </w:r>
      <w:r>
        <w:t xml:space="preserve"> </w:t>
      </w:r>
      <w:r w:rsidR="007E45BB">
        <w:t>p</w:t>
      </w:r>
      <w:r>
        <w:t xml:space="preserve">rocedure will be reviewed in line with MHJHADS Evaluation </w:t>
      </w:r>
      <w:r w:rsidR="007E45BB">
        <w:t>F</w:t>
      </w:r>
      <w:r w:rsidR="009312DA">
        <w:t xml:space="preserve">ramework and the </w:t>
      </w:r>
      <w:r w:rsidR="00070F26">
        <w:t xml:space="preserve">CHS </w:t>
      </w:r>
      <w:r w:rsidR="00582D1B" w:rsidRPr="00070F26">
        <w:rPr>
          <w:i/>
          <w:iCs/>
        </w:rPr>
        <w:t>Policy Document (Policies, Procedures, Guidelines, and Placeholders) Development and Review</w:t>
      </w:r>
      <w:r w:rsidR="00070F26">
        <w:rPr>
          <w:i/>
          <w:iCs/>
        </w:rPr>
        <w:t>.</w:t>
      </w:r>
      <w:r w:rsidR="00582D1B" w:rsidRPr="00582D1B">
        <w:t xml:space="preserve"> </w:t>
      </w:r>
      <w:bookmarkEnd w:id="88"/>
    </w:p>
    <w:p w14:paraId="01F5E096" w14:textId="77777777" w:rsidR="00706F76" w:rsidRPr="00BF383A" w:rsidRDefault="00706F76" w:rsidP="00A04E85">
      <w:pPr>
        <w:pStyle w:val="Heading6"/>
      </w:pPr>
      <w:r w:rsidRPr="00BF383A">
        <w:t xml:space="preserve">Outcome </w:t>
      </w:r>
    </w:p>
    <w:p w14:paraId="50B59D8D" w14:textId="77777777" w:rsidR="00706F76" w:rsidRPr="00BF383A" w:rsidRDefault="00706F76" w:rsidP="00A04E85">
      <w:pPr>
        <w:pStyle w:val="Bullet"/>
        <w:numPr>
          <w:ilvl w:val="0"/>
          <w:numId w:val="11"/>
        </w:numPr>
      </w:pPr>
      <w:r w:rsidRPr="00BF383A">
        <w:t>ACMHS clinical practice supports its Model of Care</w:t>
      </w:r>
    </w:p>
    <w:p w14:paraId="0F464A69" w14:textId="12519403" w:rsidR="00066BF6" w:rsidRDefault="00706F76" w:rsidP="0096452F">
      <w:pPr>
        <w:pStyle w:val="Bullet"/>
        <w:numPr>
          <w:ilvl w:val="0"/>
          <w:numId w:val="11"/>
        </w:numPr>
      </w:pPr>
      <w:r w:rsidRPr="00BF383A">
        <w:t>ACMHS complies with statutory responsibilities</w:t>
      </w:r>
      <w:r w:rsidR="007E45BB">
        <w:t>.</w:t>
      </w:r>
    </w:p>
    <w:p w14:paraId="1F5AB229" w14:textId="4C5C3B14" w:rsidR="00066BF6" w:rsidRDefault="00066BF6" w:rsidP="00066BF6">
      <w:pPr>
        <w:pStyle w:val="Heading6"/>
      </w:pPr>
      <w:r>
        <w:lastRenderedPageBreak/>
        <w:t>Measure</w:t>
      </w:r>
    </w:p>
    <w:p w14:paraId="329F32CF" w14:textId="52FFD3CE" w:rsidR="00066BF6" w:rsidRPr="00066BF6" w:rsidRDefault="00E26D8F" w:rsidP="00066BF6">
      <w:pPr>
        <w:pStyle w:val="Bullet"/>
      </w:pPr>
      <w:r>
        <w:t>KPIs as detailed in Section 2</w:t>
      </w:r>
      <w:r w:rsidR="0096452F">
        <w:t>5</w:t>
      </w:r>
      <w:r>
        <w:t xml:space="preserve"> are reviewed every </w:t>
      </w:r>
      <w:r w:rsidR="00A70D38">
        <w:t>three</w:t>
      </w:r>
      <w:r>
        <w:t xml:space="preserve"> months</w:t>
      </w:r>
      <w:r w:rsidR="00A70D38">
        <w:t>, or as otherwise indicated</w:t>
      </w:r>
      <w:r>
        <w:t xml:space="preserve"> by</w:t>
      </w:r>
      <w:r w:rsidR="00A70D38">
        <w:t xml:space="preserve"> the treating team.</w:t>
      </w:r>
    </w:p>
    <w:p w14:paraId="3E756C0A" w14:textId="77777777" w:rsidR="007E45BB" w:rsidRDefault="007E45BB" w:rsidP="007E45BB">
      <w:pPr>
        <w:pStyle w:val="Bullet"/>
        <w:numPr>
          <w:ilvl w:val="0"/>
          <w:numId w:val="0"/>
        </w:numPr>
      </w:pPr>
    </w:p>
    <w:p w14:paraId="046A073C" w14:textId="5868DA11" w:rsidR="007E45BB" w:rsidRPr="0096452F" w:rsidRDefault="007E45BB" w:rsidP="0096452F">
      <w:pPr>
        <w:pStyle w:val="Bullet"/>
        <w:numPr>
          <w:ilvl w:val="0"/>
          <w:numId w:val="0"/>
        </w:numPr>
      </w:pPr>
      <w:hyperlink w:anchor="_top" w:history="1">
        <w:r w:rsidRPr="00481A6C">
          <w:rPr>
            <w:rStyle w:val="Hyperlink"/>
          </w:rPr>
          <w:t>Back to Contents</w:t>
        </w:r>
      </w:hyperlink>
    </w:p>
    <w:p w14:paraId="197EA0DF" w14:textId="5D7C4B85" w:rsidR="00A6051F" w:rsidRDefault="00A6051F" w:rsidP="00E26D8F">
      <w:pPr>
        <w:pStyle w:val="Heading4"/>
      </w:pPr>
      <w:bookmarkStart w:id="89" w:name="_Toc213061405"/>
      <w:r>
        <w:t>Related policies, procedures, guidelines and legislation</w:t>
      </w:r>
      <w:bookmarkEnd w:id="89"/>
    </w:p>
    <w:p w14:paraId="33B4F506" w14:textId="1E6C2B24" w:rsidR="00481A6C" w:rsidRPr="00A66966" w:rsidRDefault="00481A6C" w:rsidP="00A04E85">
      <w:pPr>
        <w:pStyle w:val="Heading5"/>
      </w:pPr>
      <w:r w:rsidRPr="00A66966">
        <w:t>Policies</w:t>
      </w:r>
    </w:p>
    <w:p w14:paraId="78595694" w14:textId="3DFC204E" w:rsidR="00C42429" w:rsidRDefault="00C42429" w:rsidP="00A04E85">
      <w:pPr>
        <w:pStyle w:val="Bullet"/>
        <w:numPr>
          <w:ilvl w:val="0"/>
          <w:numId w:val="11"/>
        </w:numPr>
      </w:pPr>
      <w:r w:rsidRPr="007907CB">
        <w:t>High Risk Medicines</w:t>
      </w:r>
    </w:p>
    <w:p w14:paraId="50F6F30C" w14:textId="0C702BAD" w:rsidR="009448EE" w:rsidRPr="007907CB" w:rsidRDefault="009448EE" w:rsidP="00A04E85">
      <w:pPr>
        <w:pStyle w:val="Bullet"/>
        <w:numPr>
          <w:ilvl w:val="0"/>
          <w:numId w:val="11"/>
        </w:numPr>
      </w:pPr>
      <w:r w:rsidRPr="007907CB">
        <w:t>Medication Fridge Temperature Monitoring</w:t>
      </w:r>
    </w:p>
    <w:p w14:paraId="2CD6F00C" w14:textId="46484F6F" w:rsidR="009448EE" w:rsidRPr="007907CB" w:rsidRDefault="009448EE" w:rsidP="00A04E85">
      <w:pPr>
        <w:pStyle w:val="Bullet"/>
        <w:numPr>
          <w:ilvl w:val="0"/>
          <w:numId w:val="11"/>
        </w:numPr>
      </w:pPr>
      <w:r w:rsidRPr="007907CB">
        <w:t>Medication Handling</w:t>
      </w:r>
    </w:p>
    <w:p w14:paraId="0E3428C4" w14:textId="5F1C2904" w:rsidR="009448EE" w:rsidRPr="007907CB" w:rsidRDefault="009448EE" w:rsidP="00A04E85">
      <w:pPr>
        <w:pStyle w:val="Bullet"/>
        <w:numPr>
          <w:ilvl w:val="0"/>
          <w:numId w:val="11"/>
        </w:numPr>
      </w:pPr>
      <w:r w:rsidRPr="007907CB">
        <w:t>Medication Safety</w:t>
      </w:r>
    </w:p>
    <w:p w14:paraId="020C9D4E" w14:textId="565E7A89" w:rsidR="009448EE" w:rsidRDefault="009448EE" w:rsidP="00A04E85">
      <w:pPr>
        <w:pStyle w:val="Bullet"/>
        <w:numPr>
          <w:ilvl w:val="0"/>
          <w:numId w:val="11"/>
        </w:numPr>
      </w:pPr>
      <w:r w:rsidRPr="007907CB">
        <w:t>Occupational Violence</w:t>
      </w:r>
    </w:p>
    <w:p w14:paraId="4B41EA19" w14:textId="018FABD2" w:rsidR="0059336D" w:rsidRDefault="0059336D" w:rsidP="00A04E85">
      <w:pPr>
        <w:pStyle w:val="Bullet"/>
        <w:numPr>
          <w:ilvl w:val="0"/>
          <w:numId w:val="11"/>
        </w:numPr>
      </w:pPr>
      <w:r>
        <w:t>Risk Management</w:t>
      </w:r>
    </w:p>
    <w:p w14:paraId="450ED2BE" w14:textId="7FBF46CA" w:rsidR="0059336D" w:rsidRPr="007907CB" w:rsidRDefault="0059336D" w:rsidP="00A04E85">
      <w:pPr>
        <w:pStyle w:val="Bullet"/>
        <w:numPr>
          <w:ilvl w:val="0"/>
          <w:numId w:val="11"/>
        </w:numPr>
      </w:pPr>
      <w:r>
        <w:t>Work Health Safety</w:t>
      </w:r>
    </w:p>
    <w:p w14:paraId="743468FF" w14:textId="77777777" w:rsidR="00481A6C" w:rsidRDefault="00481A6C" w:rsidP="00A04E85">
      <w:pPr>
        <w:pStyle w:val="Heading5"/>
      </w:pPr>
      <w:r>
        <w:t>Procedures</w:t>
      </w:r>
    </w:p>
    <w:p w14:paraId="71C04F83" w14:textId="680BB9BA" w:rsidR="00445A76" w:rsidRDefault="00445A76" w:rsidP="00A04E85">
      <w:pPr>
        <w:pStyle w:val="Bullet"/>
        <w:numPr>
          <w:ilvl w:val="0"/>
          <w:numId w:val="11"/>
        </w:numPr>
      </w:pPr>
      <w:r w:rsidRPr="00445A76">
        <w:t>Advance Agreement, Advance Consent Direction and Nominated Person</w:t>
      </w:r>
      <w:r w:rsidR="00D54F71">
        <w:t xml:space="preserve"> under the Mental Health Act 2015</w:t>
      </w:r>
    </w:p>
    <w:p w14:paraId="21AF5EBC" w14:textId="24E1142D" w:rsidR="00430E76" w:rsidRPr="00A429ED" w:rsidRDefault="00430E76" w:rsidP="00A04E85">
      <w:pPr>
        <w:pStyle w:val="Bullet"/>
        <w:numPr>
          <w:ilvl w:val="0"/>
          <w:numId w:val="11"/>
        </w:numPr>
      </w:pPr>
      <w:r w:rsidRPr="00A429ED">
        <w:t>Care of Persons subject to Forensic Mental Health Orders (FMHOs)</w:t>
      </w:r>
    </w:p>
    <w:p w14:paraId="5FD24BB6" w14:textId="69CFC2A2" w:rsidR="00430E76" w:rsidRDefault="00430E76" w:rsidP="00A04E85">
      <w:pPr>
        <w:pStyle w:val="Bullet"/>
        <w:numPr>
          <w:ilvl w:val="0"/>
          <w:numId w:val="11"/>
        </w:numPr>
      </w:pPr>
      <w:r w:rsidRPr="00A429ED">
        <w:t>Care of Persons subject to a Psychiatric Treatment Order (PTO) with or without a Restriction Order (RO)</w:t>
      </w:r>
    </w:p>
    <w:p w14:paraId="2F5320FF" w14:textId="626ABB35" w:rsidR="00430E76" w:rsidRDefault="00430E76" w:rsidP="00A04E85">
      <w:pPr>
        <w:pStyle w:val="Bullet"/>
        <w:numPr>
          <w:ilvl w:val="0"/>
          <w:numId w:val="11"/>
        </w:numPr>
      </w:pPr>
      <w:r w:rsidRPr="00D277B9">
        <w:t>Clinical Handover</w:t>
      </w:r>
    </w:p>
    <w:p w14:paraId="4EFD8933" w14:textId="339CD1D9" w:rsidR="0059336D" w:rsidRDefault="0059336D" w:rsidP="00A04E85">
      <w:pPr>
        <w:pStyle w:val="Bullet"/>
        <w:numPr>
          <w:ilvl w:val="0"/>
          <w:numId w:val="11"/>
        </w:numPr>
      </w:pPr>
      <w:r>
        <w:t>Community Duress Device</w:t>
      </w:r>
    </w:p>
    <w:p w14:paraId="761B7F12" w14:textId="6E5F810E" w:rsidR="00430E76" w:rsidRPr="00D277B9" w:rsidRDefault="00430E76" w:rsidP="00A04E85">
      <w:pPr>
        <w:pStyle w:val="Bullet"/>
        <w:numPr>
          <w:ilvl w:val="0"/>
          <w:numId w:val="11"/>
        </w:numPr>
      </w:pPr>
      <w:r w:rsidRPr="00D277B9">
        <w:t>Education and Training – Governance Processes and Staff Requirements</w:t>
      </w:r>
    </w:p>
    <w:p w14:paraId="0ABFED16" w14:textId="078D6C92" w:rsidR="00430E76" w:rsidRDefault="00430E76" w:rsidP="00A04E85">
      <w:pPr>
        <w:pStyle w:val="Bullet"/>
        <w:numPr>
          <w:ilvl w:val="0"/>
          <w:numId w:val="11"/>
        </w:numPr>
      </w:pPr>
      <w:r w:rsidRPr="00D277B9">
        <w:t>Home Visiting</w:t>
      </w:r>
      <w:r w:rsidR="00751E53">
        <w:t xml:space="preserve"> </w:t>
      </w:r>
    </w:p>
    <w:p w14:paraId="46D401F2" w14:textId="0426215A" w:rsidR="00430E76" w:rsidRDefault="00430E76" w:rsidP="00A04E85">
      <w:pPr>
        <w:pStyle w:val="Bullet"/>
        <w:numPr>
          <w:ilvl w:val="0"/>
          <w:numId w:val="11"/>
        </w:numPr>
      </w:pPr>
      <w:r w:rsidRPr="00430E76">
        <w:t>Infection Prevention and Control</w:t>
      </w:r>
      <w:r w:rsidR="00751E53">
        <w:t xml:space="preserve"> </w:t>
      </w:r>
    </w:p>
    <w:p w14:paraId="71FC4FCE" w14:textId="7911966F" w:rsidR="00430E76" w:rsidRPr="00D277B9" w:rsidRDefault="00430E76" w:rsidP="00A04E85">
      <w:pPr>
        <w:pStyle w:val="Bullet"/>
        <w:numPr>
          <w:ilvl w:val="0"/>
          <w:numId w:val="11"/>
        </w:numPr>
      </w:pPr>
      <w:r w:rsidRPr="007907CB">
        <w:t xml:space="preserve">Initial Management, Assessment and Intervention for People Vulnerable to Suicide </w:t>
      </w:r>
    </w:p>
    <w:p w14:paraId="463BBFA4" w14:textId="32C50F72" w:rsidR="007907CB" w:rsidRDefault="007907CB" w:rsidP="00A04E85">
      <w:pPr>
        <w:pStyle w:val="Bullet"/>
        <w:numPr>
          <w:ilvl w:val="0"/>
          <w:numId w:val="11"/>
        </w:numPr>
      </w:pPr>
      <w:r w:rsidRPr="00D277B9">
        <w:t xml:space="preserve">Mental Health Triage Scales </w:t>
      </w:r>
      <w:r w:rsidR="000E017F">
        <w:t xml:space="preserve">- </w:t>
      </w:r>
      <w:r w:rsidRPr="00D277B9">
        <w:t xml:space="preserve">use within MHJHADS </w:t>
      </w:r>
    </w:p>
    <w:p w14:paraId="2BFF034A" w14:textId="3D37E14A" w:rsidR="00430E76" w:rsidRDefault="00430E76" w:rsidP="00A04E85">
      <w:pPr>
        <w:pStyle w:val="Bullet"/>
        <w:numPr>
          <w:ilvl w:val="0"/>
          <w:numId w:val="11"/>
        </w:numPr>
      </w:pPr>
      <w:r w:rsidRPr="00430E76">
        <w:t xml:space="preserve">Missing Patient </w:t>
      </w:r>
      <w:r w:rsidR="000E017F">
        <w:t>from an inpatient unit</w:t>
      </w:r>
    </w:p>
    <w:p w14:paraId="722260EA" w14:textId="7BC6AE0E" w:rsidR="00F92F53" w:rsidRPr="0059336D" w:rsidRDefault="00F92F53" w:rsidP="00A04E85">
      <w:pPr>
        <w:pStyle w:val="Bullet"/>
        <w:numPr>
          <w:ilvl w:val="0"/>
          <w:numId w:val="11"/>
        </w:numPr>
      </w:pPr>
      <w:r w:rsidRPr="00F92F53">
        <w:rPr>
          <w:iCs/>
        </w:rPr>
        <w:t xml:space="preserve">Non urgent escort and transport of </w:t>
      </w:r>
      <w:r w:rsidR="009756B5">
        <w:rPr>
          <w:iCs/>
        </w:rPr>
        <w:t xml:space="preserve">consumers </w:t>
      </w:r>
      <w:r w:rsidRPr="00F92F53">
        <w:rPr>
          <w:iCs/>
        </w:rPr>
        <w:t>of MHJHADS</w:t>
      </w:r>
    </w:p>
    <w:p w14:paraId="6915181F" w14:textId="5474C515" w:rsidR="0059336D" w:rsidRPr="00D277B9" w:rsidRDefault="0059336D" w:rsidP="00A04E85">
      <w:pPr>
        <w:pStyle w:val="Bullet"/>
        <w:numPr>
          <w:ilvl w:val="0"/>
          <w:numId w:val="11"/>
        </w:numPr>
      </w:pPr>
      <w:r>
        <w:rPr>
          <w:iCs/>
        </w:rPr>
        <w:t>Occupational Violence</w:t>
      </w:r>
      <w:r w:rsidR="007B5FAF">
        <w:rPr>
          <w:iCs/>
        </w:rPr>
        <w:t xml:space="preserve"> </w:t>
      </w:r>
    </w:p>
    <w:p w14:paraId="5C2EE328" w14:textId="5DD84EF4" w:rsidR="007907CB" w:rsidRDefault="007907CB" w:rsidP="00A04E85">
      <w:pPr>
        <w:pStyle w:val="Bullet"/>
        <w:numPr>
          <w:ilvl w:val="0"/>
          <w:numId w:val="11"/>
        </w:numPr>
      </w:pPr>
      <w:r w:rsidRPr="007907CB">
        <w:t>Olanzapine Long-Acting Injection (LAI)</w:t>
      </w:r>
      <w:r w:rsidR="009A2689">
        <w:t xml:space="preserve"> – Administration and Observation</w:t>
      </w:r>
    </w:p>
    <w:p w14:paraId="41B51A08" w14:textId="22C228B7" w:rsidR="00430E76" w:rsidRDefault="00430E76" w:rsidP="00A04E85">
      <w:pPr>
        <w:pStyle w:val="Bullet"/>
        <w:numPr>
          <w:ilvl w:val="0"/>
          <w:numId w:val="11"/>
        </w:numPr>
      </w:pPr>
      <w:r w:rsidRPr="007907CB">
        <w:t xml:space="preserve">Patient Identification and </w:t>
      </w:r>
      <w:r>
        <w:t xml:space="preserve">Health Care Activity </w:t>
      </w:r>
      <w:r w:rsidRPr="007907CB">
        <w:t>Matching</w:t>
      </w:r>
    </w:p>
    <w:p w14:paraId="61C43343" w14:textId="738F1DBD" w:rsidR="00862A70" w:rsidRDefault="00862A70" w:rsidP="00A04E85">
      <w:pPr>
        <w:pStyle w:val="Bullet"/>
        <w:numPr>
          <w:ilvl w:val="0"/>
          <w:numId w:val="11"/>
        </w:numPr>
      </w:pPr>
      <w:r>
        <w:t xml:space="preserve">Providing Care After Death </w:t>
      </w:r>
    </w:p>
    <w:p w14:paraId="21908E70" w14:textId="69D37718" w:rsidR="00430E76" w:rsidRPr="00D277B9" w:rsidRDefault="00430E76" w:rsidP="00A04E85">
      <w:pPr>
        <w:pStyle w:val="Bullet"/>
        <w:numPr>
          <w:ilvl w:val="0"/>
          <w:numId w:val="11"/>
        </w:numPr>
      </w:pPr>
      <w:r w:rsidRPr="00A429ED">
        <w:t>Reporting regarding persons subject to a Conditional Release Order (CRO)</w:t>
      </w:r>
    </w:p>
    <w:p w14:paraId="59047534" w14:textId="708CB712" w:rsidR="00A429ED" w:rsidRDefault="009D3506" w:rsidP="00A04E85">
      <w:pPr>
        <w:pStyle w:val="Bullet"/>
        <w:numPr>
          <w:ilvl w:val="0"/>
          <w:numId w:val="11"/>
        </w:numPr>
      </w:pPr>
      <w:r w:rsidRPr="009D3506">
        <w:t>Supported Accommodation – Eligibility and Referral to MHJHADS Managed Housing ACT Accommodation</w:t>
      </w:r>
    </w:p>
    <w:p w14:paraId="33967023" w14:textId="695FD5B9" w:rsidR="00481A6C" w:rsidRDefault="00481A6C" w:rsidP="00A04E85">
      <w:pPr>
        <w:pStyle w:val="Heading5"/>
      </w:pPr>
      <w:r>
        <w:lastRenderedPageBreak/>
        <w:t xml:space="preserve">Guidelines </w:t>
      </w:r>
    </w:p>
    <w:p w14:paraId="41A5273A" w14:textId="77777777" w:rsidR="00876E63" w:rsidRDefault="00876E63" w:rsidP="00A04E85">
      <w:pPr>
        <w:pStyle w:val="Bullet"/>
        <w:numPr>
          <w:ilvl w:val="0"/>
          <w:numId w:val="11"/>
        </w:numPr>
      </w:pPr>
      <w:r w:rsidRPr="00430E76">
        <w:t>Consent for Healthcare Treatment</w:t>
      </w:r>
    </w:p>
    <w:p w14:paraId="0C5BDBC4" w14:textId="61582832" w:rsidR="00DB1E95" w:rsidRDefault="00DB1E95" w:rsidP="00A04E85">
      <w:pPr>
        <w:pStyle w:val="Bullet"/>
        <w:numPr>
          <w:ilvl w:val="0"/>
          <w:numId w:val="11"/>
        </w:numPr>
      </w:pPr>
      <w:r>
        <w:t>Clozapine Therapy</w:t>
      </w:r>
    </w:p>
    <w:p w14:paraId="069D49F4" w14:textId="0E0AED58" w:rsidR="00430E76" w:rsidRDefault="00430E76" w:rsidP="00A04E85">
      <w:pPr>
        <w:pStyle w:val="Bullet"/>
        <w:numPr>
          <w:ilvl w:val="0"/>
          <w:numId w:val="11"/>
        </w:numPr>
      </w:pPr>
      <w:r w:rsidRPr="00D277B9">
        <w:t xml:space="preserve">Multi-agency Response Guide (MARG) </w:t>
      </w:r>
      <w:r>
        <w:t>– Mental Health</w:t>
      </w:r>
    </w:p>
    <w:p w14:paraId="0B7700E6" w14:textId="54400104" w:rsidR="0021477F" w:rsidRDefault="0021477F" w:rsidP="00A04E85">
      <w:pPr>
        <w:pStyle w:val="Bullet"/>
        <w:numPr>
          <w:ilvl w:val="0"/>
          <w:numId w:val="11"/>
        </w:numPr>
      </w:pPr>
      <w:r w:rsidRPr="0021477F">
        <w:t>Patient Experience Surveys – Development and Review</w:t>
      </w:r>
    </w:p>
    <w:p w14:paraId="0ABB3FE3" w14:textId="3673CB33" w:rsidR="005A6DFE" w:rsidRDefault="005A6DFE" w:rsidP="00A04E85">
      <w:pPr>
        <w:pStyle w:val="Bullet"/>
        <w:numPr>
          <w:ilvl w:val="0"/>
          <w:numId w:val="11"/>
        </w:numPr>
      </w:pPr>
      <w:r w:rsidRPr="00D277B9">
        <w:t>Providing Physical Health Care Across MHJHADS</w:t>
      </w:r>
    </w:p>
    <w:p w14:paraId="46668069" w14:textId="134727B7" w:rsidR="00E01176" w:rsidRDefault="00E01176" w:rsidP="00A04E85">
      <w:pPr>
        <w:pStyle w:val="Bullet"/>
        <w:numPr>
          <w:ilvl w:val="0"/>
          <w:numId w:val="11"/>
        </w:numPr>
      </w:pPr>
      <w:r w:rsidRPr="00B8143A">
        <w:rPr>
          <w:rFonts w:asciiTheme="minorHAnsi" w:hAnsiTheme="minorHAnsi" w:cstheme="minorHAnsi"/>
        </w:rPr>
        <w:t xml:space="preserve">Use of Psychological Interventions </w:t>
      </w:r>
      <w:r>
        <w:rPr>
          <w:rFonts w:asciiTheme="minorHAnsi" w:hAnsiTheme="minorHAnsi" w:cstheme="minorHAnsi"/>
        </w:rPr>
        <w:t xml:space="preserve">in </w:t>
      </w:r>
      <w:r w:rsidRPr="00B8143A">
        <w:rPr>
          <w:rFonts w:asciiTheme="minorHAnsi" w:hAnsiTheme="minorHAnsi" w:cstheme="minorHAnsi"/>
        </w:rPr>
        <w:t>MHJHADS</w:t>
      </w:r>
    </w:p>
    <w:p w14:paraId="051F8D86" w14:textId="77777777" w:rsidR="00D24862" w:rsidRDefault="00E01176" w:rsidP="00A04E85">
      <w:pPr>
        <w:pStyle w:val="Bullet"/>
        <w:numPr>
          <w:ilvl w:val="0"/>
          <w:numId w:val="11"/>
        </w:numPr>
      </w:pPr>
      <w:r>
        <w:t>Mental Health (Contravention of Mental Health Order) Guidelines 2024 (No 1) (Chief Psychiatrist website)</w:t>
      </w:r>
    </w:p>
    <w:p w14:paraId="409D1212" w14:textId="77777777" w:rsidR="00481A6C" w:rsidRDefault="00481A6C" w:rsidP="00A04E85">
      <w:pPr>
        <w:pStyle w:val="Heading5"/>
      </w:pPr>
      <w:r>
        <w:t>Legislation</w:t>
      </w:r>
    </w:p>
    <w:p w14:paraId="12E8B5BC" w14:textId="0E6AC359" w:rsidR="00430E76" w:rsidRPr="00430E76" w:rsidRDefault="00430E76" w:rsidP="00A04E85">
      <w:pPr>
        <w:pStyle w:val="Bullet"/>
      </w:pPr>
      <w:r w:rsidRPr="00FE46F1">
        <w:rPr>
          <w:i/>
          <w:iCs/>
        </w:rPr>
        <w:t>Carers Recognition Act</w:t>
      </w:r>
      <w:r w:rsidRPr="000E7683">
        <w:t xml:space="preserve"> 2021</w:t>
      </w:r>
    </w:p>
    <w:p w14:paraId="64CB1494" w14:textId="5B92342E" w:rsidR="00481A6C" w:rsidRPr="000E7683" w:rsidRDefault="00481A6C" w:rsidP="00A04E85">
      <w:pPr>
        <w:pStyle w:val="Bullet"/>
      </w:pPr>
      <w:r w:rsidRPr="00FE46F1">
        <w:rPr>
          <w:i/>
          <w:iCs/>
        </w:rPr>
        <w:t>Health Records (Privacy and Access) Act</w:t>
      </w:r>
      <w:r w:rsidRPr="000E7683">
        <w:t xml:space="preserve"> 1997</w:t>
      </w:r>
    </w:p>
    <w:p w14:paraId="5DE15C03" w14:textId="77777777" w:rsidR="00481A6C" w:rsidRPr="000E7683" w:rsidRDefault="00481A6C" w:rsidP="00A04E85">
      <w:pPr>
        <w:pStyle w:val="Bullet"/>
      </w:pPr>
      <w:r w:rsidRPr="00FE46F1">
        <w:rPr>
          <w:i/>
          <w:iCs/>
        </w:rPr>
        <w:t>Human Rights Act</w:t>
      </w:r>
      <w:r w:rsidRPr="000E7683">
        <w:t xml:space="preserve"> 2004</w:t>
      </w:r>
    </w:p>
    <w:p w14:paraId="0E45B7DD" w14:textId="52F4A302" w:rsidR="00430E76" w:rsidRPr="00430E76" w:rsidRDefault="00430E76" w:rsidP="00A04E85">
      <w:pPr>
        <w:pStyle w:val="Bullet"/>
      </w:pPr>
      <w:r>
        <w:rPr>
          <w:i/>
          <w:iCs/>
        </w:rPr>
        <w:t>Mental Health Act 2015</w:t>
      </w:r>
    </w:p>
    <w:p w14:paraId="67D196EA" w14:textId="75E8A95C" w:rsidR="00430E76" w:rsidRPr="00230D02" w:rsidRDefault="00430E76" w:rsidP="00A04E85">
      <w:pPr>
        <w:pStyle w:val="Bullet"/>
      </w:pPr>
      <w:r w:rsidRPr="00230D02">
        <w:rPr>
          <w:i/>
          <w:iCs/>
        </w:rPr>
        <w:t>Work Health and Safety Act</w:t>
      </w:r>
      <w:r w:rsidRPr="00230D02">
        <w:t xml:space="preserve"> 2011</w:t>
      </w:r>
    </w:p>
    <w:p w14:paraId="687B6738" w14:textId="532F7780" w:rsidR="00050923" w:rsidRPr="000125B5" w:rsidRDefault="00050923" w:rsidP="00A04E85">
      <w:pPr>
        <w:pStyle w:val="Bullet"/>
      </w:pPr>
      <w:r w:rsidRPr="00230D02">
        <w:rPr>
          <w:i/>
          <w:iCs/>
        </w:rPr>
        <w:t xml:space="preserve">Public </w:t>
      </w:r>
      <w:r w:rsidR="009127F4">
        <w:rPr>
          <w:i/>
          <w:iCs/>
        </w:rPr>
        <w:t xml:space="preserve">Sector </w:t>
      </w:r>
      <w:r w:rsidR="0055735C">
        <w:rPr>
          <w:i/>
          <w:iCs/>
        </w:rPr>
        <w:t>M</w:t>
      </w:r>
      <w:r w:rsidRPr="00230D02">
        <w:rPr>
          <w:i/>
          <w:iCs/>
        </w:rPr>
        <w:t>anagement Act 1994</w:t>
      </w:r>
    </w:p>
    <w:p w14:paraId="512263BC" w14:textId="4BB06A68" w:rsidR="007F4644" w:rsidRPr="00445A76" w:rsidRDefault="007F4644" w:rsidP="00A04E85">
      <w:pPr>
        <w:pStyle w:val="Bullet"/>
        <w:rPr>
          <w:i/>
          <w:iCs/>
        </w:rPr>
      </w:pPr>
      <w:r w:rsidRPr="000125B5">
        <w:rPr>
          <w:i/>
          <w:iCs/>
        </w:rPr>
        <w:t>Discrimination Act 1991 (ACT)</w:t>
      </w:r>
    </w:p>
    <w:p w14:paraId="1BC70938" w14:textId="77777777" w:rsidR="001257C7" w:rsidRDefault="001257C7" w:rsidP="00A04E85">
      <w:pPr>
        <w:pStyle w:val="Heading5"/>
      </w:pPr>
      <w:r w:rsidRPr="00AE0165">
        <w:t>Plans</w:t>
      </w:r>
    </w:p>
    <w:p w14:paraId="3DB96224" w14:textId="77777777" w:rsidR="001257C7" w:rsidRPr="00230D02" w:rsidRDefault="001257C7" w:rsidP="00A04E85">
      <w:pPr>
        <w:pStyle w:val="Bullet"/>
        <w:numPr>
          <w:ilvl w:val="0"/>
          <w:numId w:val="11"/>
        </w:numPr>
      </w:pPr>
      <w:r w:rsidRPr="00230D02">
        <w:t>National Aboriginal and Torres Strait Islander Health Plan 2021-2031</w:t>
      </w:r>
    </w:p>
    <w:p w14:paraId="0BF6CCC8" w14:textId="77777777" w:rsidR="001257C7" w:rsidRPr="00230D02" w:rsidRDefault="001257C7" w:rsidP="00A04E85">
      <w:pPr>
        <w:pStyle w:val="Bullet"/>
        <w:numPr>
          <w:ilvl w:val="0"/>
          <w:numId w:val="11"/>
        </w:numPr>
      </w:pPr>
      <w:r w:rsidRPr="00230D02">
        <w:t>The Fifth National Mental Health and Suicide Prevention Plan 2017</w:t>
      </w:r>
    </w:p>
    <w:p w14:paraId="116956B6" w14:textId="54A1038B" w:rsidR="00443FD6" w:rsidRDefault="00443FD6" w:rsidP="00A04E85">
      <w:pPr>
        <w:pStyle w:val="Bullet"/>
        <w:numPr>
          <w:ilvl w:val="0"/>
          <w:numId w:val="11"/>
        </w:numPr>
      </w:pPr>
      <w:r>
        <w:t>Disability Action and Inclusion Plan 2022-2025</w:t>
      </w:r>
    </w:p>
    <w:p w14:paraId="1E905A1A" w14:textId="77777777" w:rsidR="001257C7" w:rsidRDefault="001257C7" w:rsidP="00A04E85">
      <w:pPr>
        <w:pStyle w:val="Heading5"/>
      </w:pPr>
      <w:r w:rsidRPr="00BA20CB">
        <w:t>Standards</w:t>
      </w:r>
    </w:p>
    <w:p w14:paraId="22DD4F58" w14:textId="77777777" w:rsidR="001257C7" w:rsidRPr="00713554" w:rsidRDefault="001257C7" w:rsidP="0055735C">
      <w:pPr>
        <w:pStyle w:val="Bullet"/>
      </w:pPr>
      <w:bookmarkStart w:id="90" w:name="_Hlk195785348"/>
      <w:r w:rsidRPr="00713554">
        <w:t xml:space="preserve">National Safety and Quality Digital Mental Health Standards </w:t>
      </w:r>
      <w:bookmarkEnd w:id="90"/>
      <w:r w:rsidRPr="00713554">
        <w:t>(2020)</w:t>
      </w:r>
    </w:p>
    <w:p w14:paraId="1F39A9C7" w14:textId="2FC72D57" w:rsidR="001257C7" w:rsidRPr="00713554" w:rsidRDefault="001257C7" w:rsidP="0055735C">
      <w:pPr>
        <w:pStyle w:val="Bullet"/>
      </w:pPr>
      <w:r w:rsidRPr="00713554">
        <w:t>National Safety and Quality Health Service (NSQSHS) Standards</w:t>
      </w:r>
      <w:r w:rsidR="00BB1F49">
        <w:t xml:space="preserve"> </w:t>
      </w:r>
      <w:r w:rsidRPr="00713554">
        <w:t>- 2nd Edition (20</w:t>
      </w:r>
      <w:r w:rsidR="00430E76">
        <w:t>21</w:t>
      </w:r>
      <w:r w:rsidRPr="00713554">
        <w:t>)</w:t>
      </w:r>
    </w:p>
    <w:p w14:paraId="023303B9" w14:textId="77777777" w:rsidR="001257C7" w:rsidRDefault="001257C7" w:rsidP="0055735C">
      <w:pPr>
        <w:pStyle w:val="Bullet"/>
      </w:pPr>
      <w:r w:rsidRPr="00713554">
        <w:t>National Standards for Mental Health Services (2010)</w:t>
      </w:r>
    </w:p>
    <w:p w14:paraId="53F943D8" w14:textId="06A094F0" w:rsidR="00D24862" w:rsidRDefault="00717D39" w:rsidP="0055735C">
      <w:pPr>
        <w:pStyle w:val="Bullet"/>
      </w:pPr>
      <w:r>
        <w:t>National Framework for Recovery-Oriented Mental Health Services</w:t>
      </w:r>
      <w:r w:rsidR="00BE733A">
        <w:t>: guide for practitioners and providers</w:t>
      </w:r>
      <w:r>
        <w:t xml:space="preserve"> 2013</w:t>
      </w:r>
    </w:p>
    <w:p w14:paraId="4DDAFE86" w14:textId="77777777" w:rsidR="00D24862" w:rsidRDefault="00D24862" w:rsidP="00A04E85">
      <w:pPr>
        <w:pStyle w:val="Heading5"/>
      </w:pPr>
      <w:r>
        <w:t>Strategies</w:t>
      </w:r>
    </w:p>
    <w:p w14:paraId="2205A6C1" w14:textId="4011CE8D" w:rsidR="00D24862" w:rsidRPr="00713554" w:rsidRDefault="00D24862" w:rsidP="00A04E85">
      <w:pPr>
        <w:pStyle w:val="Tablebullet1"/>
        <w:numPr>
          <w:ilvl w:val="0"/>
          <w:numId w:val="11"/>
        </w:numPr>
        <w:spacing w:before="0"/>
      </w:pPr>
      <w:r>
        <w:t>Disability Health Strategy 2024-2033</w:t>
      </w:r>
    </w:p>
    <w:p w14:paraId="2F39240C" w14:textId="77777777" w:rsidR="001257C7" w:rsidRDefault="001257C7" w:rsidP="00A04E85">
      <w:pPr>
        <w:pStyle w:val="Heading5"/>
      </w:pPr>
      <w:r w:rsidRPr="00F1269F">
        <w:t>Charter</w:t>
      </w:r>
      <w:r>
        <w:t xml:space="preserve"> of Right</w:t>
      </w:r>
      <w:r w:rsidRPr="00F1269F">
        <w:t>s</w:t>
      </w:r>
    </w:p>
    <w:p w14:paraId="3E28BA93" w14:textId="7A50F31C" w:rsidR="001257C7" w:rsidRPr="00713554" w:rsidRDefault="004C1E54" w:rsidP="00A04E85">
      <w:pPr>
        <w:pStyle w:val="Bullet"/>
        <w:numPr>
          <w:ilvl w:val="0"/>
          <w:numId w:val="11"/>
        </w:numPr>
      </w:pPr>
      <w:r>
        <w:t xml:space="preserve">The </w:t>
      </w:r>
      <w:r w:rsidR="001257C7" w:rsidRPr="00713554">
        <w:t xml:space="preserve">ACT Charter of Rights for </w:t>
      </w:r>
      <w:r>
        <w:t>P</w:t>
      </w:r>
      <w:r w:rsidR="001257C7" w:rsidRPr="00713554">
        <w:t xml:space="preserve">eople who </w:t>
      </w:r>
      <w:r>
        <w:t>E</w:t>
      </w:r>
      <w:r w:rsidR="001257C7" w:rsidRPr="00713554">
        <w:t xml:space="preserve">xperience </w:t>
      </w:r>
      <w:r>
        <w:t>M</w:t>
      </w:r>
      <w:r w:rsidR="001257C7" w:rsidRPr="00713554">
        <w:t xml:space="preserve">ental </w:t>
      </w:r>
      <w:r>
        <w:t>H</w:t>
      </w:r>
      <w:r w:rsidR="001257C7" w:rsidRPr="00713554">
        <w:t xml:space="preserve">ealth </w:t>
      </w:r>
      <w:r>
        <w:t>I</w:t>
      </w:r>
      <w:r w:rsidR="001257C7" w:rsidRPr="00713554">
        <w:t>ssues</w:t>
      </w:r>
    </w:p>
    <w:p w14:paraId="3B8A678E" w14:textId="77777777" w:rsidR="001257C7" w:rsidRDefault="001257C7" w:rsidP="00A04E85">
      <w:pPr>
        <w:pStyle w:val="Bullet"/>
        <w:numPr>
          <w:ilvl w:val="0"/>
          <w:numId w:val="11"/>
        </w:numPr>
      </w:pPr>
      <w:r w:rsidRPr="00713554">
        <w:t xml:space="preserve">Australian Charter of Healthcare Rights </w:t>
      </w:r>
    </w:p>
    <w:p w14:paraId="66EEFA4B" w14:textId="178E3F62" w:rsidR="00443FD6" w:rsidRDefault="00443FD6" w:rsidP="00A04E85">
      <w:pPr>
        <w:pStyle w:val="Heading5"/>
      </w:pPr>
      <w:r>
        <w:t>Model</w:t>
      </w:r>
      <w:r w:rsidR="0055735C">
        <w:t>s</w:t>
      </w:r>
      <w:r>
        <w:t xml:space="preserve"> of Care</w:t>
      </w:r>
    </w:p>
    <w:p w14:paraId="0D034F9C" w14:textId="5311BA8F" w:rsidR="0055735C" w:rsidRDefault="00443FD6" w:rsidP="00A04E85">
      <w:pPr>
        <w:pStyle w:val="Bullet"/>
        <w:numPr>
          <w:ilvl w:val="0"/>
          <w:numId w:val="11"/>
        </w:numPr>
      </w:pPr>
      <w:r w:rsidRPr="00D277B9">
        <w:t xml:space="preserve">Adult Community Mental Health </w:t>
      </w:r>
      <w:r>
        <w:t xml:space="preserve">Services </w:t>
      </w:r>
      <w:r w:rsidRPr="00D277B9">
        <w:t xml:space="preserve">Model of Care </w:t>
      </w:r>
    </w:p>
    <w:p w14:paraId="4FBDF550" w14:textId="41EEE055" w:rsidR="00443FD6" w:rsidRPr="00713554" w:rsidRDefault="00876E63" w:rsidP="00F93EBE">
      <w:pPr>
        <w:pStyle w:val="Bullet"/>
        <w:numPr>
          <w:ilvl w:val="0"/>
          <w:numId w:val="11"/>
        </w:numPr>
      </w:pPr>
      <w:r>
        <w:lastRenderedPageBreak/>
        <w:t>Older Persons Mental Health Community Team Model of Care</w:t>
      </w:r>
    </w:p>
    <w:p w14:paraId="684A0402" w14:textId="77777777" w:rsidR="000E7683" w:rsidRDefault="000E7683" w:rsidP="00A04E85">
      <w:pPr>
        <w:pStyle w:val="BodyCopy"/>
      </w:pPr>
      <w:hyperlink w:anchor="_top" w:history="1">
        <w:r w:rsidRPr="004A7A7F">
          <w:rPr>
            <w:rStyle w:val="Hyperlink"/>
          </w:rPr>
          <w:t>Back to Contents</w:t>
        </w:r>
      </w:hyperlink>
    </w:p>
    <w:p w14:paraId="741B3220" w14:textId="72A43B12" w:rsidR="0078367D" w:rsidRDefault="0078367D" w:rsidP="00E26D8F">
      <w:pPr>
        <w:pStyle w:val="Heading4"/>
      </w:pPr>
      <w:bookmarkStart w:id="91" w:name="_Toc213061406"/>
      <w:r>
        <w:t>Definition of terms</w:t>
      </w:r>
      <w:bookmarkEnd w:id="91"/>
      <w:r>
        <w:t xml:space="preserve"> </w:t>
      </w:r>
    </w:p>
    <w:p w14:paraId="4CB3D859" w14:textId="77777777" w:rsidR="00802FC9" w:rsidRPr="00FB7CF1" w:rsidRDefault="00802FC9" w:rsidP="00802FC9">
      <w:pPr>
        <w:pStyle w:val="Heading6"/>
      </w:pPr>
      <w:bookmarkStart w:id="92" w:name="_Hlk41048243"/>
      <w:r w:rsidRPr="00FB7CF1">
        <w:t>Complex Needs</w:t>
      </w:r>
    </w:p>
    <w:p w14:paraId="2A7FA46D" w14:textId="77777777" w:rsidR="00802FC9" w:rsidRPr="008519A6" w:rsidRDefault="00802FC9" w:rsidP="00802FC9">
      <w:pPr>
        <w:pStyle w:val="Bullet"/>
        <w:numPr>
          <w:ilvl w:val="0"/>
          <w:numId w:val="11"/>
        </w:numPr>
      </w:pPr>
      <w:r>
        <w:t>p</w:t>
      </w:r>
      <w:r w:rsidRPr="008519A6">
        <w:t xml:space="preserve">ersistent moderate to severe mental illness that has not responded to low intensity intervention or other first-line treatments </w:t>
      </w:r>
    </w:p>
    <w:p w14:paraId="7DD3B81E" w14:textId="77777777" w:rsidR="00802FC9" w:rsidRPr="008519A6" w:rsidRDefault="00802FC9" w:rsidP="00802FC9">
      <w:pPr>
        <w:pStyle w:val="Bullet"/>
        <w:numPr>
          <w:ilvl w:val="0"/>
          <w:numId w:val="11"/>
        </w:numPr>
      </w:pPr>
      <w:r>
        <w:t>c</w:t>
      </w:r>
      <w:r w:rsidRPr="008519A6">
        <w:t>omorbidities such as alcohol and other drug dependence and/or intellectual disability</w:t>
      </w:r>
    </w:p>
    <w:p w14:paraId="3E4B64E3" w14:textId="77777777" w:rsidR="00802FC9" w:rsidRPr="008519A6" w:rsidRDefault="00802FC9" w:rsidP="00802FC9">
      <w:pPr>
        <w:pStyle w:val="Bullet"/>
        <w:numPr>
          <w:ilvl w:val="0"/>
          <w:numId w:val="11"/>
        </w:numPr>
      </w:pPr>
      <w:r>
        <w:t>c</w:t>
      </w:r>
      <w:r w:rsidRPr="008519A6">
        <w:t>hronic psychosocial disability with vulnerability to abuse, neglect or exploitation</w:t>
      </w:r>
    </w:p>
    <w:p w14:paraId="6D6A3A65" w14:textId="77777777" w:rsidR="00802FC9" w:rsidRPr="008519A6" w:rsidRDefault="00802FC9" w:rsidP="00802FC9">
      <w:pPr>
        <w:pStyle w:val="Bullet"/>
        <w:numPr>
          <w:ilvl w:val="0"/>
          <w:numId w:val="11"/>
        </w:numPr>
      </w:pPr>
      <w:r>
        <w:t>v</w:t>
      </w:r>
      <w:r w:rsidRPr="008519A6">
        <w:t>ulnerable populations who typically experience poorer health outcomes and require increased access to health services such as Aboriginal and Torres Strait Islander peoples</w:t>
      </w:r>
    </w:p>
    <w:p w14:paraId="1F4F1E0B" w14:textId="77777777" w:rsidR="00802FC9" w:rsidRPr="008519A6" w:rsidRDefault="00802FC9" w:rsidP="00802FC9">
      <w:pPr>
        <w:pStyle w:val="Bullet"/>
        <w:numPr>
          <w:ilvl w:val="0"/>
          <w:numId w:val="11"/>
        </w:numPr>
      </w:pPr>
      <w:r>
        <w:t>p</w:t>
      </w:r>
      <w:r w:rsidRPr="008519A6">
        <w:t>ersonality vulnerability with significant levels of distress, emotional dysregulation, elevated risk of suicide, and impaired psychosocial functioning.</w:t>
      </w:r>
    </w:p>
    <w:p w14:paraId="043CBE24" w14:textId="77777777" w:rsidR="00152548" w:rsidRPr="00FB7CF1" w:rsidRDefault="00152548" w:rsidP="00A04E85">
      <w:pPr>
        <w:pStyle w:val="Heading6"/>
      </w:pPr>
      <w:r w:rsidRPr="00FB7CF1">
        <w:t>Significant Psychosocial Functional Impairment</w:t>
      </w:r>
    </w:p>
    <w:p w14:paraId="29570BE6" w14:textId="38B7179F" w:rsidR="00152548" w:rsidRDefault="00152548" w:rsidP="00A04E85">
      <w:pPr>
        <w:autoSpaceDE w:val="0"/>
        <w:autoSpaceDN w:val="0"/>
        <w:adjustRightInd w:val="0"/>
        <w:spacing w:after="0"/>
        <w:rPr>
          <w:rFonts w:eastAsiaTheme="minorHAnsi" w:cs="Calibri"/>
          <w:color w:val="000000"/>
        </w:rPr>
      </w:pPr>
      <w:r>
        <w:rPr>
          <w:rFonts w:eastAsiaTheme="minorHAnsi" w:cs="Calibri"/>
          <w:color w:val="000000"/>
        </w:rPr>
        <w:t>I</w:t>
      </w:r>
      <w:r w:rsidRPr="00B047AE">
        <w:rPr>
          <w:rFonts w:eastAsiaTheme="minorHAnsi" w:cs="Calibri"/>
          <w:color w:val="000000"/>
        </w:rPr>
        <w:t>ncludes significant impairment in the areas of work, study, relationships, recreation activities, social interactions, mobility, self-care and other activities of daily living</w:t>
      </w:r>
      <w:r>
        <w:rPr>
          <w:rFonts w:eastAsiaTheme="minorHAnsi" w:cs="Calibri"/>
          <w:color w:val="000000"/>
        </w:rPr>
        <w:t>. Psychosocial functional impairment will be measured through:</w:t>
      </w:r>
    </w:p>
    <w:bookmarkEnd w:id="92"/>
    <w:p w14:paraId="0B703F77" w14:textId="18D2FD01" w:rsidR="00152548" w:rsidRPr="00713554" w:rsidRDefault="00443FD6" w:rsidP="00A04E85">
      <w:pPr>
        <w:pStyle w:val="Bullet"/>
        <w:numPr>
          <w:ilvl w:val="0"/>
          <w:numId w:val="11"/>
        </w:numPr>
      </w:pPr>
      <w:r>
        <w:t>a</w:t>
      </w:r>
      <w:r w:rsidR="00152548" w:rsidRPr="00713554">
        <w:t xml:space="preserve"> clinical assessment of a </w:t>
      </w:r>
      <w:r w:rsidR="00E13668">
        <w:t>consumer</w:t>
      </w:r>
      <w:r w:rsidR="00152548" w:rsidRPr="00713554">
        <w:t>’s function</w:t>
      </w:r>
      <w:r w:rsidR="00152548" w:rsidRPr="00607B19">
        <w:t>ing</w:t>
      </w:r>
      <w:r w:rsidR="00152548" w:rsidRPr="00713554">
        <w:t xml:space="preserve">, </w:t>
      </w:r>
      <w:r w:rsidR="00152548" w:rsidRPr="00607B19">
        <w:t>considering their premorbid history</w:t>
      </w:r>
    </w:p>
    <w:p w14:paraId="6C3F6197" w14:textId="7140D8A4" w:rsidR="00152548" w:rsidRPr="00713554" w:rsidRDefault="00443FD6" w:rsidP="00A04E85">
      <w:pPr>
        <w:pStyle w:val="Bullet"/>
        <w:numPr>
          <w:ilvl w:val="0"/>
          <w:numId w:val="11"/>
        </w:numPr>
      </w:pPr>
      <w:r>
        <w:t>c</w:t>
      </w:r>
      <w:r w:rsidR="00152548" w:rsidRPr="00607B19">
        <w:t xml:space="preserve">ollateral information from </w:t>
      </w:r>
      <w:r w:rsidR="00BA6A38">
        <w:t xml:space="preserve">carers, </w:t>
      </w:r>
      <w:r w:rsidR="0052201A" w:rsidRPr="00713554">
        <w:t>family, nominated</w:t>
      </w:r>
      <w:r w:rsidR="00152548" w:rsidRPr="00713554">
        <w:t xml:space="preserve"> people and/or other stakeholders or involved parties (e.g., GP, other government services, community agencies etc). </w:t>
      </w:r>
    </w:p>
    <w:p w14:paraId="640DE7D2" w14:textId="77777777" w:rsidR="00152548" w:rsidRPr="00D277B9" w:rsidRDefault="00152548" w:rsidP="00A04E85">
      <w:pPr>
        <w:pStyle w:val="Heading6"/>
      </w:pPr>
      <w:r w:rsidRPr="00D277B9">
        <w:t>Significant Risk</w:t>
      </w:r>
    </w:p>
    <w:p w14:paraId="048352A3" w14:textId="04DA7728" w:rsidR="00152548" w:rsidRDefault="00152548" w:rsidP="00A04E85">
      <w:pPr>
        <w:autoSpaceDE w:val="0"/>
        <w:autoSpaceDN w:val="0"/>
        <w:adjustRightInd w:val="0"/>
        <w:rPr>
          <w:rFonts w:eastAsiaTheme="minorHAnsi" w:cs="Calibri"/>
          <w:color w:val="000000"/>
        </w:rPr>
      </w:pPr>
      <w:r>
        <w:rPr>
          <w:rFonts w:eastAsiaTheme="minorHAnsi" w:cs="Calibri"/>
          <w:color w:val="000000"/>
        </w:rPr>
        <w:t xml:space="preserve">Refers to </w:t>
      </w:r>
      <w:r w:rsidR="00E13668">
        <w:rPr>
          <w:rFonts w:eastAsiaTheme="minorHAnsi" w:cs="Calibri"/>
          <w:color w:val="000000"/>
        </w:rPr>
        <w:t>consumer</w:t>
      </w:r>
      <w:r>
        <w:rPr>
          <w:rFonts w:eastAsiaTheme="minorHAnsi" w:cs="Calibri"/>
          <w:color w:val="000000"/>
        </w:rPr>
        <w:t>s</w:t>
      </w:r>
      <w:r w:rsidRPr="00B047AE">
        <w:rPr>
          <w:rFonts w:eastAsiaTheme="minorHAnsi" w:cs="Calibri"/>
          <w:color w:val="000000"/>
        </w:rPr>
        <w:t xml:space="preserve"> who present with risks to themselves or other</w:t>
      </w:r>
      <w:r>
        <w:rPr>
          <w:rFonts w:eastAsiaTheme="minorHAnsi" w:cs="Calibri"/>
          <w:color w:val="000000"/>
        </w:rPr>
        <w:t xml:space="preserve">s (including risk of </w:t>
      </w:r>
      <w:r w:rsidRPr="00B047AE">
        <w:rPr>
          <w:rFonts w:eastAsiaTheme="minorHAnsi" w:cs="Calibri"/>
          <w:color w:val="000000"/>
        </w:rPr>
        <w:t>misadventure</w:t>
      </w:r>
      <w:r>
        <w:rPr>
          <w:rFonts w:eastAsiaTheme="minorHAnsi" w:cs="Calibri"/>
          <w:color w:val="000000"/>
        </w:rPr>
        <w:t xml:space="preserve">) where such risk </w:t>
      </w:r>
      <w:r w:rsidRPr="00B047AE">
        <w:rPr>
          <w:rFonts w:eastAsiaTheme="minorHAnsi" w:cs="Calibri"/>
          <w:color w:val="000000"/>
        </w:rPr>
        <w:t xml:space="preserve">cannot be effectively </w:t>
      </w:r>
      <w:r>
        <w:rPr>
          <w:rFonts w:eastAsiaTheme="minorHAnsi" w:cs="Calibri"/>
          <w:color w:val="000000"/>
        </w:rPr>
        <w:t xml:space="preserve">or safely </w:t>
      </w:r>
      <w:r w:rsidRPr="00B047AE">
        <w:rPr>
          <w:rFonts w:eastAsiaTheme="minorHAnsi" w:cs="Calibri"/>
          <w:color w:val="000000"/>
        </w:rPr>
        <w:t xml:space="preserve">managed </w:t>
      </w:r>
      <w:r>
        <w:rPr>
          <w:rFonts w:eastAsiaTheme="minorHAnsi" w:cs="Calibri"/>
          <w:color w:val="000000"/>
        </w:rPr>
        <w:t>in primary care settings without specialist mental health service involvement</w:t>
      </w:r>
      <w:r w:rsidRPr="00B047AE">
        <w:rPr>
          <w:rFonts w:eastAsiaTheme="minorHAnsi" w:cs="Calibri"/>
          <w:color w:val="000000"/>
        </w:rPr>
        <w:t xml:space="preserve">. </w:t>
      </w:r>
    </w:p>
    <w:p w14:paraId="1C1E64F9" w14:textId="77777777" w:rsidR="00280C5D" w:rsidRDefault="00280C5D" w:rsidP="00A04E85">
      <w:pPr>
        <w:pStyle w:val="BodyCopy"/>
      </w:pPr>
      <w:hyperlink w:anchor="_top" w:history="1">
        <w:r w:rsidRPr="00481A6C">
          <w:rPr>
            <w:rStyle w:val="Hyperlink"/>
            <w:iCs w:val="0"/>
          </w:rPr>
          <w:t>Back to Contents</w:t>
        </w:r>
      </w:hyperlink>
    </w:p>
    <w:p w14:paraId="5514783A" w14:textId="77777777" w:rsidR="0078367D" w:rsidRDefault="0078367D" w:rsidP="00E26D8F">
      <w:pPr>
        <w:pStyle w:val="Heading4"/>
      </w:pPr>
      <w:bookmarkStart w:id="93" w:name="_Toc213061407"/>
      <w:r>
        <w:t>Search terms</w:t>
      </w:r>
      <w:bookmarkEnd w:id="93"/>
    </w:p>
    <w:p w14:paraId="50B70416" w14:textId="77777777" w:rsidR="005657B6" w:rsidRDefault="00C428B9" w:rsidP="00A04E85">
      <w:pPr>
        <w:rPr>
          <w:lang w:eastAsia="en-US"/>
        </w:rPr>
      </w:pPr>
      <w:r w:rsidRPr="00C428B9">
        <w:rPr>
          <w:rFonts w:cs="Calibri,Bold"/>
          <w:bCs/>
          <w:iCs/>
        </w:rPr>
        <w:t>ACMHS, Adult community mental health, mental health, HAART, IHT, PACER, Access, CRS</w:t>
      </w:r>
      <w:r w:rsidR="00604685">
        <w:rPr>
          <w:rFonts w:cs="Calibri,Bold"/>
          <w:bCs/>
          <w:iCs/>
        </w:rPr>
        <w:t>, ACOS, Neuropsychology, Therapies, Mental health link</w:t>
      </w:r>
      <w:r w:rsidR="007C392B">
        <w:rPr>
          <w:lang w:eastAsia="en-US"/>
        </w:rPr>
        <w:t xml:space="preserve">, Access Comprehensive, Triage, rapid response </w:t>
      </w:r>
    </w:p>
    <w:p w14:paraId="14714861" w14:textId="77777777" w:rsidR="005657B6" w:rsidRDefault="005657B6" w:rsidP="00A04E85">
      <w:pPr>
        <w:pStyle w:val="BodyCopy"/>
      </w:pPr>
      <w:hyperlink w:anchor="_top" w:history="1">
        <w:r w:rsidRPr="00481A6C">
          <w:rPr>
            <w:rStyle w:val="Hyperlink"/>
            <w:iCs w:val="0"/>
          </w:rPr>
          <w:t>Back to Contents</w:t>
        </w:r>
      </w:hyperlink>
    </w:p>
    <w:p w14:paraId="0C6474D9" w14:textId="52A8AC8F" w:rsidR="005657B6" w:rsidRDefault="005657B6" w:rsidP="00E26D8F">
      <w:pPr>
        <w:pStyle w:val="Heading4"/>
      </w:pPr>
      <w:bookmarkStart w:id="94" w:name="_Toc213061408"/>
      <w:r>
        <w:t>Attachments</w:t>
      </w:r>
      <w:bookmarkEnd w:id="94"/>
      <w:r>
        <w:t xml:space="preserve"> </w:t>
      </w:r>
    </w:p>
    <w:p w14:paraId="0E912E0E" w14:textId="31C31839" w:rsidR="005657B6" w:rsidRDefault="005657B6" w:rsidP="00A04E85">
      <w:pPr>
        <w:pStyle w:val="Heading7"/>
        <w:rPr>
          <w:lang w:eastAsia="en-US"/>
        </w:rPr>
      </w:pPr>
      <w:r w:rsidRPr="005657B6">
        <w:rPr>
          <w:lang w:eastAsia="en-US"/>
        </w:rPr>
        <w:t>Attachment 1 – ACMHS Team Contact Details</w:t>
      </w:r>
    </w:p>
    <w:p w14:paraId="544A07F6" w14:textId="13DD0225" w:rsidR="005657B6" w:rsidRDefault="005657B6" w:rsidP="00A04E85">
      <w:pPr>
        <w:pStyle w:val="Heading7"/>
        <w:rPr>
          <w:lang w:eastAsia="en-US"/>
        </w:rPr>
      </w:pPr>
      <w:r w:rsidRPr="005657B6">
        <w:rPr>
          <w:lang w:eastAsia="en-US"/>
        </w:rPr>
        <w:t>Attachment 2 – Geographical Catchment Areas</w:t>
      </w:r>
    </w:p>
    <w:p w14:paraId="33C48F4D" w14:textId="62AA596F" w:rsidR="005657B6" w:rsidRDefault="005657B6" w:rsidP="00A04E85">
      <w:pPr>
        <w:pStyle w:val="Heading7"/>
        <w:rPr>
          <w:lang w:eastAsia="en-US"/>
        </w:rPr>
      </w:pPr>
      <w:r w:rsidRPr="005657B6">
        <w:rPr>
          <w:lang w:eastAsia="en-US"/>
        </w:rPr>
        <w:t xml:space="preserve">Attachment 3 </w:t>
      </w:r>
      <w:r w:rsidR="00876E63">
        <w:rPr>
          <w:lang w:eastAsia="en-US"/>
        </w:rPr>
        <w:t xml:space="preserve">– </w:t>
      </w:r>
      <w:r w:rsidRPr="005657B6">
        <w:rPr>
          <w:lang w:eastAsia="en-US"/>
        </w:rPr>
        <w:t>ACMHS Organisation Chart</w:t>
      </w:r>
    </w:p>
    <w:p w14:paraId="6F4FEF63" w14:textId="7B841B83" w:rsidR="005657B6" w:rsidRDefault="005657B6" w:rsidP="00A04E85">
      <w:pPr>
        <w:pStyle w:val="Heading7"/>
        <w:rPr>
          <w:lang w:eastAsia="en-US"/>
        </w:rPr>
      </w:pPr>
      <w:r w:rsidRPr="005657B6">
        <w:rPr>
          <w:lang w:eastAsia="en-US"/>
        </w:rPr>
        <w:t>Attachment 4 – DHR Communication</w:t>
      </w:r>
    </w:p>
    <w:p w14:paraId="023954DF" w14:textId="77777777" w:rsidR="005657B6" w:rsidRDefault="005657B6" w:rsidP="00A04E85">
      <w:pPr>
        <w:pStyle w:val="BodyCopy"/>
      </w:pPr>
      <w:hyperlink w:anchor="_top" w:history="1">
        <w:r w:rsidRPr="00481A6C">
          <w:rPr>
            <w:rStyle w:val="Hyperlink"/>
            <w:iCs w:val="0"/>
          </w:rPr>
          <w:t>Back to Contents</w:t>
        </w:r>
      </w:hyperlink>
    </w:p>
    <w:p w14:paraId="2485A84D" w14:textId="39404E75" w:rsidR="00443FD6" w:rsidRDefault="00443FD6" w:rsidP="00A04E85">
      <w:pPr>
        <w:spacing w:before="0" w:after="0" w:line="240" w:lineRule="auto"/>
        <w:rPr>
          <w:rStyle w:val="Bold"/>
          <w:rFonts w:eastAsia="Times New Roman"/>
          <w:bCs w:val="0"/>
          <w:iCs/>
        </w:rPr>
      </w:pPr>
    </w:p>
    <w:p w14:paraId="09F2A44D" w14:textId="01D6B25F" w:rsidR="005657B6" w:rsidRPr="001F3ED6" w:rsidRDefault="005657B6" w:rsidP="00A04E85">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5657B6" w14:paraId="6546E496" w14:textId="77777777" w:rsidTr="0034228C">
        <w:trPr>
          <w:cnfStyle w:val="100000000000" w:firstRow="1" w:lastRow="0" w:firstColumn="0" w:lastColumn="0" w:oddVBand="0" w:evenVBand="0" w:oddHBand="0" w:evenHBand="0" w:firstRowFirstColumn="0" w:firstRowLastColumn="0" w:lastRowFirstColumn="0" w:lastRowLastColumn="0"/>
        </w:trPr>
        <w:tc>
          <w:tcPr>
            <w:tcW w:w="2476" w:type="dxa"/>
          </w:tcPr>
          <w:p w14:paraId="3C95DF76" w14:textId="77777777" w:rsidR="005657B6" w:rsidRDefault="005657B6" w:rsidP="00A04E85">
            <w:pPr>
              <w:pStyle w:val="Tableheader"/>
            </w:pPr>
            <w:r>
              <w:t>Date amended</w:t>
            </w:r>
          </w:p>
        </w:tc>
        <w:tc>
          <w:tcPr>
            <w:tcW w:w="2477" w:type="dxa"/>
          </w:tcPr>
          <w:p w14:paraId="5CAA8244" w14:textId="77777777" w:rsidR="005657B6" w:rsidRDefault="005657B6" w:rsidP="00A04E85">
            <w:pPr>
              <w:pStyle w:val="Tableheader"/>
            </w:pPr>
            <w:r>
              <w:t>Section amended</w:t>
            </w:r>
          </w:p>
        </w:tc>
        <w:tc>
          <w:tcPr>
            <w:tcW w:w="2555" w:type="dxa"/>
          </w:tcPr>
          <w:p w14:paraId="145440B9" w14:textId="77777777" w:rsidR="005657B6" w:rsidRDefault="005657B6" w:rsidP="00A04E85">
            <w:pPr>
              <w:pStyle w:val="Tableheader"/>
            </w:pPr>
            <w:r>
              <w:t>Divisional approval</w:t>
            </w:r>
          </w:p>
        </w:tc>
        <w:tc>
          <w:tcPr>
            <w:tcW w:w="2403" w:type="dxa"/>
          </w:tcPr>
          <w:p w14:paraId="7F43C0C3" w14:textId="77777777" w:rsidR="005657B6" w:rsidRDefault="005657B6" w:rsidP="00A04E85">
            <w:pPr>
              <w:pStyle w:val="Tableheader"/>
            </w:pPr>
            <w:r>
              <w:t>Final approval</w:t>
            </w:r>
          </w:p>
        </w:tc>
      </w:tr>
      <w:tr w:rsidR="005657B6" w14:paraId="042FC141" w14:textId="77777777" w:rsidTr="0034228C">
        <w:tc>
          <w:tcPr>
            <w:tcW w:w="2476" w:type="dxa"/>
          </w:tcPr>
          <w:p w14:paraId="6BBC301F" w14:textId="6D2ED708" w:rsidR="005657B6" w:rsidRDefault="003360C5" w:rsidP="00A04E85">
            <w:pPr>
              <w:pStyle w:val="Tablebody"/>
              <w:rPr>
                <w:lang w:eastAsia="en-US"/>
              </w:rPr>
            </w:pPr>
            <w:r>
              <w:rPr>
                <w:lang w:eastAsia="en-US"/>
              </w:rPr>
              <w:t>3 November 2025</w:t>
            </w:r>
          </w:p>
        </w:tc>
        <w:tc>
          <w:tcPr>
            <w:tcW w:w="2477" w:type="dxa"/>
          </w:tcPr>
          <w:p w14:paraId="2D8F091A" w14:textId="4143D2F6" w:rsidR="005657B6" w:rsidRDefault="003360C5" w:rsidP="00A04E85">
            <w:pPr>
              <w:pStyle w:val="Tablebody"/>
              <w:rPr>
                <w:lang w:eastAsia="en-US"/>
              </w:rPr>
            </w:pPr>
            <w:r>
              <w:rPr>
                <w:lang w:eastAsia="en-US"/>
              </w:rPr>
              <w:t>New document</w:t>
            </w:r>
          </w:p>
        </w:tc>
        <w:tc>
          <w:tcPr>
            <w:tcW w:w="2555" w:type="dxa"/>
          </w:tcPr>
          <w:p w14:paraId="635CFD64" w14:textId="083C9B20" w:rsidR="005657B6" w:rsidRDefault="003360C5" w:rsidP="00A04E85">
            <w:pPr>
              <w:pStyle w:val="Tablebody"/>
              <w:rPr>
                <w:lang w:eastAsia="en-US"/>
              </w:rPr>
            </w:pPr>
            <w:r>
              <w:rPr>
                <w:lang w:eastAsia="en-US"/>
              </w:rPr>
              <w:t>Bruno Aloisi, General Manager MHJHADS</w:t>
            </w:r>
          </w:p>
        </w:tc>
        <w:tc>
          <w:tcPr>
            <w:tcW w:w="2403" w:type="dxa"/>
          </w:tcPr>
          <w:p w14:paraId="0171C218" w14:textId="3F4A2AFB" w:rsidR="005657B6" w:rsidRDefault="003360C5" w:rsidP="00A04E85">
            <w:pPr>
              <w:pStyle w:val="Tablebody"/>
              <w:rPr>
                <w:lang w:eastAsia="en-US"/>
              </w:rPr>
            </w:pPr>
            <w:r>
              <w:rPr>
                <w:lang w:eastAsia="en-US"/>
              </w:rPr>
              <w:t>CHS Policy Document Review Panel</w:t>
            </w:r>
          </w:p>
        </w:tc>
      </w:tr>
      <w:tr w:rsidR="005657B6" w14:paraId="05453CAD" w14:textId="77777777" w:rsidTr="0034228C">
        <w:tc>
          <w:tcPr>
            <w:tcW w:w="2476" w:type="dxa"/>
          </w:tcPr>
          <w:p w14:paraId="37158660" w14:textId="77777777" w:rsidR="005657B6" w:rsidRDefault="005657B6" w:rsidP="00A04E85">
            <w:pPr>
              <w:pStyle w:val="Tablebody"/>
              <w:rPr>
                <w:lang w:eastAsia="en-US"/>
              </w:rPr>
            </w:pPr>
          </w:p>
        </w:tc>
        <w:tc>
          <w:tcPr>
            <w:tcW w:w="2477" w:type="dxa"/>
          </w:tcPr>
          <w:p w14:paraId="4FD0D2D8" w14:textId="77777777" w:rsidR="005657B6" w:rsidRDefault="005657B6" w:rsidP="00A04E85">
            <w:pPr>
              <w:pStyle w:val="Tablebody"/>
              <w:rPr>
                <w:lang w:eastAsia="en-US"/>
              </w:rPr>
            </w:pPr>
          </w:p>
        </w:tc>
        <w:tc>
          <w:tcPr>
            <w:tcW w:w="2555" w:type="dxa"/>
          </w:tcPr>
          <w:p w14:paraId="19358B60" w14:textId="77777777" w:rsidR="005657B6" w:rsidRDefault="005657B6" w:rsidP="00A04E85">
            <w:pPr>
              <w:pStyle w:val="Tablebody"/>
              <w:rPr>
                <w:lang w:eastAsia="en-US"/>
              </w:rPr>
            </w:pPr>
          </w:p>
        </w:tc>
        <w:tc>
          <w:tcPr>
            <w:tcW w:w="2403" w:type="dxa"/>
          </w:tcPr>
          <w:p w14:paraId="3630B2B9" w14:textId="77777777" w:rsidR="005657B6" w:rsidRDefault="005657B6" w:rsidP="00A04E85">
            <w:pPr>
              <w:pStyle w:val="Tablebody"/>
              <w:rPr>
                <w:lang w:eastAsia="en-US"/>
              </w:rPr>
            </w:pPr>
          </w:p>
        </w:tc>
      </w:tr>
    </w:tbl>
    <w:p w14:paraId="4C3567AD" w14:textId="77777777" w:rsidR="005657B6" w:rsidRDefault="005657B6" w:rsidP="00A04E85">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5657B6" w14:paraId="6FC6C4A6" w14:textId="77777777" w:rsidTr="0034228C">
        <w:trPr>
          <w:cnfStyle w:val="100000000000" w:firstRow="1" w:lastRow="0" w:firstColumn="0" w:lastColumn="0" w:oddVBand="0" w:evenVBand="0" w:oddHBand="0" w:evenHBand="0" w:firstRowFirstColumn="0" w:firstRowLastColumn="0" w:lastRowFirstColumn="0" w:lastRowLastColumn="0"/>
        </w:trPr>
        <w:tc>
          <w:tcPr>
            <w:tcW w:w="2548" w:type="dxa"/>
          </w:tcPr>
          <w:p w14:paraId="37D745D8" w14:textId="77777777" w:rsidR="005657B6" w:rsidRDefault="005657B6" w:rsidP="00A04E85">
            <w:pPr>
              <w:pStyle w:val="Tableheader"/>
            </w:pPr>
            <w:r>
              <w:t>Document number</w:t>
            </w:r>
          </w:p>
        </w:tc>
        <w:tc>
          <w:tcPr>
            <w:tcW w:w="7653" w:type="dxa"/>
          </w:tcPr>
          <w:p w14:paraId="589F3BD2" w14:textId="77777777" w:rsidR="005657B6" w:rsidRDefault="005657B6" w:rsidP="00A04E85">
            <w:pPr>
              <w:pStyle w:val="Tableheader"/>
            </w:pPr>
            <w:r>
              <w:t>Document name</w:t>
            </w:r>
          </w:p>
        </w:tc>
      </w:tr>
      <w:tr w:rsidR="005657B6" w14:paraId="212962A6" w14:textId="77777777" w:rsidTr="0034228C">
        <w:tc>
          <w:tcPr>
            <w:tcW w:w="2548" w:type="dxa"/>
          </w:tcPr>
          <w:p w14:paraId="3772FA95" w14:textId="77777777" w:rsidR="005657B6" w:rsidRDefault="005657B6" w:rsidP="00A04E85">
            <w:pPr>
              <w:pStyle w:val="Tablebody"/>
              <w:rPr>
                <w:lang w:eastAsia="en-US"/>
              </w:rPr>
            </w:pPr>
            <w:r w:rsidRPr="00317CE3">
              <w:rPr>
                <w:lang w:eastAsia="en-US"/>
              </w:rPr>
              <w:t>CHS20/313</w:t>
            </w:r>
          </w:p>
        </w:tc>
        <w:tc>
          <w:tcPr>
            <w:tcW w:w="7653" w:type="dxa"/>
          </w:tcPr>
          <w:p w14:paraId="5103FDB8" w14:textId="4E786C59" w:rsidR="005657B6" w:rsidRDefault="005657B6" w:rsidP="00A04E85">
            <w:pPr>
              <w:pStyle w:val="Tablebody"/>
              <w:rPr>
                <w:lang w:eastAsia="en-US"/>
              </w:rPr>
            </w:pPr>
            <w:r w:rsidRPr="00317CE3">
              <w:rPr>
                <w:lang w:eastAsia="en-US"/>
              </w:rPr>
              <w:t>Adult Community Mental Health Services (ACMHS) Home Assessment and Acute Response Team (HAART)</w:t>
            </w:r>
          </w:p>
        </w:tc>
      </w:tr>
      <w:tr w:rsidR="005657B6" w14:paraId="54BBD319" w14:textId="77777777" w:rsidTr="0034228C">
        <w:tc>
          <w:tcPr>
            <w:tcW w:w="2548" w:type="dxa"/>
          </w:tcPr>
          <w:p w14:paraId="4BBA35DF" w14:textId="77777777" w:rsidR="005657B6" w:rsidRDefault="005657B6" w:rsidP="00A04E85">
            <w:pPr>
              <w:pStyle w:val="Tablebody"/>
              <w:rPr>
                <w:lang w:eastAsia="en-US"/>
              </w:rPr>
            </w:pPr>
            <w:r w:rsidRPr="00317CE3">
              <w:rPr>
                <w:lang w:eastAsia="en-US"/>
              </w:rPr>
              <w:t>CHHS20/309</w:t>
            </w:r>
          </w:p>
        </w:tc>
        <w:tc>
          <w:tcPr>
            <w:tcW w:w="7653" w:type="dxa"/>
          </w:tcPr>
          <w:p w14:paraId="41B1955C" w14:textId="3ED8C386" w:rsidR="005657B6" w:rsidRDefault="005657B6" w:rsidP="00A04E85">
            <w:pPr>
              <w:pStyle w:val="Tablebody"/>
              <w:rPr>
                <w:lang w:eastAsia="en-US"/>
              </w:rPr>
            </w:pPr>
            <w:r w:rsidRPr="00317CE3">
              <w:rPr>
                <w:lang w:eastAsia="en-US"/>
              </w:rPr>
              <w:t>Adult Community Mental Health Services (ACMHS) Community Recovery Services (CRS)</w:t>
            </w:r>
          </w:p>
        </w:tc>
      </w:tr>
      <w:tr w:rsidR="005657B6" w14:paraId="236B710F" w14:textId="77777777" w:rsidTr="0034228C">
        <w:tc>
          <w:tcPr>
            <w:tcW w:w="2548" w:type="dxa"/>
          </w:tcPr>
          <w:p w14:paraId="449E3668" w14:textId="77777777" w:rsidR="005657B6" w:rsidRDefault="005657B6" w:rsidP="00A04E85">
            <w:pPr>
              <w:pStyle w:val="Tablebody"/>
              <w:rPr>
                <w:lang w:eastAsia="en-US"/>
              </w:rPr>
            </w:pPr>
            <w:r w:rsidRPr="00317CE3">
              <w:rPr>
                <w:lang w:eastAsia="en-US"/>
              </w:rPr>
              <w:t>CHS21/443</w:t>
            </w:r>
          </w:p>
        </w:tc>
        <w:tc>
          <w:tcPr>
            <w:tcW w:w="7653" w:type="dxa"/>
          </w:tcPr>
          <w:p w14:paraId="049A02D6" w14:textId="5BFA8678" w:rsidR="005657B6" w:rsidRDefault="005657B6" w:rsidP="00A04E85">
            <w:pPr>
              <w:pStyle w:val="Tablebody"/>
              <w:rPr>
                <w:lang w:eastAsia="en-US"/>
              </w:rPr>
            </w:pPr>
            <w:r w:rsidRPr="00317CE3">
              <w:rPr>
                <w:lang w:eastAsia="en-US"/>
              </w:rPr>
              <w:t>Adult Community Mental Health Services Access Mental Health Team</w:t>
            </w:r>
          </w:p>
        </w:tc>
      </w:tr>
    </w:tbl>
    <w:p w14:paraId="6BDD1175" w14:textId="77777777" w:rsidR="005657B6" w:rsidRPr="001F3ED6" w:rsidRDefault="005657B6" w:rsidP="00A04E85">
      <w:pPr>
        <w:pStyle w:val="BodyCopy"/>
        <w:rPr>
          <w:rStyle w:val="Bold"/>
        </w:rPr>
      </w:pPr>
      <w:r w:rsidRPr="001F3ED6">
        <w:rPr>
          <w:rStyle w:val="Bold"/>
        </w:rPr>
        <w:t>Disclaimer</w:t>
      </w:r>
    </w:p>
    <w:p w14:paraId="1AF39A83" w14:textId="77777777" w:rsidR="005657B6" w:rsidRDefault="005657B6" w:rsidP="00A04E85">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5657B6" w14:paraId="15E0755B" w14:textId="77777777" w:rsidTr="0034228C">
        <w:tc>
          <w:tcPr>
            <w:tcW w:w="5271" w:type="dxa"/>
            <w:shd w:val="clear" w:color="auto" w:fill="F4F3EE"/>
            <w:tcMar>
              <w:top w:w="142" w:type="dxa"/>
              <w:left w:w="170" w:type="dxa"/>
              <w:bottom w:w="142" w:type="dxa"/>
              <w:right w:w="170" w:type="dxa"/>
            </w:tcMar>
          </w:tcPr>
          <w:p w14:paraId="0E7B4160" w14:textId="77777777" w:rsidR="005657B6" w:rsidRDefault="005657B6" w:rsidP="00A04E85">
            <w:pPr>
              <w:pStyle w:val="Bottomblocktext"/>
            </w:pPr>
            <w:hyperlink w:anchor="_top" w:history="1">
              <w:r w:rsidRPr="00481A6C">
                <w:rPr>
                  <w:rStyle w:val="Hyperlink"/>
                </w:rPr>
                <w:t>Back to Contents</w:t>
              </w:r>
            </w:hyperlink>
            <w:bookmarkStart w:id="95" w:name="_Hlk160027189"/>
          </w:p>
          <w:sdt>
            <w:sdtPr>
              <w:rPr>
                <w:color w:val="auto"/>
                <w:u w:val="single"/>
              </w:rPr>
              <w:id w:val="643171884"/>
              <w:placeholder>
                <w:docPart w:val="E5BBD5E4B4F541ABA0468FF3CBE5B030"/>
              </w:placeholder>
            </w:sdtPr>
            <w:sdtEndPr>
              <w:rPr>
                <w:color w:val="000000" w:themeColor="text1"/>
                <w:u w:val="none"/>
              </w:rPr>
            </w:sdtEndPr>
            <w:sdtContent>
              <w:p w14:paraId="2987B2AE" w14:textId="77777777" w:rsidR="005657B6" w:rsidRPr="00350211" w:rsidRDefault="005657B6" w:rsidP="00A04E85">
                <w:pPr>
                  <w:pStyle w:val="Bottomblocktext"/>
                  <w:rPr>
                    <w:b/>
                    <w:bCs w:val="0"/>
                    <w:sz w:val="20"/>
                    <w:szCs w:val="20"/>
                  </w:rPr>
                </w:pPr>
                <w:r>
                  <w:rPr>
                    <w:noProof/>
                    <w:sz w:val="20"/>
                    <w:szCs w:val="20"/>
                  </w:rPr>
                  <w:drawing>
                    <wp:inline distT="0" distB="0" distL="0" distR="0" wp14:anchorId="0ACE778C" wp14:editId="2DCCFF11">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7"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5DE7688" w14:textId="77777777" w:rsidR="005657B6" w:rsidRDefault="005657B6" w:rsidP="00A04E85">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2761785" w14:textId="77777777" w:rsidR="005657B6" w:rsidRPr="00350211" w:rsidRDefault="005657B6" w:rsidP="00A04E85">
                <w:pPr>
                  <w:pStyle w:val="Bottomblocktext"/>
                </w:pPr>
                <w:r w:rsidRPr="00AF532B">
                  <w:t>© Australian Capital Territory, C</w:t>
                </w:r>
                <w:r w:rsidRPr="003F6C0E">
                  <w:t>anberra 20</w:t>
                </w:r>
                <w:sdt>
                  <w:sdtPr>
                    <w:alias w:val="Year selector"/>
                    <w:tag w:val="Year selector"/>
                    <w:id w:val="1385675321"/>
                    <w:placeholder>
                      <w:docPart w:val="B1309ADBCFB34E469800A37B9F128231"/>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1ECC4039E3714A8593D8EE064F102DC5"/>
            </w:placeholder>
            <w:showingPlcHdr/>
          </w:sdtPr>
          <w:sdtEndPr/>
          <w:sdtContent>
            <w:tc>
              <w:tcPr>
                <w:tcW w:w="4650" w:type="dxa"/>
                <w:shd w:val="clear" w:color="auto" w:fill="F4F3EE"/>
                <w:tcMar>
                  <w:top w:w="142" w:type="dxa"/>
                  <w:left w:w="170" w:type="dxa"/>
                  <w:bottom w:w="142" w:type="dxa"/>
                  <w:right w:w="170" w:type="dxa"/>
                </w:tcMar>
              </w:tcPr>
              <w:p w14:paraId="17713A89" w14:textId="77777777" w:rsidR="005657B6" w:rsidRPr="00F26C97" w:rsidRDefault="005657B6" w:rsidP="00A04E85">
                <w:pPr>
                  <w:pStyle w:val="Bottomblocktext"/>
                  <w:rPr>
                    <w:b/>
                    <w:bCs w:val="0"/>
                    <w:sz w:val="20"/>
                    <w:szCs w:val="20"/>
                  </w:rPr>
                </w:pPr>
                <w:r>
                  <w:rPr>
                    <w:b/>
                    <w:bCs w:val="0"/>
                    <w:noProof/>
                    <w:sz w:val="20"/>
                    <w:szCs w:val="20"/>
                  </w:rPr>
                  <w:drawing>
                    <wp:inline distT="0" distB="0" distL="0" distR="0" wp14:anchorId="2C61F469" wp14:editId="44EA33B1">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8"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7CDD514" wp14:editId="5E7460EA">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9"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6DDF5EDA" w14:textId="77777777" w:rsidR="005657B6" w:rsidRPr="00F26C97" w:rsidRDefault="005657B6" w:rsidP="00A04E85">
                <w:pPr>
                  <w:pStyle w:val="Bottomblocktext"/>
                  <w:rPr>
                    <w:b/>
                    <w:bCs w:val="0"/>
                    <w:sz w:val="20"/>
                    <w:szCs w:val="20"/>
                  </w:rPr>
                </w:pPr>
                <w:r>
                  <w:rPr>
                    <w:b/>
                    <w:bCs w:val="0"/>
                    <w:noProof/>
                    <w:sz w:val="20"/>
                    <w:szCs w:val="20"/>
                  </w:rPr>
                  <w:drawing>
                    <wp:inline distT="0" distB="0" distL="0" distR="0" wp14:anchorId="31B6EC7E" wp14:editId="519B5E70">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0"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082BF29" wp14:editId="42EC64E1">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9"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2D46BD2B" w14:textId="77777777" w:rsidR="005657B6" w:rsidRDefault="005657B6" w:rsidP="00A04E85">
                <w:pPr>
                  <w:pStyle w:val="Bottomblocktext"/>
                  <w:rPr>
                    <w:sz w:val="20"/>
                    <w:szCs w:val="20"/>
                  </w:rPr>
                </w:pPr>
                <w:hyperlink r:id="rId21" w:history="1">
                  <w:r w:rsidRPr="00350211">
                    <w:rPr>
                      <w:rStyle w:val="Hyperlink"/>
                      <w:sz w:val="20"/>
                      <w:szCs w:val="20"/>
                    </w:rPr>
                    <w:t>canberrahealthservices.act.gov.au/accessibility</w:t>
                  </w:r>
                </w:hyperlink>
              </w:p>
              <w:p w14:paraId="0DD3EAB9" w14:textId="77777777" w:rsidR="005657B6" w:rsidRDefault="005657B6" w:rsidP="00A04E85">
                <w:pPr>
                  <w:pStyle w:val="Bottomblocktext"/>
                </w:pPr>
                <w:r>
                  <w:rPr>
                    <w:b/>
                    <w:bCs w:val="0"/>
                    <w:noProof/>
                  </w:rPr>
                  <w:drawing>
                    <wp:inline distT="0" distB="0" distL="0" distR="0" wp14:anchorId="01E6F58B" wp14:editId="146674E5">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2"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95"/>
    </w:tbl>
    <w:p w14:paraId="5F02D5BC" w14:textId="77777777" w:rsidR="005657B6" w:rsidRDefault="005657B6" w:rsidP="00A04E85">
      <w:pPr>
        <w:spacing w:before="0" w:after="0" w:line="240" w:lineRule="auto"/>
        <w:rPr>
          <w:lang w:eastAsia="en-US"/>
        </w:rPr>
      </w:pPr>
    </w:p>
    <w:p w14:paraId="14F4A43B" w14:textId="58EDCAA1" w:rsidR="001B32A8" w:rsidRDefault="001B32A8" w:rsidP="00A04E85">
      <w:pPr>
        <w:rPr>
          <w:lang w:eastAsia="en-US"/>
        </w:rPr>
      </w:pPr>
      <w:r>
        <w:rPr>
          <w:lang w:eastAsia="en-US"/>
        </w:rPr>
        <w:br w:type="page"/>
      </w:r>
    </w:p>
    <w:p w14:paraId="1FBDB2AA" w14:textId="60FE49C7" w:rsidR="0078367D" w:rsidRPr="009A5010" w:rsidRDefault="005657B6" w:rsidP="00E26D8F">
      <w:pPr>
        <w:pStyle w:val="Heading4"/>
      </w:pPr>
      <w:bookmarkStart w:id="96" w:name="_Toc213061409"/>
      <w:r>
        <w:lastRenderedPageBreak/>
        <w:t>Attachment 1 – ACMHS Team Contact Details</w:t>
      </w:r>
      <w:bookmarkEnd w:id="96"/>
    </w:p>
    <w:tbl>
      <w:tblPr>
        <w:tblStyle w:val="TableGrid"/>
        <w:tblW w:w="5000" w:type="pct"/>
        <w:tblLook w:val="04A0" w:firstRow="1" w:lastRow="0" w:firstColumn="1" w:lastColumn="0" w:noHBand="0" w:noVBand="1"/>
      </w:tblPr>
      <w:tblGrid>
        <w:gridCol w:w="4955"/>
        <w:gridCol w:w="4956"/>
      </w:tblGrid>
      <w:tr w:rsidR="001D507F" w:rsidRPr="00D45F6A" w14:paraId="427255AF" w14:textId="77777777" w:rsidTr="00F705E8">
        <w:trPr>
          <w:trHeight w:val="2100"/>
        </w:trPr>
        <w:tc>
          <w:tcPr>
            <w:tcW w:w="2500" w:type="pct"/>
          </w:tcPr>
          <w:p w14:paraId="4F7BED5A" w14:textId="45AF1FB6" w:rsidR="001D507F" w:rsidRPr="00F705E8" w:rsidRDefault="001D507F" w:rsidP="00A04E85">
            <w:pPr>
              <w:pStyle w:val="Tablebody"/>
              <w:rPr>
                <w:b/>
                <w:bCs w:val="0"/>
              </w:rPr>
            </w:pPr>
            <w:r w:rsidRPr="00F705E8">
              <w:rPr>
                <w:b/>
                <w:bCs w:val="0"/>
              </w:rPr>
              <w:t xml:space="preserve">Belconnen </w:t>
            </w:r>
            <w:r w:rsidR="00142323" w:rsidRPr="00F705E8">
              <w:rPr>
                <w:b/>
                <w:bCs w:val="0"/>
              </w:rPr>
              <w:t>Community Recovery Service</w:t>
            </w:r>
            <w:r w:rsidRPr="00F705E8">
              <w:rPr>
                <w:b/>
                <w:bCs w:val="0"/>
              </w:rPr>
              <w:t xml:space="preserve"> </w:t>
            </w:r>
          </w:p>
          <w:p w14:paraId="604D7B5F" w14:textId="77777777" w:rsidR="001D507F" w:rsidRPr="00F705E8" w:rsidRDefault="001D507F" w:rsidP="00A04E85">
            <w:pPr>
              <w:pStyle w:val="Tablebody"/>
            </w:pPr>
            <w:r w:rsidRPr="00F705E8">
              <w:t xml:space="preserve">Level 4, Belconnen Community Health Centre </w:t>
            </w:r>
          </w:p>
          <w:p w14:paraId="1782D803" w14:textId="77777777" w:rsidR="001D507F" w:rsidRPr="00F705E8" w:rsidRDefault="001D507F" w:rsidP="00A04E85">
            <w:pPr>
              <w:pStyle w:val="Tablebody"/>
            </w:pPr>
            <w:r w:rsidRPr="00F705E8">
              <w:t xml:space="preserve">Lathlain Street,  </w:t>
            </w:r>
          </w:p>
          <w:p w14:paraId="11A59F2B" w14:textId="77777777" w:rsidR="001D507F" w:rsidRPr="00F705E8" w:rsidRDefault="001D507F" w:rsidP="00A04E85">
            <w:pPr>
              <w:pStyle w:val="Tablebody"/>
            </w:pPr>
            <w:r w:rsidRPr="00F705E8">
              <w:t xml:space="preserve">Belconnen ACT 2617 </w:t>
            </w:r>
          </w:p>
          <w:p w14:paraId="19D7F151" w14:textId="64BD78ED" w:rsidR="001D507F" w:rsidRPr="00F705E8" w:rsidRDefault="001D507F" w:rsidP="00A04E85">
            <w:pPr>
              <w:pStyle w:val="Tablebody"/>
            </w:pPr>
            <w:r w:rsidRPr="00F705E8">
              <w:t>Phone: (02) 5124 4294</w:t>
            </w:r>
            <w:r w:rsidR="00EE7DAA">
              <w:t xml:space="preserve"> [08:30 – 1</w:t>
            </w:r>
            <w:r w:rsidR="00D86C1D">
              <w:t>6</w:t>
            </w:r>
            <w:r w:rsidR="00EE7DAA">
              <w:t>:</w:t>
            </w:r>
            <w:r w:rsidR="00D86C1D">
              <w:t>51</w:t>
            </w:r>
            <w:r w:rsidR="00EE7DAA">
              <w:t xml:space="preserve">, </w:t>
            </w:r>
            <w:r w:rsidR="00F93EBE">
              <w:t>Monday-Friday</w:t>
            </w:r>
            <w:r w:rsidR="00EE7DAA">
              <w:t>]</w:t>
            </w:r>
          </w:p>
        </w:tc>
        <w:tc>
          <w:tcPr>
            <w:tcW w:w="2500" w:type="pct"/>
          </w:tcPr>
          <w:p w14:paraId="0C5168DA" w14:textId="656EFBCA" w:rsidR="001D507F" w:rsidRPr="00F705E8" w:rsidRDefault="001D507F" w:rsidP="00A04E85">
            <w:pPr>
              <w:pStyle w:val="Tablebody"/>
            </w:pPr>
            <w:r w:rsidRPr="00F705E8">
              <w:rPr>
                <w:b/>
                <w:bCs w:val="0"/>
              </w:rPr>
              <w:t xml:space="preserve">Tuggeranong </w:t>
            </w:r>
            <w:r w:rsidR="00142323" w:rsidRPr="00F705E8">
              <w:rPr>
                <w:b/>
                <w:bCs w:val="0"/>
              </w:rPr>
              <w:t>Community Recovery Servic</w:t>
            </w:r>
            <w:r w:rsidR="00142323" w:rsidRPr="00F705E8">
              <w:t>e</w:t>
            </w:r>
          </w:p>
          <w:p w14:paraId="2A301E0E" w14:textId="7706F121" w:rsidR="001D507F" w:rsidRPr="00F705E8" w:rsidRDefault="007812E0" w:rsidP="00A04E85">
            <w:pPr>
              <w:pStyle w:val="Tablebody"/>
            </w:pPr>
            <w:r w:rsidRPr="00F705E8">
              <w:t xml:space="preserve">Level 4 </w:t>
            </w:r>
            <w:r w:rsidR="001D507F" w:rsidRPr="00F705E8">
              <w:t xml:space="preserve">Tuggeranong </w:t>
            </w:r>
            <w:r w:rsidR="00024AE2" w:rsidRPr="00F705E8">
              <w:t xml:space="preserve">Community </w:t>
            </w:r>
            <w:r w:rsidR="001D507F" w:rsidRPr="00F705E8">
              <w:t xml:space="preserve">Health Centre </w:t>
            </w:r>
          </w:p>
          <w:p w14:paraId="12FDD508" w14:textId="7DF45C24" w:rsidR="001D507F" w:rsidRPr="00F705E8" w:rsidRDefault="001D507F" w:rsidP="00A04E85">
            <w:pPr>
              <w:pStyle w:val="Tablebody"/>
            </w:pPr>
            <w:r w:rsidRPr="00F705E8">
              <w:t>Corner Cowlishaw and Anketell Streets</w:t>
            </w:r>
            <w:r w:rsidR="00024AE2" w:rsidRPr="00F705E8">
              <w:t>,</w:t>
            </w:r>
          </w:p>
          <w:p w14:paraId="2EE2547F" w14:textId="77777777" w:rsidR="001D507F" w:rsidRPr="00F705E8" w:rsidRDefault="001D507F" w:rsidP="00A04E85">
            <w:pPr>
              <w:pStyle w:val="Tablebody"/>
            </w:pPr>
            <w:r w:rsidRPr="00F705E8">
              <w:t xml:space="preserve">Tuggeranong, ACT 2900 </w:t>
            </w:r>
          </w:p>
          <w:p w14:paraId="3BD055A4" w14:textId="2CB220F0" w:rsidR="001D507F" w:rsidRPr="00F705E8" w:rsidRDefault="001D507F" w:rsidP="00A04E85">
            <w:pPr>
              <w:pStyle w:val="Tablebody"/>
            </w:pPr>
            <w:r w:rsidRPr="00F705E8">
              <w:t>Phone: (02) 5124 1300</w:t>
            </w:r>
            <w:r w:rsidR="00EE7DAA">
              <w:t xml:space="preserve"> </w:t>
            </w:r>
            <w:r w:rsidR="00D86C1D">
              <w:t xml:space="preserve">[08:30 – 16:51, </w:t>
            </w:r>
            <w:r w:rsidR="00F93EBE">
              <w:t>Monday-Friday</w:t>
            </w:r>
            <w:r w:rsidR="00D86C1D">
              <w:t>]</w:t>
            </w:r>
          </w:p>
        </w:tc>
      </w:tr>
      <w:tr w:rsidR="001D507F" w:rsidRPr="00D45F6A" w14:paraId="046B36D2" w14:textId="77777777" w:rsidTr="00F705E8">
        <w:trPr>
          <w:trHeight w:val="2100"/>
        </w:trPr>
        <w:tc>
          <w:tcPr>
            <w:tcW w:w="2500" w:type="pct"/>
          </w:tcPr>
          <w:p w14:paraId="46FC3D48" w14:textId="7C74FAB3" w:rsidR="001D507F" w:rsidRPr="00F705E8" w:rsidRDefault="001D507F" w:rsidP="00A04E85">
            <w:pPr>
              <w:pStyle w:val="Tablebody"/>
            </w:pPr>
            <w:r w:rsidRPr="00F705E8">
              <w:rPr>
                <w:b/>
                <w:bCs w:val="0"/>
              </w:rPr>
              <w:t xml:space="preserve">City </w:t>
            </w:r>
            <w:r w:rsidR="00142323" w:rsidRPr="00F705E8">
              <w:rPr>
                <w:b/>
                <w:bCs w:val="0"/>
              </w:rPr>
              <w:t>Community Recovery Service</w:t>
            </w:r>
            <w:r w:rsidR="00142323" w:rsidRPr="00F705E8">
              <w:t xml:space="preserve"> </w:t>
            </w:r>
            <w:r w:rsidR="00D45F6A">
              <w:br/>
            </w:r>
            <w:r w:rsidRPr="00F705E8">
              <w:t xml:space="preserve">Level 2, ACT Health Building </w:t>
            </w:r>
          </w:p>
          <w:p w14:paraId="55C7BF5B" w14:textId="77777777" w:rsidR="001D507F" w:rsidRPr="00F705E8" w:rsidRDefault="001D507F" w:rsidP="00A04E85">
            <w:pPr>
              <w:pStyle w:val="Tablebody"/>
            </w:pPr>
            <w:r w:rsidRPr="00F705E8">
              <w:t xml:space="preserve">1 Moore Street </w:t>
            </w:r>
          </w:p>
          <w:p w14:paraId="6B04FBD8" w14:textId="77777777" w:rsidR="001D507F" w:rsidRPr="00F705E8" w:rsidRDefault="001D507F" w:rsidP="00A04E85">
            <w:pPr>
              <w:pStyle w:val="Tablebody"/>
            </w:pPr>
            <w:r w:rsidRPr="00F705E8">
              <w:t xml:space="preserve">Canberra City ACT 2601 </w:t>
            </w:r>
          </w:p>
          <w:p w14:paraId="393E7BFD" w14:textId="31DB2748" w:rsidR="001D507F" w:rsidRPr="00F705E8" w:rsidRDefault="001D507F" w:rsidP="00A04E85">
            <w:pPr>
              <w:pStyle w:val="Tablebody"/>
            </w:pPr>
            <w:r w:rsidRPr="00F705E8">
              <w:t>Phone: (02) 5124 1795</w:t>
            </w:r>
            <w:r w:rsidR="00EE7DAA">
              <w:t xml:space="preserve"> </w:t>
            </w:r>
            <w:r w:rsidR="00D86C1D">
              <w:t xml:space="preserve">[08:30 – 16:51, </w:t>
            </w:r>
            <w:r w:rsidR="00F93EBE">
              <w:t>Monday-Friday</w:t>
            </w:r>
            <w:r w:rsidR="00D86C1D">
              <w:t>]</w:t>
            </w:r>
          </w:p>
        </w:tc>
        <w:tc>
          <w:tcPr>
            <w:tcW w:w="2500" w:type="pct"/>
          </w:tcPr>
          <w:p w14:paraId="2D276FC1" w14:textId="0C20FD8E" w:rsidR="001D507F" w:rsidRPr="00F705E8" w:rsidRDefault="001D507F" w:rsidP="00A04E85">
            <w:pPr>
              <w:pStyle w:val="Tablebody"/>
              <w:rPr>
                <w:b/>
                <w:bCs w:val="0"/>
              </w:rPr>
            </w:pPr>
            <w:r w:rsidRPr="00F705E8">
              <w:rPr>
                <w:b/>
                <w:bCs w:val="0"/>
              </w:rPr>
              <w:t xml:space="preserve">Woden </w:t>
            </w:r>
            <w:r w:rsidR="00142323" w:rsidRPr="00F705E8">
              <w:rPr>
                <w:b/>
                <w:bCs w:val="0"/>
              </w:rPr>
              <w:t>Community Recovery Service</w:t>
            </w:r>
          </w:p>
          <w:p w14:paraId="5CF70698" w14:textId="77777777" w:rsidR="001D507F" w:rsidRPr="00F705E8" w:rsidRDefault="001D507F" w:rsidP="00A04E85">
            <w:pPr>
              <w:pStyle w:val="Tablebody"/>
            </w:pPr>
            <w:r w:rsidRPr="00F705E8">
              <w:t xml:space="preserve">Level 1, Phillip Health Centre </w:t>
            </w:r>
          </w:p>
          <w:p w14:paraId="0BC4DA00" w14:textId="77777777" w:rsidR="001D507F" w:rsidRPr="00F705E8" w:rsidRDefault="001D507F" w:rsidP="00A04E85">
            <w:pPr>
              <w:pStyle w:val="Tablebody"/>
            </w:pPr>
            <w:r w:rsidRPr="00F705E8">
              <w:t xml:space="preserve">Corner Keltie and Corinna Streets, </w:t>
            </w:r>
          </w:p>
          <w:p w14:paraId="19EBF13E" w14:textId="77777777" w:rsidR="001D507F" w:rsidRPr="00F705E8" w:rsidRDefault="001D507F" w:rsidP="00A04E85">
            <w:pPr>
              <w:pStyle w:val="Tablebody"/>
            </w:pPr>
            <w:r w:rsidRPr="00F705E8">
              <w:t xml:space="preserve">Woden ACT 2606 </w:t>
            </w:r>
          </w:p>
          <w:p w14:paraId="11ABBC80" w14:textId="7ACFECBC" w:rsidR="001D507F" w:rsidRPr="00F705E8" w:rsidRDefault="001D507F" w:rsidP="00A04E85">
            <w:pPr>
              <w:pStyle w:val="Tablebody"/>
            </w:pPr>
            <w:r w:rsidRPr="00F705E8">
              <w:t xml:space="preserve">Phone: (02) 5124 1269 </w:t>
            </w:r>
            <w:r w:rsidR="00D86C1D">
              <w:t xml:space="preserve">[08:30 – 16:51, </w:t>
            </w:r>
            <w:r w:rsidR="00F93EBE">
              <w:t>Monday-Friday</w:t>
            </w:r>
            <w:r w:rsidR="00D86C1D">
              <w:t>]</w:t>
            </w:r>
          </w:p>
        </w:tc>
      </w:tr>
      <w:tr w:rsidR="001D507F" w:rsidRPr="00D45F6A" w14:paraId="4ADD25A8" w14:textId="77777777" w:rsidTr="00F705E8">
        <w:trPr>
          <w:trHeight w:val="2100"/>
        </w:trPr>
        <w:tc>
          <w:tcPr>
            <w:tcW w:w="2500" w:type="pct"/>
          </w:tcPr>
          <w:p w14:paraId="2022D23C" w14:textId="4E052339" w:rsidR="001D507F" w:rsidRPr="00F705E8" w:rsidRDefault="007812E0" w:rsidP="00A04E85">
            <w:pPr>
              <w:pStyle w:val="Tablebody"/>
            </w:pPr>
            <w:r w:rsidRPr="00F705E8">
              <w:rPr>
                <w:b/>
                <w:bCs w:val="0"/>
              </w:rPr>
              <w:t>Gungahlin</w:t>
            </w:r>
            <w:r w:rsidR="001D507F" w:rsidRPr="00F705E8">
              <w:rPr>
                <w:b/>
                <w:bCs w:val="0"/>
              </w:rPr>
              <w:t xml:space="preserve"> </w:t>
            </w:r>
            <w:r w:rsidR="00142323" w:rsidRPr="00F705E8">
              <w:rPr>
                <w:b/>
                <w:bCs w:val="0"/>
              </w:rPr>
              <w:t>Community Recovery Service</w:t>
            </w:r>
          </w:p>
          <w:p w14:paraId="72E80742" w14:textId="1C0AF006" w:rsidR="001D507F" w:rsidRPr="00F705E8" w:rsidRDefault="003074E6" w:rsidP="00A04E85">
            <w:pPr>
              <w:pStyle w:val="Tablebody"/>
            </w:pPr>
            <w:r w:rsidRPr="00F705E8">
              <w:t xml:space="preserve">Level 1 </w:t>
            </w:r>
            <w:r w:rsidR="001D507F" w:rsidRPr="00F705E8">
              <w:t xml:space="preserve">Gungahlin Community Health Centre </w:t>
            </w:r>
          </w:p>
          <w:p w14:paraId="4A6B6969" w14:textId="77777777" w:rsidR="001D507F" w:rsidRPr="00F705E8" w:rsidRDefault="001D507F" w:rsidP="00A04E85">
            <w:pPr>
              <w:pStyle w:val="Tablebody"/>
            </w:pPr>
            <w:r w:rsidRPr="00F705E8">
              <w:t xml:space="preserve">57 Ernest Cavanagh Street </w:t>
            </w:r>
          </w:p>
          <w:p w14:paraId="15B7B37E" w14:textId="77777777" w:rsidR="001D507F" w:rsidRPr="00F705E8" w:rsidRDefault="001D507F" w:rsidP="00A04E85">
            <w:pPr>
              <w:pStyle w:val="Tablebody"/>
            </w:pPr>
            <w:r w:rsidRPr="00F705E8">
              <w:t xml:space="preserve">Gungahlin ACT 2912 </w:t>
            </w:r>
          </w:p>
          <w:p w14:paraId="436DB427" w14:textId="158705F1" w:rsidR="001D507F" w:rsidRPr="00F705E8" w:rsidRDefault="001D507F" w:rsidP="00A04E85">
            <w:pPr>
              <w:pStyle w:val="Tablebody"/>
            </w:pPr>
            <w:r w:rsidRPr="00F705E8">
              <w:t xml:space="preserve">Phone: (02) 5124 4294 </w:t>
            </w:r>
            <w:r w:rsidR="00D86C1D">
              <w:t xml:space="preserve">[08:30 – 16:51, </w:t>
            </w:r>
            <w:r w:rsidR="00F93EBE">
              <w:t>Monday-Friday</w:t>
            </w:r>
            <w:r w:rsidR="00D86C1D">
              <w:t>]</w:t>
            </w:r>
          </w:p>
        </w:tc>
        <w:tc>
          <w:tcPr>
            <w:tcW w:w="2500" w:type="pct"/>
          </w:tcPr>
          <w:p w14:paraId="62A50BAA" w14:textId="77777777" w:rsidR="001D507F" w:rsidRPr="00F705E8" w:rsidRDefault="001D507F" w:rsidP="00A04E85">
            <w:pPr>
              <w:pStyle w:val="Tablebody"/>
              <w:rPr>
                <w:b/>
                <w:bCs w:val="0"/>
              </w:rPr>
            </w:pPr>
            <w:r w:rsidRPr="00F705E8">
              <w:rPr>
                <w:b/>
                <w:bCs w:val="0"/>
              </w:rPr>
              <w:t xml:space="preserve">Assertive Community Outreach Service </w:t>
            </w:r>
          </w:p>
          <w:p w14:paraId="398ABD60" w14:textId="549A1DFF" w:rsidR="001D4CD7" w:rsidRPr="00F705E8" w:rsidRDefault="001D4CD7" w:rsidP="00A04E85">
            <w:pPr>
              <w:pStyle w:val="Tablebody"/>
            </w:pPr>
            <w:r w:rsidRPr="00F705E8">
              <w:t xml:space="preserve">Ground Floor, ACT Health Building </w:t>
            </w:r>
          </w:p>
          <w:p w14:paraId="1A8FE6FE" w14:textId="77777777" w:rsidR="001D4CD7" w:rsidRPr="00F705E8" w:rsidRDefault="001D4CD7" w:rsidP="00A04E85">
            <w:pPr>
              <w:pStyle w:val="Tablebody"/>
            </w:pPr>
            <w:r w:rsidRPr="00F705E8">
              <w:t xml:space="preserve">1 Moore Street </w:t>
            </w:r>
          </w:p>
          <w:p w14:paraId="1D9D4CF5" w14:textId="77777777" w:rsidR="001D4CD7" w:rsidRPr="00F705E8" w:rsidRDefault="001D4CD7" w:rsidP="00A04E85">
            <w:pPr>
              <w:pStyle w:val="Tablebody"/>
            </w:pPr>
            <w:r w:rsidRPr="00F705E8">
              <w:t xml:space="preserve">Canberra City ACT 2601 </w:t>
            </w:r>
          </w:p>
          <w:p w14:paraId="7384DB47" w14:textId="2FC49E1D" w:rsidR="001D507F" w:rsidRPr="00F705E8" w:rsidRDefault="001D507F" w:rsidP="00A04E85">
            <w:pPr>
              <w:pStyle w:val="Tablebody"/>
            </w:pPr>
            <w:r w:rsidRPr="00F705E8">
              <w:t>Phone: (02) 5124 1499</w:t>
            </w:r>
            <w:r w:rsidR="00EE7DAA">
              <w:t xml:space="preserve"> </w:t>
            </w:r>
            <w:r w:rsidR="00D86C1D">
              <w:t xml:space="preserve">[08:30 – 16:51, </w:t>
            </w:r>
            <w:r w:rsidR="00F93EBE">
              <w:t>Monday-Friday</w:t>
            </w:r>
            <w:r w:rsidR="00D86C1D">
              <w:t>]</w:t>
            </w:r>
          </w:p>
        </w:tc>
      </w:tr>
      <w:tr w:rsidR="001D507F" w:rsidRPr="00D45F6A" w14:paraId="43C237D9" w14:textId="77777777" w:rsidTr="00F705E8">
        <w:trPr>
          <w:trHeight w:val="2100"/>
        </w:trPr>
        <w:tc>
          <w:tcPr>
            <w:tcW w:w="2500" w:type="pct"/>
          </w:tcPr>
          <w:p w14:paraId="20FA8968" w14:textId="77777777" w:rsidR="001D507F" w:rsidRPr="00F705E8" w:rsidRDefault="001D507F" w:rsidP="00A04E85">
            <w:pPr>
              <w:pStyle w:val="Tablebody"/>
              <w:rPr>
                <w:b/>
                <w:bCs w:val="0"/>
              </w:rPr>
            </w:pPr>
            <w:r w:rsidRPr="00F705E8">
              <w:rPr>
                <w:b/>
                <w:bCs w:val="0"/>
              </w:rPr>
              <w:t xml:space="preserve">Access Mental Health Team </w:t>
            </w:r>
          </w:p>
          <w:p w14:paraId="4676196C" w14:textId="77777777" w:rsidR="001D507F" w:rsidRPr="00F705E8" w:rsidRDefault="001D507F" w:rsidP="00A04E85">
            <w:pPr>
              <w:pStyle w:val="Tablebody"/>
            </w:pPr>
            <w:r w:rsidRPr="00F705E8">
              <w:t xml:space="preserve">Level 4, Belconnen Community Health Centre </w:t>
            </w:r>
          </w:p>
          <w:p w14:paraId="3BBA1861" w14:textId="77777777" w:rsidR="001D507F" w:rsidRPr="00F705E8" w:rsidRDefault="001D507F" w:rsidP="00A04E85">
            <w:pPr>
              <w:pStyle w:val="Tablebody"/>
            </w:pPr>
            <w:r w:rsidRPr="00F705E8">
              <w:t xml:space="preserve">Lathlain Street,  </w:t>
            </w:r>
          </w:p>
          <w:p w14:paraId="6D461A67" w14:textId="77777777" w:rsidR="001D507F" w:rsidRPr="00F705E8" w:rsidRDefault="001D507F" w:rsidP="00A04E85">
            <w:pPr>
              <w:pStyle w:val="Tablebody"/>
            </w:pPr>
            <w:r w:rsidRPr="00F705E8">
              <w:t xml:space="preserve">Belconnen ACT 2617 </w:t>
            </w:r>
          </w:p>
          <w:p w14:paraId="356FC11A" w14:textId="559B3D55" w:rsidR="001D507F" w:rsidRPr="00F705E8" w:rsidRDefault="001D507F" w:rsidP="00A04E85">
            <w:pPr>
              <w:pStyle w:val="Tablebody"/>
            </w:pPr>
            <w:r w:rsidRPr="00F705E8">
              <w:t>Phone: (02) 6207 2570</w:t>
            </w:r>
            <w:r w:rsidR="00511E51">
              <w:t xml:space="preserve"> [24 Hrs, M</w:t>
            </w:r>
            <w:r w:rsidR="00613FA2">
              <w:t>onday</w:t>
            </w:r>
            <w:r w:rsidR="00511E51">
              <w:t>-S</w:t>
            </w:r>
            <w:r w:rsidR="00613FA2">
              <w:t>unday</w:t>
            </w:r>
            <w:r w:rsidR="00511E51">
              <w:t>]</w:t>
            </w:r>
          </w:p>
          <w:p w14:paraId="1B4FDAA3" w14:textId="27BF1795" w:rsidR="001D507F" w:rsidRPr="00F705E8" w:rsidRDefault="001D507F" w:rsidP="00A04E85">
            <w:pPr>
              <w:pStyle w:val="Tablebody"/>
            </w:pPr>
            <w:r w:rsidRPr="00F705E8">
              <w:t>Phone: 1800 629 354</w:t>
            </w:r>
            <w:r w:rsidR="00511E51">
              <w:t xml:space="preserve"> [24 Hrs, M</w:t>
            </w:r>
            <w:r w:rsidR="00613FA2">
              <w:t>onday</w:t>
            </w:r>
            <w:r w:rsidR="00511E51">
              <w:t>-S</w:t>
            </w:r>
            <w:r w:rsidR="00613FA2">
              <w:t>unday</w:t>
            </w:r>
            <w:r w:rsidR="00511E51">
              <w:t>]</w:t>
            </w:r>
          </w:p>
        </w:tc>
        <w:tc>
          <w:tcPr>
            <w:tcW w:w="2500" w:type="pct"/>
          </w:tcPr>
          <w:p w14:paraId="61837109" w14:textId="77777777" w:rsidR="001D507F" w:rsidRPr="00F705E8" w:rsidRDefault="001D507F" w:rsidP="00A04E85">
            <w:pPr>
              <w:pStyle w:val="Tablebody"/>
              <w:rPr>
                <w:b/>
                <w:bCs w:val="0"/>
              </w:rPr>
            </w:pPr>
            <w:r w:rsidRPr="00F705E8">
              <w:rPr>
                <w:b/>
                <w:bCs w:val="0"/>
              </w:rPr>
              <w:t>Mental Health Link Team</w:t>
            </w:r>
          </w:p>
          <w:p w14:paraId="0A944D99" w14:textId="77777777" w:rsidR="001D507F" w:rsidRPr="00F705E8" w:rsidRDefault="001D507F" w:rsidP="00A04E85">
            <w:pPr>
              <w:pStyle w:val="Tablebody"/>
            </w:pPr>
            <w:r w:rsidRPr="00F705E8">
              <w:t xml:space="preserve">Level 3, ACT Health Building </w:t>
            </w:r>
          </w:p>
          <w:p w14:paraId="7671AC90" w14:textId="77777777" w:rsidR="001D507F" w:rsidRPr="00F705E8" w:rsidRDefault="001D507F" w:rsidP="00A04E85">
            <w:pPr>
              <w:pStyle w:val="Tablebody"/>
            </w:pPr>
            <w:r w:rsidRPr="00F705E8">
              <w:t xml:space="preserve">1 Moore Street </w:t>
            </w:r>
          </w:p>
          <w:p w14:paraId="01F6032F" w14:textId="77777777" w:rsidR="001D507F" w:rsidRPr="00F705E8" w:rsidRDefault="001D507F" w:rsidP="00A04E85">
            <w:pPr>
              <w:pStyle w:val="Tablebody"/>
            </w:pPr>
            <w:r w:rsidRPr="00F705E8">
              <w:t xml:space="preserve">Canberra City ACT 2601 </w:t>
            </w:r>
          </w:p>
          <w:p w14:paraId="55E4C0B8" w14:textId="0998AEE1" w:rsidR="001D507F" w:rsidRPr="00F705E8" w:rsidRDefault="001D507F" w:rsidP="00A04E85">
            <w:pPr>
              <w:pStyle w:val="Tablebody"/>
            </w:pPr>
            <w:r w:rsidRPr="00F705E8">
              <w:t>Phone: (02) 5124 6890</w:t>
            </w:r>
            <w:r w:rsidR="00EE7DAA">
              <w:t xml:space="preserve"> </w:t>
            </w:r>
            <w:r w:rsidR="00D86C1D">
              <w:t xml:space="preserve">[08:30 – 16:51, </w:t>
            </w:r>
            <w:r w:rsidR="00F93EBE">
              <w:t>Monday-Friday</w:t>
            </w:r>
            <w:r w:rsidR="00D86C1D">
              <w:t>]</w:t>
            </w:r>
          </w:p>
        </w:tc>
      </w:tr>
      <w:tr w:rsidR="001D507F" w:rsidRPr="00D45F6A" w14:paraId="4C91A5C0" w14:textId="77777777" w:rsidTr="00F705E8">
        <w:trPr>
          <w:trHeight w:val="2100"/>
        </w:trPr>
        <w:tc>
          <w:tcPr>
            <w:tcW w:w="2500" w:type="pct"/>
          </w:tcPr>
          <w:p w14:paraId="2C725198" w14:textId="7216DBBD" w:rsidR="005B5046" w:rsidRPr="00F705E8" w:rsidRDefault="001D507F" w:rsidP="00A04E85">
            <w:pPr>
              <w:pStyle w:val="Tablebody"/>
              <w:rPr>
                <w:b/>
                <w:bCs w:val="0"/>
              </w:rPr>
            </w:pPr>
            <w:r w:rsidRPr="00F705E8">
              <w:rPr>
                <w:b/>
                <w:bCs w:val="0"/>
              </w:rPr>
              <w:t>Home A</w:t>
            </w:r>
            <w:r w:rsidR="00142323" w:rsidRPr="00F705E8">
              <w:rPr>
                <w:b/>
                <w:bCs w:val="0"/>
              </w:rPr>
              <w:t>ssessment</w:t>
            </w:r>
            <w:r w:rsidRPr="00F705E8">
              <w:rPr>
                <w:b/>
                <w:bCs w:val="0"/>
              </w:rPr>
              <w:t xml:space="preserve"> &amp; A</w:t>
            </w:r>
            <w:r w:rsidR="00142323" w:rsidRPr="00F705E8">
              <w:rPr>
                <w:b/>
                <w:bCs w:val="0"/>
              </w:rPr>
              <w:t>cute</w:t>
            </w:r>
            <w:r w:rsidRPr="00F705E8">
              <w:rPr>
                <w:b/>
                <w:bCs w:val="0"/>
              </w:rPr>
              <w:t xml:space="preserve"> Response Team</w:t>
            </w:r>
          </w:p>
          <w:p w14:paraId="7C02D93A" w14:textId="06D79439" w:rsidR="001D4CD7" w:rsidRPr="00F705E8" w:rsidRDefault="00604685" w:rsidP="00A04E85">
            <w:pPr>
              <w:pStyle w:val="Tablebody"/>
            </w:pPr>
            <w:r w:rsidRPr="00F705E8">
              <w:t xml:space="preserve"> </w:t>
            </w:r>
            <w:r w:rsidR="001D4CD7" w:rsidRPr="00F705E8">
              <w:t xml:space="preserve">Phone: </w:t>
            </w:r>
            <w:r w:rsidR="00024AE2" w:rsidRPr="00F705E8">
              <w:t>(02) 6207 2570</w:t>
            </w:r>
          </w:p>
          <w:p w14:paraId="5845EF48" w14:textId="447D3BDF" w:rsidR="001D4CD7" w:rsidRPr="00F705E8" w:rsidRDefault="00024AE2" w:rsidP="00A04E85">
            <w:pPr>
              <w:pStyle w:val="Tablebody"/>
            </w:pPr>
            <w:r w:rsidRPr="00F705E8">
              <w:t>Phone: 1800 629 354</w:t>
            </w:r>
            <w:r w:rsidR="00511E51">
              <w:t xml:space="preserve"> [8:00 – 10:00, M</w:t>
            </w:r>
            <w:r w:rsidR="00613FA2">
              <w:t>onday</w:t>
            </w:r>
            <w:r w:rsidR="00511E51">
              <w:t>-S</w:t>
            </w:r>
            <w:r w:rsidR="00613FA2">
              <w:t>unday</w:t>
            </w:r>
            <w:r w:rsidR="00511E51">
              <w:t>]</w:t>
            </w:r>
          </w:p>
        </w:tc>
        <w:tc>
          <w:tcPr>
            <w:tcW w:w="2500" w:type="pct"/>
          </w:tcPr>
          <w:p w14:paraId="0DF97DAB" w14:textId="77777777" w:rsidR="001D507F" w:rsidRPr="00F705E8" w:rsidRDefault="001D507F" w:rsidP="00A04E85">
            <w:pPr>
              <w:pStyle w:val="Tablebody"/>
              <w:rPr>
                <w:b/>
                <w:bCs w:val="0"/>
              </w:rPr>
            </w:pPr>
            <w:r w:rsidRPr="00F705E8">
              <w:rPr>
                <w:b/>
                <w:bCs w:val="0"/>
              </w:rPr>
              <w:t>Therapies Team</w:t>
            </w:r>
          </w:p>
          <w:p w14:paraId="3756BACD" w14:textId="77777777" w:rsidR="001D507F" w:rsidRPr="00F705E8" w:rsidRDefault="001D507F" w:rsidP="00A04E85">
            <w:pPr>
              <w:pStyle w:val="Tablebody"/>
            </w:pPr>
            <w:r w:rsidRPr="00F705E8">
              <w:t xml:space="preserve">Level 2, ACT Health Building </w:t>
            </w:r>
          </w:p>
          <w:p w14:paraId="15490E5C" w14:textId="77777777" w:rsidR="001D507F" w:rsidRPr="00F705E8" w:rsidRDefault="001D507F" w:rsidP="00A04E85">
            <w:pPr>
              <w:pStyle w:val="Tablebody"/>
            </w:pPr>
            <w:r w:rsidRPr="00F705E8">
              <w:t xml:space="preserve">1 Moore Street </w:t>
            </w:r>
          </w:p>
          <w:p w14:paraId="2EB8A8A1" w14:textId="77777777" w:rsidR="001D507F" w:rsidRPr="00F705E8" w:rsidRDefault="001D507F" w:rsidP="00A04E85">
            <w:pPr>
              <w:pStyle w:val="Tablebody"/>
            </w:pPr>
            <w:r w:rsidRPr="00F705E8">
              <w:t xml:space="preserve">Canberra City ACT 2601 </w:t>
            </w:r>
          </w:p>
          <w:p w14:paraId="7D29EDB8" w14:textId="71B791D3" w:rsidR="001D507F" w:rsidRPr="00F705E8" w:rsidRDefault="001D507F" w:rsidP="00A04E85">
            <w:pPr>
              <w:pStyle w:val="Tablebody"/>
            </w:pPr>
            <w:r w:rsidRPr="00F705E8">
              <w:t>Phone: (02) 5124 1750</w:t>
            </w:r>
            <w:r w:rsidR="00EE7DAA">
              <w:t xml:space="preserve"> </w:t>
            </w:r>
            <w:r w:rsidR="00D86C1D">
              <w:t xml:space="preserve">[08:30 – 16:51, </w:t>
            </w:r>
            <w:r w:rsidR="00F93EBE">
              <w:t>Monday-Friday</w:t>
            </w:r>
            <w:r w:rsidR="00D86C1D">
              <w:t>]</w:t>
            </w:r>
          </w:p>
        </w:tc>
      </w:tr>
      <w:tr w:rsidR="00142323" w:rsidRPr="00D45F6A" w14:paraId="14B1D276" w14:textId="77777777" w:rsidTr="00802FC9">
        <w:trPr>
          <w:trHeight w:val="1857"/>
        </w:trPr>
        <w:tc>
          <w:tcPr>
            <w:tcW w:w="2500" w:type="pct"/>
          </w:tcPr>
          <w:p w14:paraId="1733D6C3" w14:textId="1F57F5D8" w:rsidR="00142323" w:rsidRPr="00F705E8" w:rsidRDefault="00142323" w:rsidP="00A04E85">
            <w:pPr>
              <w:pStyle w:val="Tablebody"/>
              <w:rPr>
                <w:b/>
                <w:bCs w:val="0"/>
              </w:rPr>
            </w:pPr>
            <w:r w:rsidRPr="00F705E8">
              <w:rPr>
                <w:b/>
                <w:bCs w:val="0"/>
              </w:rPr>
              <w:t>Neuropsychology Team</w:t>
            </w:r>
          </w:p>
          <w:p w14:paraId="3AC2C6CA" w14:textId="7983C3EF" w:rsidR="00142323" w:rsidRPr="00F705E8" w:rsidRDefault="00142323" w:rsidP="00A04E85">
            <w:pPr>
              <w:pStyle w:val="Tablebody"/>
            </w:pPr>
            <w:r w:rsidRPr="00F705E8">
              <w:t xml:space="preserve">Ground Floor, ACT Health Building </w:t>
            </w:r>
          </w:p>
          <w:p w14:paraId="5D5105F4" w14:textId="77777777" w:rsidR="00142323" w:rsidRPr="00F705E8" w:rsidRDefault="00142323" w:rsidP="00A04E85">
            <w:pPr>
              <w:pStyle w:val="Tablebody"/>
            </w:pPr>
            <w:r w:rsidRPr="00F705E8">
              <w:t xml:space="preserve">1 Moore Street </w:t>
            </w:r>
          </w:p>
          <w:p w14:paraId="71460C53" w14:textId="2753D2CD" w:rsidR="00024AE2" w:rsidRPr="00F705E8" w:rsidRDefault="00142323" w:rsidP="00A04E85">
            <w:pPr>
              <w:pStyle w:val="Tablebody"/>
            </w:pPr>
            <w:r w:rsidRPr="00F705E8">
              <w:t xml:space="preserve">Canberra City ACT 2601 </w:t>
            </w:r>
          </w:p>
          <w:p w14:paraId="71CE2D46" w14:textId="4AE36EA0" w:rsidR="00142323" w:rsidRPr="00F705E8" w:rsidRDefault="00142323" w:rsidP="00A04E85">
            <w:pPr>
              <w:pStyle w:val="Tablebody"/>
            </w:pPr>
            <w:r w:rsidRPr="00F705E8">
              <w:t xml:space="preserve">Phone: (02) 5124 </w:t>
            </w:r>
            <w:r w:rsidR="00024AE2" w:rsidRPr="00F705E8">
              <w:t>1195</w:t>
            </w:r>
            <w:r w:rsidR="00EE7DAA">
              <w:t xml:space="preserve"> </w:t>
            </w:r>
            <w:r w:rsidR="00D86C1D">
              <w:t>[08:30 – 16:51, M</w:t>
            </w:r>
            <w:r w:rsidR="00613FA2">
              <w:t>onday</w:t>
            </w:r>
            <w:r w:rsidR="00D86C1D">
              <w:t>-F</w:t>
            </w:r>
            <w:r w:rsidR="00613FA2">
              <w:t>riday</w:t>
            </w:r>
            <w:r w:rsidR="00D86C1D">
              <w:t>]</w:t>
            </w:r>
          </w:p>
        </w:tc>
        <w:tc>
          <w:tcPr>
            <w:tcW w:w="2500" w:type="pct"/>
          </w:tcPr>
          <w:p w14:paraId="0DABD908" w14:textId="77777777" w:rsidR="00142323" w:rsidRPr="00F705E8" w:rsidRDefault="00142323" w:rsidP="00A04E85">
            <w:pPr>
              <w:pStyle w:val="Tablebody"/>
            </w:pPr>
          </w:p>
        </w:tc>
      </w:tr>
    </w:tbl>
    <w:p w14:paraId="1BBC391F" w14:textId="77777777" w:rsidR="005657B6" w:rsidRDefault="005657B6" w:rsidP="00A04E85">
      <w:pPr>
        <w:pStyle w:val="BodyCopy"/>
      </w:pPr>
      <w:hyperlink w:anchor="_top" w:history="1">
        <w:r w:rsidRPr="00481A6C">
          <w:rPr>
            <w:rStyle w:val="Hyperlink"/>
            <w:iCs w:val="0"/>
          </w:rPr>
          <w:t>Back to Contents</w:t>
        </w:r>
      </w:hyperlink>
    </w:p>
    <w:p w14:paraId="2CB2895E" w14:textId="0D539289" w:rsidR="005657B6" w:rsidRPr="009A5010" w:rsidRDefault="005657B6" w:rsidP="00E26D8F">
      <w:pPr>
        <w:pStyle w:val="Heading4"/>
      </w:pPr>
      <w:bookmarkStart w:id="97" w:name="_Toc213061410"/>
      <w:r>
        <w:lastRenderedPageBreak/>
        <w:t>Attachment 2 – Geographical Catchment Areas</w:t>
      </w:r>
      <w:bookmarkEnd w:id="97"/>
    </w:p>
    <w:p w14:paraId="39A246DF" w14:textId="7884E86E" w:rsidR="0007270D" w:rsidRDefault="00D45F6A" w:rsidP="00A04E85">
      <w:pPr>
        <w:pStyle w:val="Heading5"/>
      </w:pPr>
      <w:r>
        <w:t>Adult Community Mental Health Teams by Suburb</w:t>
      </w:r>
    </w:p>
    <w:tbl>
      <w:tblPr>
        <w:tblStyle w:val="TableGrid"/>
        <w:tblW w:w="0" w:type="auto"/>
        <w:tblLook w:val="04A0" w:firstRow="1" w:lastRow="0" w:firstColumn="1" w:lastColumn="0" w:noHBand="0" w:noVBand="1"/>
      </w:tblPr>
      <w:tblGrid>
        <w:gridCol w:w="1982"/>
        <w:gridCol w:w="1982"/>
        <w:gridCol w:w="1982"/>
        <w:gridCol w:w="1982"/>
        <w:gridCol w:w="1983"/>
      </w:tblGrid>
      <w:tr w:rsidR="00D45F6A" w:rsidRPr="00F705E8" w14:paraId="044F634A" w14:textId="77777777">
        <w:tc>
          <w:tcPr>
            <w:tcW w:w="1982" w:type="dxa"/>
          </w:tcPr>
          <w:p w14:paraId="27B2E2AC" w14:textId="32953C6A" w:rsidR="00D45F6A" w:rsidRPr="00F705E8" w:rsidRDefault="00D45F6A" w:rsidP="00A04E85">
            <w:pPr>
              <w:pStyle w:val="BodyCopy"/>
              <w:rPr>
                <w:b/>
                <w:bCs w:val="0"/>
              </w:rPr>
            </w:pPr>
            <w:r w:rsidRPr="00F705E8">
              <w:rPr>
                <w:b/>
                <w:bCs w:val="0"/>
              </w:rPr>
              <w:t>Belconnen</w:t>
            </w:r>
          </w:p>
        </w:tc>
        <w:tc>
          <w:tcPr>
            <w:tcW w:w="1982" w:type="dxa"/>
          </w:tcPr>
          <w:p w14:paraId="14AEB18F" w14:textId="5DDBD5C1" w:rsidR="00D45F6A" w:rsidRPr="00F705E8" w:rsidRDefault="00D45F6A" w:rsidP="00A04E85">
            <w:pPr>
              <w:pStyle w:val="BodyCopy"/>
              <w:rPr>
                <w:b/>
                <w:bCs w:val="0"/>
              </w:rPr>
            </w:pPr>
            <w:r w:rsidRPr="00F705E8">
              <w:rPr>
                <w:b/>
                <w:bCs w:val="0"/>
              </w:rPr>
              <w:t>City</w:t>
            </w:r>
          </w:p>
        </w:tc>
        <w:tc>
          <w:tcPr>
            <w:tcW w:w="1982" w:type="dxa"/>
          </w:tcPr>
          <w:p w14:paraId="0CDE82F5" w14:textId="5E94566F" w:rsidR="00D45F6A" w:rsidRPr="00F705E8" w:rsidRDefault="00D45F6A" w:rsidP="00A04E85">
            <w:pPr>
              <w:pStyle w:val="BodyCopy"/>
              <w:rPr>
                <w:b/>
                <w:bCs w:val="0"/>
              </w:rPr>
            </w:pPr>
            <w:r w:rsidRPr="00F705E8">
              <w:rPr>
                <w:b/>
                <w:bCs w:val="0"/>
              </w:rPr>
              <w:t>Gungahlin</w:t>
            </w:r>
          </w:p>
        </w:tc>
        <w:tc>
          <w:tcPr>
            <w:tcW w:w="1982" w:type="dxa"/>
          </w:tcPr>
          <w:p w14:paraId="4F52B9D5" w14:textId="5C8D8DF6" w:rsidR="00D45F6A" w:rsidRPr="00F705E8" w:rsidRDefault="00D45F6A" w:rsidP="00A04E85">
            <w:pPr>
              <w:pStyle w:val="BodyCopy"/>
              <w:rPr>
                <w:b/>
                <w:bCs w:val="0"/>
              </w:rPr>
            </w:pPr>
            <w:r w:rsidRPr="00F705E8">
              <w:rPr>
                <w:b/>
                <w:bCs w:val="0"/>
              </w:rPr>
              <w:t>Tuggeranong</w:t>
            </w:r>
          </w:p>
        </w:tc>
        <w:tc>
          <w:tcPr>
            <w:tcW w:w="1983" w:type="dxa"/>
          </w:tcPr>
          <w:p w14:paraId="33B00F80" w14:textId="577EF09B" w:rsidR="00D45F6A" w:rsidRPr="00F705E8" w:rsidRDefault="00D45F6A" w:rsidP="00A04E85">
            <w:pPr>
              <w:pStyle w:val="BodyCopy"/>
              <w:rPr>
                <w:b/>
                <w:bCs w:val="0"/>
              </w:rPr>
            </w:pPr>
            <w:r w:rsidRPr="00F705E8">
              <w:rPr>
                <w:b/>
                <w:bCs w:val="0"/>
              </w:rPr>
              <w:t>Woden</w:t>
            </w:r>
          </w:p>
        </w:tc>
      </w:tr>
      <w:tr w:rsidR="00D45F6A" w14:paraId="25FEE5E8" w14:textId="77777777">
        <w:tc>
          <w:tcPr>
            <w:tcW w:w="1982" w:type="dxa"/>
          </w:tcPr>
          <w:p w14:paraId="31079D50" w14:textId="56FAD9F5" w:rsidR="00D45F6A" w:rsidRPr="00D45F6A" w:rsidRDefault="00D45F6A" w:rsidP="00A04E85">
            <w:pPr>
              <w:pStyle w:val="Tablebody"/>
              <w:rPr>
                <w:lang w:val="en-AU"/>
              </w:rPr>
            </w:pPr>
            <w:r>
              <w:t>Aran</w:t>
            </w:r>
            <w:r w:rsidRPr="00D45F6A">
              <w:t>da</w:t>
            </w:r>
            <w:r w:rsidRPr="00D45F6A">
              <w:rPr>
                <w:lang w:val="en-AU"/>
              </w:rPr>
              <w:t> </w:t>
            </w:r>
          </w:p>
          <w:p w14:paraId="0C2AD903" w14:textId="77777777" w:rsidR="00D45F6A" w:rsidRPr="00D45F6A" w:rsidRDefault="00D45F6A" w:rsidP="00A04E85">
            <w:pPr>
              <w:pStyle w:val="Tablebody"/>
              <w:rPr>
                <w:lang w:val="en-AU"/>
              </w:rPr>
            </w:pPr>
            <w:r w:rsidRPr="00D45F6A">
              <w:t>Belconnen</w:t>
            </w:r>
            <w:r w:rsidRPr="00D45F6A">
              <w:rPr>
                <w:lang w:val="en-AU"/>
              </w:rPr>
              <w:t> </w:t>
            </w:r>
          </w:p>
          <w:p w14:paraId="62D3FE7C" w14:textId="77777777" w:rsidR="00D45F6A" w:rsidRPr="00D45F6A" w:rsidRDefault="00D45F6A" w:rsidP="00A04E85">
            <w:pPr>
              <w:pStyle w:val="Tablebody"/>
              <w:rPr>
                <w:lang w:val="en-AU"/>
              </w:rPr>
            </w:pPr>
            <w:r w:rsidRPr="00D45F6A">
              <w:t>Bruce</w:t>
            </w:r>
            <w:r w:rsidRPr="00D45F6A">
              <w:rPr>
                <w:lang w:val="en-AU"/>
              </w:rPr>
              <w:t> </w:t>
            </w:r>
          </w:p>
          <w:p w14:paraId="79D6D64D" w14:textId="77777777" w:rsidR="00D45F6A" w:rsidRPr="00D45F6A" w:rsidRDefault="00D45F6A" w:rsidP="00A04E85">
            <w:pPr>
              <w:pStyle w:val="Tablebody"/>
              <w:rPr>
                <w:lang w:val="en-AU"/>
              </w:rPr>
            </w:pPr>
            <w:r w:rsidRPr="00D45F6A">
              <w:t>Charnwood</w:t>
            </w:r>
            <w:r w:rsidRPr="00D45F6A">
              <w:rPr>
                <w:lang w:val="en-AU"/>
              </w:rPr>
              <w:t> </w:t>
            </w:r>
          </w:p>
          <w:p w14:paraId="41E84075" w14:textId="77777777" w:rsidR="00D45F6A" w:rsidRPr="00D45F6A" w:rsidRDefault="00D45F6A" w:rsidP="00A04E85">
            <w:pPr>
              <w:pStyle w:val="Tablebody"/>
              <w:rPr>
                <w:lang w:val="en-AU"/>
              </w:rPr>
            </w:pPr>
            <w:r w:rsidRPr="00D45F6A">
              <w:t>Cook</w:t>
            </w:r>
            <w:r w:rsidRPr="00D45F6A">
              <w:rPr>
                <w:lang w:val="en-AU"/>
              </w:rPr>
              <w:t> </w:t>
            </w:r>
          </w:p>
          <w:p w14:paraId="05FDA558" w14:textId="77777777" w:rsidR="00D45F6A" w:rsidRPr="00D45F6A" w:rsidRDefault="00D45F6A" w:rsidP="00A04E85">
            <w:pPr>
              <w:pStyle w:val="Tablebody"/>
              <w:rPr>
                <w:lang w:val="en-AU"/>
              </w:rPr>
            </w:pPr>
            <w:r w:rsidRPr="00D45F6A">
              <w:t>Dunlop</w:t>
            </w:r>
            <w:r w:rsidRPr="00D45F6A">
              <w:rPr>
                <w:lang w:val="en-AU"/>
              </w:rPr>
              <w:t> </w:t>
            </w:r>
          </w:p>
          <w:p w14:paraId="6EBCD677" w14:textId="77777777" w:rsidR="00D45F6A" w:rsidRPr="00D45F6A" w:rsidRDefault="00D45F6A" w:rsidP="00A04E85">
            <w:pPr>
              <w:pStyle w:val="Tablebody"/>
              <w:rPr>
                <w:lang w:val="en-AU"/>
              </w:rPr>
            </w:pPr>
            <w:r w:rsidRPr="00D45F6A">
              <w:t>Emu Ridge</w:t>
            </w:r>
            <w:r w:rsidRPr="00D45F6A">
              <w:rPr>
                <w:lang w:val="en-AU"/>
              </w:rPr>
              <w:t> </w:t>
            </w:r>
          </w:p>
          <w:p w14:paraId="5D7C8798" w14:textId="77777777" w:rsidR="00D45F6A" w:rsidRPr="00D45F6A" w:rsidRDefault="00D45F6A" w:rsidP="00A04E85">
            <w:pPr>
              <w:pStyle w:val="Tablebody"/>
              <w:rPr>
                <w:lang w:val="en-AU"/>
              </w:rPr>
            </w:pPr>
            <w:r w:rsidRPr="00D45F6A">
              <w:t>Evatt</w:t>
            </w:r>
            <w:r w:rsidRPr="00D45F6A">
              <w:rPr>
                <w:lang w:val="en-AU"/>
              </w:rPr>
              <w:t> </w:t>
            </w:r>
          </w:p>
          <w:p w14:paraId="0D6AAF82" w14:textId="77777777" w:rsidR="00D45F6A" w:rsidRPr="00D45F6A" w:rsidRDefault="00D45F6A" w:rsidP="00A04E85">
            <w:pPr>
              <w:pStyle w:val="Tablebody"/>
              <w:rPr>
                <w:lang w:val="en-AU"/>
              </w:rPr>
            </w:pPr>
            <w:r w:rsidRPr="00D45F6A">
              <w:t>Florey</w:t>
            </w:r>
            <w:r w:rsidRPr="00D45F6A">
              <w:rPr>
                <w:lang w:val="en-AU"/>
              </w:rPr>
              <w:t> </w:t>
            </w:r>
          </w:p>
          <w:p w14:paraId="50DBC72C" w14:textId="77777777" w:rsidR="00D45F6A" w:rsidRPr="00D45F6A" w:rsidRDefault="00D45F6A" w:rsidP="00A04E85">
            <w:pPr>
              <w:pStyle w:val="Tablebody"/>
              <w:rPr>
                <w:lang w:val="en-AU"/>
              </w:rPr>
            </w:pPr>
            <w:r w:rsidRPr="00D45F6A">
              <w:t>Flynn</w:t>
            </w:r>
            <w:r w:rsidRPr="00D45F6A">
              <w:rPr>
                <w:lang w:val="en-AU"/>
              </w:rPr>
              <w:t> </w:t>
            </w:r>
          </w:p>
          <w:p w14:paraId="1A74BEA0" w14:textId="77777777" w:rsidR="00D45F6A" w:rsidRPr="00D45F6A" w:rsidRDefault="00D45F6A" w:rsidP="00A04E85">
            <w:pPr>
              <w:pStyle w:val="Tablebody"/>
              <w:rPr>
                <w:lang w:val="en-AU"/>
              </w:rPr>
            </w:pPr>
            <w:r w:rsidRPr="00D45F6A">
              <w:t>Fraser</w:t>
            </w:r>
            <w:r w:rsidRPr="00D45F6A">
              <w:rPr>
                <w:lang w:val="en-AU"/>
              </w:rPr>
              <w:t> </w:t>
            </w:r>
          </w:p>
          <w:p w14:paraId="0BC1B939" w14:textId="77777777" w:rsidR="00D45F6A" w:rsidRPr="00D45F6A" w:rsidRDefault="00D45F6A" w:rsidP="00A04E85">
            <w:pPr>
              <w:pStyle w:val="Tablebody"/>
              <w:rPr>
                <w:lang w:val="en-AU"/>
              </w:rPr>
            </w:pPr>
            <w:r w:rsidRPr="00D45F6A">
              <w:t>Giralang</w:t>
            </w:r>
            <w:r w:rsidRPr="00D45F6A">
              <w:rPr>
                <w:lang w:val="en-AU"/>
              </w:rPr>
              <w:t> </w:t>
            </w:r>
          </w:p>
          <w:p w14:paraId="21EB82EB" w14:textId="77777777" w:rsidR="00D45F6A" w:rsidRPr="00D45F6A" w:rsidRDefault="00D45F6A" w:rsidP="00A04E85">
            <w:pPr>
              <w:pStyle w:val="Tablebody"/>
              <w:rPr>
                <w:lang w:val="en-AU"/>
              </w:rPr>
            </w:pPr>
            <w:r w:rsidRPr="00D45F6A">
              <w:t>Hawker</w:t>
            </w:r>
            <w:r w:rsidRPr="00D45F6A">
              <w:rPr>
                <w:lang w:val="en-AU"/>
              </w:rPr>
              <w:t> </w:t>
            </w:r>
          </w:p>
          <w:p w14:paraId="630A4896" w14:textId="77777777" w:rsidR="00D45F6A" w:rsidRPr="00D45F6A" w:rsidRDefault="00D45F6A" w:rsidP="00A04E85">
            <w:pPr>
              <w:pStyle w:val="Tablebody"/>
              <w:rPr>
                <w:lang w:val="en-AU"/>
              </w:rPr>
            </w:pPr>
            <w:r w:rsidRPr="00D45F6A">
              <w:t>Higgins</w:t>
            </w:r>
            <w:r w:rsidRPr="00D45F6A">
              <w:rPr>
                <w:lang w:val="en-AU"/>
              </w:rPr>
              <w:t> </w:t>
            </w:r>
          </w:p>
          <w:p w14:paraId="1C8F8CD1" w14:textId="77777777" w:rsidR="00D45F6A" w:rsidRPr="00D45F6A" w:rsidRDefault="00D45F6A" w:rsidP="00A04E85">
            <w:pPr>
              <w:pStyle w:val="Tablebody"/>
              <w:rPr>
                <w:lang w:val="en-AU"/>
              </w:rPr>
            </w:pPr>
            <w:r w:rsidRPr="00D45F6A">
              <w:t>Holt</w:t>
            </w:r>
            <w:r w:rsidRPr="00D45F6A">
              <w:rPr>
                <w:lang w:val="en-AU"/>
              </w:rPr>
              <w:t> </w:t>
            </w:r>
          </w:p>
          <w:p w14:paraId="4A19FE19" w14:textId="77777777" w:rsidR="00D45F6A" w:rsidRPr="00D45F6A" w:rsidRDefault="00D45F6A" w:rsidP="00A04E85">
            <w:pPr>
              <w:pStyle w:val="Tablebody"/>
              <w:rPr>
                <w:lang w:val="en-AU"/>
              </w:rPr>
            </w:pPr>
            <w:r w:rsidRPr="00D45F6A">
              <w:t>Kaleen</w:t>
            </w:r>
            <w:r w:rsidRPr="00D45F6A">
              <w:rPr>
                <w:lang w:val="en-AU"/>
              </w:rPr>
              <w:t> </w:t>
            </w:r>
          </w:p>
          <w:p w14:paraId="6235EC8E" w14:textId="77777777" w:rsidR="00D45F6A" w:rsidRPr="00D45F6A" w:rsidRDefault="00D45F6A" w:rsidP="00A04E85">
            <w:pPr>
              <w:pStyle w:val="Tablebody"/>
              <w:rPr>
                <w:lang w:val="en-AU"/>
              </w:rPr>
            </w:pPr>
            <w:r w:rsidRPr="00D45F6A">
              <w:t>Lawson</w:t>
            </w:r>
            <w:r w:rsidRPr="00D45F6A">
              <w:rPr>
                <w:lang w:val="en-AU"/>
              </w:rPr>
              <w:t> </w:t>
            </w:r>
          </w:p>
          <w:p w14:paraId="49C0FDDE" w14:textId="77777777" w:rsidR="00D45F6A" w:rsidRPr="00D45F6A" w:rsidRDefault="00D45F6A" w:rsidP="00A04E85">
            <w:pPr>
              <w:pStyle w:val="Tablebody"/>
              <w:rPr>
                <w:lang w:val="en-AU"/>
              </w:rPr>
            </w:pPr>
            <w:r w:rsidRPr="00D45F6A">
              <w:t>Latham</w:t>
            </w:r>
            <w:r w:rsidRPr="00D45F6A">
              <w:rPr>
                <w:lang w:val="en-AU"/>
              </w:rPr>
              <w:t> </w:t>
            </w:r>
          </w:p>
          <w:p w14:paraId="0BD81846" w14:textId="77777777" w:rsidR="00D45F6A" w:rsidRPr="00D45F6A" w:rsidRDefault="00D45F6A" w:rsidP="00A04E85">
            <w:pPr>
              <w:pStyle w:val="Tablebody"/>
            </w:pPr>
            <w:r w:rsidRPr="00D45F6A">
              <w:t>Macgregor</w:t>
            </w:r>
          </w:p>
          <w:p w14:paraId="7C27FB1C" w14:textId="77777777" w:rsidR="00D45F6A" w:rsidRPr="00D45F6A" w:rsidRDefault="00D45F6A" w:rsidP="00A04E85">
            <w:pPr>
              <w:pStyle w:val="Tablebody"/>
              <w:rPr>
                <w:lang w:val="en-AU"/>
              </w:rPr>
            </w:pPr>
            <w:r w:rsidRPr="00D45F6A">
              <w:t>Macnamara</w:t>
            </w:r>
            <w:r w:rsidRPr="00D45F6A">
              <w:rPr>
                <w:lang w:val="en-AU"/>
              </w:rPr>
              <w:t> </w:t>
            </w:r>
          </w:p>
          <w:p w14:paraId="24D95E87" w14:textId="77777777" w:rsidR="00D45F6A" w:rsidRPr="00D45F6A" w:rsidRDefault="00D45F6A" w:rsidP="00A04E85">
            <w:pPr>
              <w:pStyle w:val="Tablebody"/>
              <w:rPr>
                <w:lang w:val="en-AU"/>
              </w:rPr>
            </w:pPr>
            <w:r w:rsidRPr="00D45F6A">
              <w:t>Macquarie</w:t>
            </w:r>
            <w:r w:rsidRPr="00D45F6A">
              <w:rPr>
                <w:lang w:val="en-AU"/>
              </w:rPr>
              <w:t> </w:t>
            </w:r>
          </w:p>
          <w:p w14:paraId="420C3689" w14:textId="77777777" w:rsidR="00D45F6A" w:rsidRPr="00D45F6A" w:rsidRDefault="00D45F6A" w:rsidP="00A04E85">
            <w:pPr>
              <w:pStyle w:val="Tablebody"/>
              <w:rPr>
                <w:lang w:val="en-AU"/>
              </w:rPr>
            </w:pPr>
            <w:r w:rsidRPr="00D45F6A">
              <w:t>McKellar</w:t>
            </w:r>
            <w:r w:rsidRPr="00D45F6A">
              <w:rPr>
                <w:lang w:val="en-AU"/>
              </w:rPr>
              <w:t> </w:t>
            </w:r>
          </w:p>
          <w:p w14:paraId="69950946" w14:textId="77777777" w:rsidR="00D45F6A" w:rsidRPr="00D45F6A" w:rsidRDefault="00D45F6A" w:rsidP="00A04E85">
            <w:pPr>
              <w:pStyle w:val="Tablebody"/>
              <w:rPr>
                <w:lang w:val="en-AU"/>
              </w:rPr>
            </w:pPr>
            <w:r w:rsidRPr="00D45F6A">
              <w:t>Melba</w:t>
            </w:r>
            <w:r w:rsidRPr="00D45F6A">
              <w:rPr>
                <w:lang w:val="en-AU"/>
              </w:rPr>
              <w:t> </w:t>
            </w:r>
          </w:p>
          <w:p w14:paraId="1591A4AA" w14:textId="77777777" w:rsidR="00D45F6A" w:rsidRPr="00D45F6A" w:rsidRDefault="00D45F6A" w:rsidP="00A04E85">
            <w:pPr>
              <w:pStyle w:val="Tablebody"/>
              <w:rPr>
                <w:lang w:val="en-AU"/>
              </w:rPr>
            </w:pPr>
            <w:r w:rsidRPr="00D45F6A">
              <w:t>Page</w:t>
            </w:r>
            <w:r w:rsidRPr="00D45F6A">
              <w:rPr>
                <w:lang w:val="en-AU"/>
              </w:rPr>
              <w:t> </w:t>
            </w:r>
          </w:p>
          <w:p w14:paraId="0F66C642" w14:textId="77777777" w:rsidR="00D45F6A" w:rsidRPr="00D45F6A" w:rsidRDefault="00D45F6A" w:rsidP="00A04E85">
            <w:pPr>
              <w:pStyle w:val="Tablebody"/>
              <w:rPr>
                <w:lang w:val="en-AU"/>
              </w:rPr>
            </w:pPr>
            <w:r w:rsidRPr="00D45F6A">
              <w:t>Scullin</w:t>
            </w:r>
            <w:r w:rsidRPr="00D45F6A">
              <w:rPr>
                <w:lang w:val="en-AU"/>
              </w:rPr>
              <w:t> </w:t>
            </w:r>
          </w:p>
          <w:p w14:paraId="74D083CD" w14:textId="77777777" w:rsidR="00D45F6A" w:rsidRPr="00D45F6A" w:rsidRDefault="00D45F6A" w:rsidP="00A04E85">
            <w:pPr>
              <w:pStyle w:val="Tablebody"/>
              <w:rPr>
                <w:lang w:val="en-AU"/>
              </w:rPr>
            </w:pPr>
            <w:r w:rsidRPr="00D45F6A">
              <w:t>Spence</w:t>
            </w:r>
            <w:r w:rsidRPr="00D45F6A">
              <w:rPr>
                <w:lang w:val="en-AU"/>
              </w:rPr>
              <w:t> </w:t>
            </w:r>
          </w:p>
          <w:p w14:paraId="7E5D47A7" w14:textId="77777777" w:rsidR="00D45F6A" w:rsidRPr="00D45F6A" w:rsidRDefault="00D45F6A" w:rsidP="00A04E85">
            <w:pPr>
              <w:pStyle w:val="Tablebody"/>
              <w:rPr>
                <w:lang w:val="en-AU"/>
              </w:rPr>
            </w:pPr>
            <w:r w:rsidRPr="00D45F6A">
              <w:rPr>
                <w:lang w:val="en-AU"/>
              </w:rPr>
              <w:t>Strathnairn</w:t>
            </w:r>
          </w:p>
          <w:p w14:paraId="1FBF972F" w14:textId="77777777" w:rsidR="00D45F6A" w:rsidRDefault="00D45F6A" w:rsidP="00A04E85">
            <w:pPr>
              <w:pStyle w:val="Tablebody"/>
              <w:rPr>
                <w:lang w:val="en-AU"/>
              </w:rPr>
            </w:pPr>
            <w:r w:rsidRPr="00D45F6A">
              <w:rPr>
                <w:lang w:val="en-AU"/>
              </w:rPr>
              <w:t>Weetangera</w:t>
            </w:r>
          </w:p>
          <w:p w14:paraId="29A141B5" w14:textId="77777777" w:rsidR="00044BE2" w:rsidRDefault="00044BE2" w:rsidP="00A04E85">
            <w:pPr>
              <w:pStyle w:val="Tablebody"/>
            </w:pPr>
            <w:r>
              <w:t>Whitlam</w:t>
            </w:r>
          </w:p>
          <w:p w14:paraId="1778462C" w14:textId="5B92DF5B" w:rsidR="00044BE2" w:rsidRDefault="00044BE2" w:rsidP="00A04E85">
            <w:pPr>
              <w:pStyle w:val="Tablebody"/>
            </w:pPr>
          </w:p>
        </w:tc>
        <w:tc>
          <w:tcPr>
            <w:tcW w:w="1982" w:type="dxa"/>
          </w:tcPr>
          <w:p w14:paraId="6AA75BA3" w14:textId="77777777" w:rsidR="00D45F6A" w:rsidRDefault="00D45F6A" w:rsidP="00A04E85">
            <w:pPr>
              <w:pStyle w:val="Tablebody"/>
            </w:pPr>
            <w:r>
              <w:t xml:space="preserve">Acton </w:t>
            </w:r>
          </w:p>
          <w:p w14:paraId="31736E08" w14:textId="77777777" w:rsidR="00D45F6A" w:rsidRDefault="00D45F6A" w:rsidP="00A04E85">
            <w:pPr>
              <w:pStyle w:val="Tablebody"/>
            </w:pPr>
            <w:r>
              <w:t xml:space="preserve">Ainslie </w:t>
            </w:r>
          </w:p>
          <w:p w14:paraId="3450FF60" w14:textId="77777777" w:rsidR="00D45F6A" w:rsidRDefault="00D45F6A" w:rsidP="00A04E85">
            <w:pPr>
              <w:pStyle w:val="Tablebody"/>
            </w:pPr>
            <w:r>
              <w:t xml:space="preserve">ANU </w:t>
            </w:r>
          </w:p>
          <w:p w14:paraId="2261D0E1" w14:textId="77777777" w:rsidR="00D45F6A" w:rsidRDefault="00D45F6A" w:rsidP="00A04E85">
            <w:pPr>
              <w:pStyle w:val="Tablebody"/>
            </w:pPr>
            <w:r>
              <w:t xml:space="preserve">Barton </w:t>
            </w:r>
          </w:p>
          <w:p w14:paraId="1D971AC3" w14:textId="77777777" w:rsidR="00D45F6A" w:rsidRDefault="00D45F6A" w:rsidP="00A04E85">
            <w:pPr>
              <w:pStyle w:val="Tablebody"/>
            </w:pPr>
            <w:r>
              <w:t xml:space="preserve">Beard* </w:t>
            </w:r>
          </w:p>
          <w:p w14:paraId="48EA6835" w14:textId="77777777" w:rsidR="00D45F6A" w:rsidRDefault="00D45F6A" w:rsidP="00A04E85">
            <w:pPr>
              <w:pStyle w:val="Tablebody"/>
            </w:pPr>
            <w:r>
              <w:t xml:space="preserve">Braddon </w:t>
            </w:r>
          </w:p>
          <w:p w14:paraId="63AC8A06" w14:textId="77777777" w:rsidR="00D45F6A" w:rsidRDefault="00D45F6A" w:rsidP="00A04E85">
            <w:pPr>
              <w:pStyle w:val="Tablebody"/>
            </w:pPr>
            <w:r>
              <w:t xml:space="preserve">Campbell </w:t>
            </w:r>
          </w:p>
          <w:p w14:paraId="6D380109" w14:textId="77777777" w:rsidR="00D45F6A" w:rsidRDefault="00D45F6A" w:rsidP="00A04E85">
            <w:pPr>
              <w:pStyle w:val="Tablebody"/>
            </w:pPr>
            <w:r>
              <w:t xml:space="preserve">Canberra City/Civic </w:t>
            </w:r>
          </w:p>
          <w:p w14:paraId="188CB5F3" w14:textId="77777777" w:rsidR="00D45F6A" w:rsidRDefault="00D45F6A" w:rsidP="00A04E85">
            <w:pPr>
              <w:pStyle w:val="Tablebody"/>
            </w:pPr>
            <w:r>
              <w:t xml:space="preserve">Capital Hill </w:t>
            </w:r>
          </w:p>
          <w:p w14:paraId="692CF288" w14:textId="77777777" w:rsidR="00D45F6A" w:rsidRDefault="00D45F6A" w:rsidP="00A04E85">
            <w:pPr>
              <w:pStyle w:val="Tablebody"/>
            </w:pPr>
            <w:r>
              <w:t xml:space="preserve">Deakin </w:t>
            </w:r>
          </w:p>
          <w:p w14:paraId="7C6141A4" w14:textId="77777777" w:rsidR="00D45F6A" w:rsidRDefault="00D45F6A" w:rsidP="00A04E85">
            <w:pPr>
              <w:pStyle w:val="Tablebody"/>
            </w:pPr>
            <w:r>
              <w:t xml:space="preserve">Dickson </w:t>
            </w:r>
          </w:p>
          <w:p w14:paraId="3A20228B" w14:textId="77777777" w:rsidR="00D45F6A" w:rsidRDefault="00D45F6A" w:rsidP="00A04E85">
            <w:pPr>
              <w:pStyle w:val="Tablebody"/>
            </w:pPr>
            <w:r>
              <w:t xml:space="preserve">Downer </w:t>
            </w:r>
          </w:p>
          <w:p w14:paraId="7DDA12F9" w14:textId="77777777" w:rsidR="00D45F6A" w:rsidRDefault="00D45F6A" w:rsidP="00A04E85">
            <w:pPr>
              <w:pStyle w:val="Tablebody"/>
            </w:pPr>
            <w:r>
              <w:t xml:space="preserve">Duntroon </w:t>
            </w:r>
          </w:p>
          <w:p w14:paraId="3216CA8D" w14:textId="77777777" w:rsidR="00D45F6A" w:rsidRDefault="00D45F6A" w:rsidP="00A04E85">
            <w:pPr>
              <w:pStyle w:val="Tablebody"/>
            </w:pPr>
            <w:r>
              <w:t xml:space="preserve">Forrest </w:t>
            </w:r>
          </w:p>
          <w:p w14:paraId="2F6552DF" w14:textId="77777777" w:rsidR="00D45F6A" w:rsidRDefault="00D45F6A" w:rsidP="00A04E85">
            <w:pPr>
              <w:pStyle w:val="Tablebody"/>
            </w:pPr>
            <w:r>
              <w:t xml:space="preserve">Fyshwick </w:t>
            </w:r>
          </w:p>
          <w:p w14:paraId="5D291212" w14:textId="77777777" w:rsidR="00D45F6A" w:rsidRDefault="00D45F6A" w:rsidP="00A04E85">
            <w:pPr>
              <w:pStyle w:val="Tablebody"/>
            </w:pPr>
            <w:r>
              <w:t xml:space="preserve">Hackett </w:t>
            </w:r>
          </w:p>
          <w:p w14:paraId="0BA72D4F" w14:textId="77777777" w:rsidR="00D45F6A" w:rsidRDefault="00D45F6A" w:rsidP="00A04E85">
            <w:pPr>
              <w:pStyle w:val="Tablebody"/>
            </w:pPr>
            <w:r>
              <w:t xml:space="preserve">Lyneham (incl North Lyneham) </w:t>
            </w:r>
          </w:p>
          <w:p w14:paraId="2781F157" w14:textId="77777777" w:rsidR="00D45F6A" w:rsidRDefault="00D45F6A" w:rsidP="00A04E85">
            <w:pPr>
              <w:pStyle w:val="Tablebody"/>
            </w:pPr>
            <w:r>
              <w:t xml:space="preserve">Majura </w:t>
            </w:r>
          </w:p>
          <w:p w14:paraId="3F144E94" w14:textId="77777777" w:rsidR="00D45F6A" w:rsidRDefault="00D45F6A" w:rsidP="00A04E85">
            <w:pPr>
              <w:pStyle w:val="Tablebody"/>
            </w:pPr>
            <w:r>
              <w:t xml:space="preserve">New Acton </w:t>
            </w:r>
          </w:p>
          <w:p w14:paraId="0917518B" w14:textId="77777777" w:rsidR="00D45F6A" w:rsidRDefault="00D45F6A" w:rsidP="00A04E85">
            <w:pPr>
              <w:pStyle w:val="Tablebody"/>
            </w:pPr>
            <w:r>
              <w:t xml:space="preserve">O’Connor </w:t>
            </w:r>
          </w:p>
          <w:p w14:paraId="5EA009CD" w14:textId="77777777" w:rsidR="00D45F6A" w:rsidRDefault="00D45F6A" w:rsidP="00A04E85">
            <w:pPr>
              <w:pStyle w:val="Tablebody"/>
            </w:pPr>
            <w:r>
              <w:t xml:space="preserve">Parkes </w:t>
            </w:r>
          </w:p>
          <w:p w14:paraId="3CA4E22D" w14:textId="77777777" w:rsidR="00D45F6A" w:rsidRDefault="00D45F6A" w:rsidP="00A04E85">
            <w:pPr>
              <w:pStyle w:val="Tablebody"/>
            </w:pPr>
            <w:r>
              <w:t xml:space="preserve">Pialligo </w:t>
            </w:r>
          </w:p>
          <w:p w14:paraId="1C85B6FC" w14:textId="77777777" w:rsidR="00D45F6A" w:rsidRDefault="00D45F6A" w:rsidP="00A04E85">
            <w:pPr>
              <w:pStyle w:val="Tablebody"/>
            </w:pPr>
            <w:r>
              <w:t xml:space="preserve">Reid </w:t>
            </w:r>
          </w:p>
          <w:p w14:paraId="50C9A4D5" w14:textId="77777777" w:rsidR="00D45F6A" w:rsidRDefault="00D45F6A" w:rsidP="00A04E85">
            <w:pPr>
              <w:pStyle w:val="Tablebody"/>
            </w:pPr>
            <w:r>
              <w:t xml:space="preserve">Russell </w:t>
            </w:r>
          </w:p>
          <w:p w14:paraId="62C55D90" w14:textId="77777777" w:rsidR="00D45F6A" w:rsidRDefault="00D45F6A" w:rsidP="00A04E85">
            <w:pPr>
              <w:pStyle w:val="Tablebody"/>
            </w:pPr>
            <w:r>
              <w:t xml:space="preserve">Turner </w:t>
            </w:r>
          </w:p>
          <w:p w14:paraId="48A34384" w14:textId="77777777" w:rsidR="00D45F6A" w:rsidRDefault="00D45F6A" w:rsidP="00A04E85">
            <w:pPr>
              <w:pStyle w:val="Tablebody"/>
            </w:pPr>
            <w:r>
              <w:t xml:space="preserve">Watson </w:t>
            </w:r>
          </w:p>
          <w:p w14:paraId="3A61EF80" w14:textId="77777777" w:rsidR="00D45F6A" w:rsidRDefault="00D45F6A" w:rsidP="00A04E85">
            <w:pPr>
              <w:pStyle w:val="Tablebody"/>
            </w:pPr>
            <w:r>
              <w:t xml:space="preserve">Oaks Estate </w:t>
            </w:r>
          </w:p>
          <w:p w14:paraId="5A2DE574" w14:textId="77777777" w:rsidR="00D45F6A" w:rsidRDefault="00D45F6A" w:rsidP="00A04E85">
            <w:pPr>
              <w:pStyle w:val="Tablebody"/>
            </w:pPr>
            <w:r>
              <w:t xml:space="preserve"> </w:t>
            </w:r>
          </w:p>
          <w:p w14:paraId="2DC878D2" w14:textId="77777777" w:rsidR="00D45F6A" w:rsidRDefault="00D45F6A" w:rsidP="00A04E85">
            <w:pPr>
              <w:pStyle w:val="Tablebody"/>
            </w:pPr>
            <w:r>
              <w:t xml:space="preserve"> </w:t>
            </w:r>
          </w:p>
          <w:p w14:paraId="7ECFD66B" w14:textId="77777777" w:rsidR="00D45F6A" w:rsidRDefault="00D45F6A" w:rsidP="00A04E85">
            <w:pPr>
              <w:pStyle w:val="Tablebody"/>
            </w:pPr>
            <w:r>
              <w:t xml:space="preserve"> </w:t>
            </w:r>
          </w:p>
          <w:p w14:paraId="0661C7AD" w14:textId="77777777" w:rsidR="00D45F6A" w:rsidRDefault="00D45F6A" w:rsidP="00A04E85">
            <w:pPr>
              <w:pStyle w:val="Tablebody"/>
            </w:pPr>
            <w:r>
              <w:t xml:space="preserve"> </w:t>
            </w:r>
          </w:p>
          <w:p w14:paraId="7C28C4D9" w14:textId="77777777" w:rsidR="00D45F6A" w:rsidRDefault="00D45F6A" w:rsidP="00A04E85">
            <w:pPr>
              <w:pStyle w:val="Tablebody"/>
            </w:pPr>
          </w:p>
        </w:tc>
        <w:tc>
          <w:tcPr>
            <w:tcW w:w="1982" w:type="dxa"/>
          </w:tcPr>
          <w:p w14:paraId="48CD07AD" w14:textId="77777777" w:rsidR="00D45F6A" w:rsidRDefault="00D45F6A" w:rsidP="00A04E85">
            <w:pPr>
              <w:pStyle w:val="Tablebody"/>
            </w:pPr>
            <w:r>
              <w:t xml:space="preserve">Amaroo </w:t>
            </w:r>
          </w:p>
          <w:p w14:paraId="7CAC5F9F" w14:textId="77777777" w:rsidR="00D45F6A" w:rsidRDefault="00D45F6A" w:rsidP="00A04E85">
            <w:pPr>
              <w:pStyle w:val="Tablebody"/>
            </w:pPr>
            <w:r>
              <w:t xml:space="preserve">Bonner </w:t>
            </w:r>
          </w:p>
          <w:p w14:paraId="7BDD468D" w14:textId="77777777" w:rsidR="00D45F6A" w:rsidRDefault="00D45F6A" w:rsidP="00A04E85">
            <w:pPr>
              <w:pStyle w:val="Tablebody"/>
            </w:pPr>
            <w:r>
              <w:t xml:space="preserve">Casey </w:t>
            </w:r>
          </w:p>
          <w:p w14:paraId="72E88FB9" w14:textId="77777777" w:rsidR="00D45F6A" w:rsidRDefault="00D45F6A" w:rsidP="00A04E85">
            <w:pPr>
              <w:pStyle w:val="Tablebody"/>
            </w:pPr>
            <w:r>
              <w:t xml:space="preserve">Crace </w:t>
            </w:r>
          </w:p>
          <w:p w14:paraId="5EDE99D3" w14:textId="77777777" w:rsidR="00D45F6A" w:rsidRDefault="00D45F6A" w:rsidP="00A04E85">
            <w:pPr>
              <w:pStyle w:val="Tablebody"/>
            </w:pPr>
            <w:r>
              <w:t xml:space="preserve">Forde </w:t>
            </w:r>
          </w:p>
          <w:p w14:paraId="1CC029F7" w14:textId="77777777" w:rsidR="00D45F6A" w:rsidRDefault="00D45F6A" w:rsidP="00A04E85">
            <w:pPr>
              <w:pStyle w:val="Tablebody"/>
            </w:pPr>
            <w:r>
              <w:t xml:space="preserve">Franklin </w:t>
            </w:r>
          </w:p>
          <w:p w14:paraId="1316BB4E" w14:textId="77777777" w:rsidR="00D45F6A" w:rsidRDefault="00D45F6A" w:rsidP="00A04E85">
            <w:pPr>
              <w:pStyle w:val="Tablebody"/>
            </w:pPr>
            <w:r>
              <w:t xml:space="preserve">Gungahlin </w:t>
            </w:r>
          </w:p>
          <w:p w14:paraId="6A1C5941" w14:textId="77777777" w:rsidR="00D45F6A" w:rsidRDefault="00D45F6A" w:rsidP="00A04E85">
            <w:pPr>
              <w:pStyle w:val="Tablebody"/>
            </w:pPr>
            <w:r>
              <w:t xml:space="preserve">Hall (ACT) </w:t>
            </w:r>
          </w:p>
          <w:p w14:paraId="5C98FC1C" w14:textId="77777777" w:rsidR="00D45F6A" w:rsidRDefault="00D45F6A" w:rsidP="00A04E85">
            <w:pPr>
              <w:pStyle w:val="Tablebody"/>
            </w:pPr>
            <w:r>
              <w:t xml:space="preserve">Harrison </w:t>
            </w:r>
          </w:p>
          <w:p w14:paraId="740CB4C8" w14:textId="77777777" w:rsidR="00D45F6A" w:rsidRDefault="00D45F6A" w:rsidP="00A04E85">
            <w:pPr>
              <w:pStyle w:val="Tablebody"/>
            </w:pPr>
            <w:r>
              <w:t xml:space="preserve">Jacka </w:t>
            </w:r>
          </w:p>
          <w:p w14:paraId="26804B1A" w14:textId="77777777" w:rsidR="00D45F6A" w:rsidRDefault="00D45F6A" w:rsidP="00A04E85">
            <w:pPr>
              <w:pStyle w:val="Tablebody"/>
            </w:pPr>
            <w:r>
              <w:t xml:space="preserve">Kenny </w:t>
            </w:r>
          </w:p>
          <w:p w14:paraId="22CDF465" w14:textId="77777777" w:rsidR="00D45F6A" w:rsidRDefault="00D45F6A" w:rsidP="00A04E85">
            <w:pPr>
              <w:pStyle w:val="Tablebody"/>
            </w:pPr>
            <w:r>
              <w:t xml:space="preserve">Kinleyside </w:t>
            </w:r>
          </w:p>
          <w:p w14:paraId="52259943" w14:textId="77777777" w:rsidR="00D45F6A" w:rsidRDefault="00D45F6A" w:rsidP="00A04E85">
            <w:pPr>
              <w:pStyle w:val="Tablebody"/>
            </w:pPr>
            <w:r>
              <w:t xml:space="preserve">Mitchell </w:t>
            </w:r>
          </w:p>
          <w:p w14:paraId="07757FA0" w14:textId="77777777" w:rsidR="00D45F6A" w:rsidRDefault="00D45F6A" w:rsidP="00A04E85">
            <w:pPr>
              <w:pStyle w:val="Tablebody"/>
            </w:pPr>
            <w:r>
              <w:t xml:space="preserve">Moncrieff </w:t>
            </w:r>
          </w:p>
          <w:p w14:paraId="41ADE043" w14:textId="77777777" w:rsidR="00D45F6A" w:rsidRDefault="00D45F6A" w:rsidP="00A04E85">
            <w:pPr>
              <w:pStyle w:val="Tablebody"/>
            </w:pPr>
            <w:r>
              <w:t xml:space="preserve">Ngunnawal </w:t>
            </w:r>
          </w:p>
          <w:p w14:paraId="46813A97" w14:textId="77777777" w:rsidR="00D45F6A" w:rsidRDefault="00D45F6A" w:rsidP="00A04E85">
            <w:pPr>
              <w:pStyle w:val="Tablebody"/>
            </w:pPr>
            <w:r>
              <w:t xml:space="preserve">Nicholls </w:t>
            </w:r>
          </w:p>
          <w:p w14:paraId="66B17AEF" w14:textId="77777777" w:rsidR="00D45F6A" w:rsidRDefault="00D45F6A" w:rsidP="00A04E85">
            <w:pPr>
              <w:pStyle w:val="Tablebody"/>
            </w:pPr>
            <w:r>
              <w:t xml:space="preserve">Palmerston </w:t>
            </w:r>
          </w:p>
          <w:p w14:paraId="41C618FD" w14:textId="77777777" w:rsidR="00D45F6A" w:rsidRDefault="00D45F6A" w:rsidP="00A04E85">
            <w:pPr>
              <w:pStyle w:val="Tablebody"/>
            </w:pPr>
            <w:r>
              <w:t xml:space="preserve">Springbank Rise </w:t>
            </w:r>
          </w:p>
          <w:p w14:paraId="67B9668B" w14:textId="77777777" w:rsidR="00D45F6A" w:rsidRDefault="00D45F6A" w:rsidP="00A04E85">
            <w:pPr>
              <w:pStyle w:val="Tablebody"/>
            </w:pPr>
            <w:r>
              <w:t xml:space="preserve">Taylor </w:t>
            </w:r>
          </w:p>
          <w:p w14:paraId="4E9FCB05" w14:textId="77777777" w:rsidR="00D45F6A" w:rsidRDefault="00D45F6A" w:rsidP="00A04E85">
            <w:pPr>
              <w:pStyle w:val="Tablebody"/>
            </w:pPr>
            <w:r>
              <w:t xml:space="preserve">Throsby </w:t>
            </w:r>
          </w:p>
          <w:p w14:paraId="4314A1E2" w14:textId="633C6790" w:rsidR="00D45F6A" w:rsidRDefault="00D45F6A" w:rsidP="00A04E85">
            <w:pPr>
              <w:pStyle w:val="Tablebody"/>
            </w:pPr>
            <w:r>
              <w:t>Yerrabi</w:t>
            </w:r>
          </w:p>
        </w:tc>
        <w:tc>
          <w:tcPr>
            <w:tcW w:w="1982" w:type="dxa"/>
          </w:tcPr>
          <w:p w14:paraId="588580A5" w14:textId="77777777" w:rsidR="00D45F6A" w:rsidRDefault="00D45F6A" w:rsidP="00A04E85">
            <w:pPr>
              <w:pStyle w:val="Tablebody"/>
            </w:pPr>
            <w:r>
              <w:t xml:space="preserve">Banks </w:t>
            </w:r>
          </w:p>
          <w:p w14:paraId="14A52D09" w14:textId="77777777" w:rsidR="00D45F6A" w:rsidRDefault="00D45F6A" w:rsidP="00A04E85">
            <w:pPr>
              <w:pStyle w:val="Tablebody"/>
            </w:pPr>
            <w:r>
              <w:t xml:space="preserve">Bonython </w:t>
            </w:r>
          </w:p>
          <w:p w14:paraId="1FBD65BF" w14:textId="77777777" w:rsidR="00D45F6A" w:rsidRDefault="00D45F6A" w:rsidP="00A04E85">
            <w:pPr>
              <w:pStyle w:val="Tablebody"/>
            </w:pPr>
            <w:r>
              <w:t xml:space="preserve">Calwell </w:t>
            </w:r>
          </w:p>
          <w:p w14:paraId="3FF5220F" w14:textId="77777777" w:rsidR="00D45F6A" w:rsidRDefault="00D45F6A" w:rsidP="00A04E85">
            <w:pPr>
              <w:pStyle w:val="Tablebody"/>
            </w:pPr>
            <w:r>
              <w:t xml:space="preserve">Chisholm </w:t>
            </w:r>
          </w:p>
          <w:p w14:paraId="3A2872D7" w14:textId="77777777" w:rsidR="00D45F6A" w:rsidRDefault="00D45F6A" w:rsidP="00A04E85">
            <w:pPr>
              <w:pStyle w:val="Tablebody"/>
            </w:pPr>
            <w:r>
              <w:t xml:space="preserve">Conder (incl Conder Ridge) </w:t>
            </w:r>
          </w:p>
          <w:p w14:paraId="3CCA7055" w14:textId="77777777" w:rsidR="00D45F6A" w:rsidRDefault="00D45F6A" w:rsidP="00A04E85">
            <w:pPr>
              <w:pStyle w:val="Tablebody"/>
            </w:pPr>
            <w:r>
              <w:t xml:space="preserve">Fadden (incl Fadden Hills) </w:t>
            </w:r>
          </w:p>
          <w:p w14:paraId="3D4438A2" w14:textId="77777777" w:rsidR="00D45F6A" w:rsidRDefault="00D45F6A" w:rsidP="00A04E85">
            <w:pPr>
              <w:pStyle w:val="Tablebody"/>
            </w:pPr>
            <w:r>
              <w:t xml:space="preserve">Gilmore </w:t>
            </w:r>
          </w:p>
          <w:p w14:paraId="7D3D6AD3" w14:textId="77777777" w:rsidR="00D45F6A" w:rsidRDefault="00D45F6A" w:rsidP="00A04E85">
            <w:pPr>
              <w:pStyle w:val="Tablebody"/>
            </w:pPr>
            <w:r>
              <w:t xml:space="preserve">Gordon </w:t>
            </w:r>
          </w:p>
          <w:p w14:paraId="383827E6" w14:textId="77777777" w:rsidR="00D45F6A" w:rsidRDefault="00D45F6A" w:rsidP="00A04E85">
            <w:pPr>
              <w:pStyle w:val="Tablebody"/>
            </w:pPr>
            <w:r>
              <w:t xml:space="preserve">Gowrie </w:t>
            </w:r>
          </w:p>
          <w:p w14:paraId="5D5F7726" w14:textId="77777777" w:rsidR="00D45F6A" w:rsidRDefault="00D45F6A" w:rsidP="00A04E85">
            <w:pPr>
              <w:pStyle w:val="Tablebody"/>
            </w:pPr>
            <w:r>
              <w:t xml:space="preserve">Greenway </w:t>
            </w:r>
          </w:p>
          <w:p w14:paraId="326AC96B" w14:textId="77777777" w:rsidR="00D45F6A" w:rsidRDefault="00D45F6A" w:rsidP="00A04E85">
            <w:pPr>
              <w:pStyle w:val="Tablebody"/>
            </w:pPr>
            <w:r>
              <w:t xml:space="preserve">Hume </w:t>
            </w:r>
          </w:p>
          <w:p w14:paraId="45BDD4D4" w14:textId="77777777" w:rsidR="00D45F6A" w:rsidRDefault="00D45F6A" w:rsidP="00A04E85">
            <w:pPr>
              <w:pStyle w:val="Tablebody"/>
            </w:pPr>
            <w:r>
              <w:t xml:space="preserve">Isabella Plains </w:t>
            </w:r>
          </w:p>
          <w:p w14:paraId="1E9AA362" w14:textId="77777777" w:rsidR="00D45F6A" w:rsidRDefault="00D45F6A" w:rsidP="00A04E85">
            <w:pPr>
              <w:pStyle w:val="Tablebody"/>
            </w:pPr>
            <w:r>
              <w:t xml:space="preserve">Kambah (incl Gleaneagles) </w:t>
            </w:r>
          </w:p>
          <w:p w14:paraId="2D7A9C54" w14:textId="77777777" w:rsidR="00D45F6A" w:rsidRDefault="00D45F6A" w:rsidP="00A04E85">
            <w:pPr>
              <w:pStyle w:val="Tablebody"/>
            </w:pPr>
            <w:r>
              <w:t xml:space="preserve">Macarthur </w:t>
            </w:r>
          </w:p>
          <w:p w14:paraId="53CBFF0F" w14:textId="77777777" w:rsidR="00D45F6A" w:rsidRDefault="00D45F6A" w:rsidP="00A04E85">
            <w:pPr>
              <w:pStyle w:val="Tablebody"/>
            </w:pPr>
            <w:r>
              <w:t xml:space="preserve">Monash </w:t>
            </w:r>
          </w:p>
          <w:p w14:paraId="5404B34C" w14:textId="77777777" w:rsidR="00D45F6A" w:rsidRDefault="00D45F6A" w:rsidP="00A04E85">
            <w:pPr>
              <w:pStyle w:val="Tablebody"/>
            </w:pPr>
            <w:r>
              <w:t xml:space="preserve">Oxley </w:t>
            </w:r>
          </w:p>
          <w:p w14:paraId="535F4413" w14:textId="77777777" w:rsidR="00D45F6A" w:rsidRDefault="00D45F6A" w:rsidP="00A04E85">
            <w:pPr>
              <w:pStyle w:val="Tablebody"/>
            </w:pPr>
            <w:r>
              <w:t xml:space="preserve">Richardson </w:t>
            </w:r>
          </w:p>
          <w:p w14:paraId="08C36219" w14:textId="77777777" w:rsidR="00D45F6A" w:rsidRDefault="00D45F6A" w:rsidP="00A04E85">
            <w:pPr>
              <w:pStyle w:val="Tablebody"/>
            </w:pPr>
            <w:r>
              <w:t xml:space="preserve">Tharwa </w:t>
            </w:r>
          </w:p>
          <w:p w14:paraId="4A9720B7" w14:textId="77777777" w:rsidR="00D45F6A" w:rsidRDefault="00D45F6A" w:rsidP="00A04E85">
            <w:pPr>
              <w:pStyle w:val="Tablebody"/>
            </w:pPr>
            <w:r>
              <w:t xml:space="preserve">Theodore </w:t>
            </w:r>
          </w:p>
          <w:p w14:paraId="22CED8D6" w14:textId="77777777" w:rsidR="00D45F6A" w:rsidRDefault="00D45F6A" w:rsidP="00A04E85">
            <w:pPr>
              <w:pStyle w:val="Tablebody"/>
            </w:pPr>
            <w:r>
              <w:t xml:space="preserve">Tuggeranong centre </w:t>
            </w:r>
          </w:p>
          <w:p w14:paraId="746140BD" w14:textId="77777777" w:rsidR="00D45F6A" w:rsidRDefault="00D45F6A" w:rsidP="00A04E85">
            <w:pPr>
              <w:pStyle w:val="Tablebody"/>
            </w:pPr>
            <w:r>
              <w:t xml:space="preserve">Wanniassa </w:t>
            </w:r>
          </w:p>
          <w:p w14:paraId="51FD78F0" w14:textId="77777777" w:rsidR="00D45F6A" w:rsidRDefault="00D45F6A" w:rsidP="00A04E85">
            <w:pPr>
              <w:pStyle w:val="Tablebody"/>
            </w:pPr>
            <w:r>
              <w:t xml:space="preserve">Williamsdale (ACT) </w:t>
            </w:r>
          </w:p>
          <w:p w14:paraId="041566C8" w14:textId="77777777" w:rsidR="00D45F6A" w:rsidRDefault="00D45F6A" w:rsidP="00A04E85">
            <w:pPr>
              <w:pStyle w:val="Tablebody"/>
            </w:pPr>
            <w:r>
              <w:t xml:space="preserve"> </w:t>
            </w:r>
          </w:p>
          <w:p w14:paraId="0993280E" w14:textId="77777777" w:rsidR="00D45F6A" w:rsidRDefault="00D45F6A" w:rsidP="00A04E85">
            <w:pPr>
              <w:pStyle w:val="Tablebody"/>
            </w:pPr>
          </w:p>
        </w:tc>
        <w:tc>
          <w:tcPr>
            <w:tcW w:w="1983" w:type="dxa"/>
          </w:tcPr>
          <w:p w14:paraId="0D5B312E" w14:textId="77777777" w:rsidR="00D45F6A" w:rsidRDefault="00D45F6A" w:rsidP="00A04E85">
            <w:pPr>
              <w:pStyle w:val="Tablebody"/>
            </w:pPr>
            <w:r>
              <w:t xml:space="preserve">Chapman </w:t>
            </w:r>
          </w:p>
          <w:p w14:paraId="7E7A621D" w14:textId="77777777" w:rsidR="00D45F6A" w:rsidRDefault="00D45F6A" w:rsidP="00A04E85">
            <w:pPr>
              <w:pStyle w:val="Tablebody"/>
            </w:pPr>
            <w:r>
              <w:t xml:space="preserve">Chifley </w:t>
            </w:r>
          </w:p>
          <w:p w14:paraId="3812F06A" w14:textId="77777777" w:rsidR="00D45F6A" w:rsidRDefault="00D45F6A" w:rsidP="00A04E85">
            <w:pPr>
              <w:pStyle w:val="Tablebody"/>
            </w:pPr>
            <w:r>
              <w:t xml:space="preserve">Curtin </w:t>
            </w:r>
          </w:p>
          <w:p w14:paraId="499DF257" w14:textId="77777777" w:rsidR="00D45F6A" w:rsidRDefault="00D45F6A" w:rsidP="00A04E85">
            <w:pPr>
              <w:pStyle w:val="Tablebody"/>
            </w:pPr>
            <w:r>
              <w:t xml:space="preserve">Deakin </w:t>
            </w:r>
          </w:p>
          <w:p w14:paraId="4B66D9A8" w14:textId="77777777" w:rsidR="00D45F6A" w:rsidRDefault="00D45F6A" w:rsidP="00A04E85">
            <w:pPr>
              <w:pStyle w:val="Tablebody"/>
            </w:pPr>
            <w:r>
              <w:t xml:space="preserve">Duffy </w:t>
            </w:r>
          </w:p>
          <w:p w14:paraId="43B8EB02" w14:textId="77777777" w:rsidR="00D45F6A" w:rsidRDefault="00D45F6A" w:rsidP="00A04E85">
            <w:pPr>
              <w:pStyle w:val="Tablebody"/>
            </w:pPr>
            <w:r>
              <w:t xml:space="preserve">Farrer </w:t>
            </w:r>
          </w:p>
          <w:p w14:paraId="281C7190" w14:textId="77777777" w:rsidR="00D45F6A" w:rsidRDefault="00D45F6A" w:rsidP="00A04E85">
            <w:pPr>
              <w:pStyle w:val="Tablebody"/>
            </w:pPr>
            <w:r>
              <w:t xml:space="preserve">Fisher </w:t>
            </w:r>
          </w:p>
          <w:p w14:paraId="663D5FE0" w14:textId="77777777" w:rsidR="00D45F6A" w:rsidRDefault="00D45F6A" w:rsidP="00A04E85">
            <w:pPr>
              <w:pStyle w:val="Tablebody"/>
            </w:pPr>
            <w:r>
              <w:t xml:space="preserve">Garran </w:t>
            </w:r>
          </w:p>
          <w:p w14:paraId="5B9407EA" w14:textId="77777777" w:rsidR="00D45F6A" w:rsidRDefault="00D45F6A" w:rsidP="00A04E85">
            <w:pPr>
              <w:pStyle w:val="Tablebody"/>
            </w:pPr>
            <w:r>
              <w:t xml:space="preserve">Griffith </w:t>
            </w:r>
          </w:p>
          <w:p w14:paraId="5900794B" w14:textId="77777777" w:rsidR="00D45F6A" w:rsidRDefault="00D45F6A" w:rsidP="00A04E85">
            <w:pPr>
              <w:pStyle w:val="Tablebody"/>
            </w:pPr>
            <w:r>
              <w:t xml:space="preserve">Holder </w:t>
            </w:r>
          </w:p>
          <w:p w14:paraId="023A118F" w14:textId="77777777" w:rsidR="00D45F6A" w:rsidRDefault="00D45F6A" w:rsidP="00A04E85">
            <w:pPr>
              <w:pStyle w:val="Tablebody"/>
            </w:pPr>
            <w:r>
              <w:t xml:space="preserve">Hughes </w:t>
            </w:r>
          </w:p>
          <w:p w14:paraId="08C0503A" w14:textId="77777777" w:rsidR="00D45F6A" w:rsidRDefault="00D45F6A" w:rsidP="00A04E85">
            <w:pPr>
              <w:pStyle w:val="Tablebody"/>
            </w:pPr>
            <w:r>
              <w:t xml:space="preserve">Isaacs </w:t>
            </w:r>
          </w:p>
          <w:p w14:paraId="54D27A2B" w14:textId="77777777" w:rsidR="00D45F6A" w:rsidRDefault="00D45F6A" w:rsidP="00A04E85">
            <w:pPr>
              <w:pStyle w:val="Tablebody"/>
            </w:pPr>
            <w:r>
              <w:t xml:space="preserve">Kingston (incl Foreshore) </w:t>
            </w:r>
          </w:p>
          <w:p w14:paraId="29A59DD4" w14:textId="77777777" w:rsidR="00D45F6A" w:rsidRDefault="00D45F6A" w:rsidP="00A04E85">
            <w:pPr>
              <w:pStyle w:val="Tablebody"/>
            </w:pPr>
            <w:r>
              <w:t xml:space="preserve">Lyons </w:t>
            </w:r>
          </w:p>
          <w:p w14:paraId="51A48CE1" w14:textId="77777777" w:rsidR="00D45F6A" w:rsidRDefault="00D45F6A" w:rsidP="00A04E85">
            <w:pPr>
              <w:pStyle w:val="Tablebody"/>
            </w:pPr>
            <w:r>
              <w:t xml:space="preserve">Mawson </w:t>
            </w:r>
          </w:p>
          <w:p w14:paraId="30BD7CCA" w14:textId="77777777" w:rsidR="00D45F6A" w:rsidRDefault="00D45F6A" w:rsidP="00A04E85">
            <w:pPr>
              <w:pStyle w:val="Tablebody"/>
            </w:pPr>
            <w:r>
              <w:t xml:space="preserve">Molonglo Valley </w:t>
            </w:r>
          </w:p>
          <w:p w14:paraId="70691E2F" w14:textId="77777777" w:rsidR="00D45F6A" w:rsidRDefault="00D45F6A" w:rsidP="00A04E85">
            <w:pPr>
              <w:pStyle w:val="Tablebody"/>
            </w:pPr>
            <w:r>
              <w:t xml:space="preserve">Coombs </w:t>
            </w:r>
          </w:p>
          <w:p w14:paraId="0BB7D1E3" w14:textId="77777777" w:rsidR="00D45F6A" w:rsidRDefault="00D45F6A" w:rsidP="00A04E85">
            <w:pPr>
              <w:pStyle w:val="Tablebody"/>
            </w:pPr>
            <w:r>
              <w:t xml:space="preserve">Wright </w:t>
            </w:r>
          </w:p>
          <w:p w14:paraId="25FB98A7" w14:textId="77777777" w:rsidR="00D45F6A" w:rsidRDefault="00D45F6A" w:rsidP="00A04E85">
            <w:pPr>
              <w:pStyle w:val="Tablebody"/>
            </w:pPr>
            <w:r>
              <w:t xml:space="preserve">Denman Prospect </w:t>
            </w:r>
          </w:p>
          <w:p w14:paraId="10E22508" w14:textId="77777777" w:rsidR="00D45F6A" w:rsidRDefault="00D45F6A" w:rsidP="00A04E85">
            <w:pPr>
              <w:pStyle w:val="Tablebody"/>
            </w:pPr>
            <w:r>
              <w:t xml:space="preserve">Narrabundah </w:t>
            </w:r>
          </w:p>
          <w:p w14:paraId="4EB35B0E" w14:textId="77777777" w:rsidR="00D45F6A" w:rsidRDefault="00D45F6A" w:rsidP="00A04E85">
            <w:pPr>
              <w:pStyle w:val="Tablebody"/>
            </w:pPr>
            <w:r>
              <w:t xml:space="preserve">O’Malley </w:t>
            </w:r>
          </w:p>
          <w:p w14:paraId="51B8F5F0" w14:textId="77777777" w:rsidR="00D45F6A" w:rsidRDefault="00D45F6A" w:rsidP="00A04E85">
            <w:pPr>
              <w:pStyle w:val="Tablebody"/>
            </w:pPr>
            <w:r>
              <w:t xml:space="preserve">Pearce </w:t>
            </w:r>
          </w:p>
          <w:p w14:paraId="3FBFC776" w14:textId="77777777" w:rsidR="00D45F6A" w:rsidRDefault="00D45F6A" w:rsidP="00A04E85">
            <w:pPr>
              <w:pStyle w:val="Tablebody"/>
            </w:pPr>
            <w:r>
              <w:t xml:space="preserve">Phillip </w:t>
            </w:r>
          </w:p>
          <w:p w14:paraId="3B53DA73" w14:textId="77777777" w:rsidR="00D45F6A" w:rsidRDefault="00D45F6A" w:rsidP="00A04E85">
            <w:pPr>
              <w:pStyle w:val="Tablebody"/>
            </w:pPr>
            <w:r>
              <w:t xml:space="preserve">Red Hill </w:t>
            </w:r>
          </w:p>
          <w:p w14:paraId="1AF04CCA" w14:textId="77777777" w:rsidR="00D45F6A" w:rsidRDefault="00D45F6A" w:rsidP="00A04E85">
            <w:pPr>
              <w:pStyle w:val="Tablebody"/>
            </w:pPr>
            <w:r>
              <w:t xml:space="preserve">Rivett </w:t>
            </w:r>
          </w:p>
          <w:p w14:paraId="0FBEA126" w14:textId="77777777" w:rsidR="00D45F6A" w:rsidRDefault="00D45F6A" w:rsidP="00A04E85">
            <w:pPr>
              <w:pStyle w:val="Tablebody"/>
            </w:pPr>
            <w:r>
              <w:t xml:space="preserve">Stirling </w:t>
            </w:r>
          </w:p>
          <w:p w14:paraId="1F38F863" w14:textId="77777777" w:rsidR="00D45F6A" w:rsidRDefault="00D45F6A" w:rsidP="00A04E85">
            <w:pPr>
              <w:pStyle w:val="Tablebody"/>
            </w:pPr>
            <w:r>
              <w:t xml:space="preserve">Swinger Hill </w:t>
            </w:r>
          </w:p>
          <w:p w14:paraId="679DAFAD" w14:textId="77777777" w:rsidR="00D45F6A" w:rsidRDefault="00D45F6A" w:rsidP="00A04E85">
            <w:pPr>
              <w:pStyle w:val="Tablebody"/>
            </w:pPr>
            <w:r>
              <w:t xml:space="preserve">Symonston </w:t>
            </w:r>
          </w:p>
          <w:p w14:paraId="27696527" w14:textId="77777777" w:rsidR="00D45F6A" w:rsidRDefault="00D45F6A" w:rsidP="00A04E85">
            <w:pPr>
              <w:pStyle w:val="Tablebody"/>
            </w:pPr>
            <w:r>
              <w:t xml:space="preserve">Torrens </w:t>
            </w:r>
          </w:p>
          <w:p w14:paraId="115A52D3" w14:textId="77777777" w:rsidR="00D45F6A" w:rsidRDefault="00D45F6A" w:rsidP="00A04E85">
            <w:pPr>
              <w:pStyle w:val="Tablebody"/>
            </w:pPr>
            <w:r>
              <w:t xml:space="preserve">Waramanga </w:t>
            </w:r>
          </w:p>
          <w:p w14:paraId="51283155" w14:textId="77777777" w:rsidR="00D45F6A" w:rsidRDefault="00D45F6A" w:rsidP="00A04E85">
            <w:pPr>
              <w:pStyle w:val="Tablebody"/>
            </w:pPr>
            <w:r>
              <w:t xml:space="preserve">Weston </w:t>
            </w:r>
          </w:p>
          <w:p w14:paraId="6D746977" w14:textId="0DF96B10" w:rsidR="00D45F6A" w:rsidRDefault="00D45F6A" w:rsidP="00A04E85">
            <w:pPr>
              <w:pStyle w:val="Tablebody"/>
            </w:pPr>
            <w:r>
              <w:t>Yarralumla</w:t>
            </w:r>
          </w:p>
        </w:tc>
      </w:tr>
    </w:tbl>
    <w:p w14:paraId="4CB7372E" w14:textId="77777777" w:rsidR="005657B6" w:rsidRDefault="005657B6" w:rsidP="00A04E85">
      <w:pPr>
        <w:pStyle w:val="BodyCopy"/>
      </w:pPr>
      <w:hyperlink w:anchor="_top" w:history="1">
        <w:r w:rsidRPr="00481A6C">
          <w:rPr>
            <w:rStyle w:val="Hyperlink"/>
            <w:iCs w:val="0"/>
          </w:rPr>
          <w:t>Back to Contents</w:t>
        </w:r>
      </w:hyperlink>
    </w:p>
    <w:p w14:paraId="3B5DE512" w14:textId="77777777" w:rsidR="00D45F6A" w:rsidRDefault="00D45F6A" w:rsidP="00A04E85">
      <w:pPr>
        <w:spacing w:before="0" w:after="0" w:line="240" w:lineRule="auto"/>
        <w:rPr>
          <w:rFonts w:eastAsia="Times New Roman"/>
          <w:b/>
          <w:bCs/>
          <w:iCs/>
          <w:color w:val="FFFFFF" w:themeColor="background1"/>
          <w:lang w:eastAsia="en-US"/>
        </w:rPr>
      </w:pPr>
      <w:r>
        <w:br w:type="page"/>
      </w:r>
    </w:p>
    <w:p w14:paraId="6BB57C00" w14:textId="2E19B62B" w:rsidR="005657B6" w:rsidRPr="009A5010" w:rsidRDefault="005657B6" w:rsidP="00E26D8F">
      <w:pPr>
        <w:pStyle w:val="Heading4"/>
      </w:pPr>
      <w:bookmarkStart w:id="98" w:name="_Toc213061411"/>
      <w:r>
        <w:lastRenderedPageBreak/>
        <w:t xml:space="preserve">Attachment 3 </w:t>
      </w:r>
      <w:r w:rsidR="00D45F6A">
        <w:t xml:space="preserve">– </w:t>
      </w:r>
      <w:r>
        <w:t>ACMHS Organisation Chart</w:t>
      </w:r>
      <w:bookmarkEnd w:id="98"/>
      <w:r>
        <w:t xml:space="preserve"> </w:t>
      </w:r>
    </w:p>
    <w:p w14:paraId="4252391E" w14:textId="3532170D" w:rsidR="00BD2857" w:rsidRDefault="0016499B" w:rsidP="00A04E85">
      <w:pPr>
        <w:pStyle w:val="Bullet"/>
        <w:numPr>
          <w:ilvl w:val="0"/>
          <w:numId w:val="0"/>
        </w:numPr>
        <w:ind w:left="360" w:hanging="360"/>
      </w:pPr>
      <w:r w:rsidRPr="0016499B">
        <w:t xml:space="preserve"> </w:t>
      </w:r>
      <w:r w:rsidRPr="0016499B">
        <w:rPr>
          <w:noProof/>
        </w:rPr>
        <w:drawing>
          <wp:inline distT="0" distB="0" distL="0" distR="0" wp14:anchorId="2F07E17F" wp14:editId="2A5AD0A5">
            <wp:extent cx="6309360" cy="5707582"/>
            <wp:effectExtent l="0" t="0" r="0" b="7620"/>
            <wp:docPr id="703609899" name="Picture 1" descr="Flow chart describing the reporting and governance of Adult Community Mental Health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09899" name="Picture 1" descr="Flow chart describing the reporting and governance of Adult Community Mental Health Servic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13759" cy="5711561"/>
                    </a:xfrm>
                    <a:prstGeom prst="rect">
                      <a:avLst/>
                    </a:prstGeom>
                    <a:noFill/>
                    <a:ln>
                      <a:noFill/>
                    </a:ln>
                  </pic:spPr>
                </pic:pic>
              </a:graphicData>
            </a:graphic>
          </wp:inline>
        </w:drawing>
      </w:r>
    </w:p>
    <w:p w14:paraId="6766044B" w14:textId="77777777" w:rsidR="00BD2857" w:rsidRDefault="00BD2857" w:rsidP="00A04E85">
      <w:pPr>
        <w:pStyle w:val="Bullet"/>
        <w:numPr>
          <w:ilvl w:val="0"/>
          <w:numId w:val="0"/>
        </w:numPr>
        <w:ind w:left="360"/>
      </w:pPr>
    </w:p>
    <w:p w14:paraId="411034C3" w14:textId="6579055F" w:rsidR="005657B6" w:rsidRDefault="005657B6" w:rsidP="00A04E85">
      <w:pPr>
        <w:pStyle w:val="BodyCopy"/>
      </w:pPr>
      <w:hyperlink w:anchor="_top" w:history="1">
        <w:r w:rsidRPr="00481A6C">
          <w:rPr>
            <w:rStyle w:val="Hyperlink"/>
            <w:iCs w:val="0"/>
          </w:rPr>
          <w:t>Back to Contents</w:t>
        </w:r>
      </w:hyperlink>
    </w:p>
    <w:p w14:paraId="4FBFADA0" w14:textId="25C506B7" w:rsidR="00276946" w:rsidRDefault="00276946" w:rsidP="00A04E85">
      <w:pPr>
        <w:spacing w:before="0" w:after="0" w:line="240" w:lineRule="auto"/>
        <w:rPr>
          <w:rFonts w:eastAsia="Times New Roman"/>
        </w:rPr>
      </w:pPr>
    </w:p>
    <w:p w14:paraId="2F014E55" w14:textId="77777777" w:rsidR="005657B6" w:rsidRDefault="005657B6" w:rsidP="00A04E85">
      <w:pPr>
        <w:spacing w:before="0" w:after="0" w:line="240" w:lineRule="auto"/>
        <w:rPr>
          <w:rFonts w:eastAsia="Times New Roman"/>
          <w:b/>
          <w:bCs/>
          <w:iCs/>
          <w:color w:val="FFFFFF" w:themeColor="background1"/>
          <w:lang w:eastAsia="en-US"/>
        </w:rPr>
      </w:pPr>
      <w:r>
        <w:br w:type="page"/>
      </w:r>
    </w:p>
    <w:p w14:paraId="562DFF30" w14:textId="39EC0825" w:rsidR="00BD2857" w:rsidRPr="005657B6" w:rsidRDefault="005657B6" w:rsidP="00E26D8F">
      <w:pPr>
        <w:pStyle w:val="Heading4"/>
        <w:rPr>
          <w:rStyle w:val="Hyperlink"/>
          <w:color w:val="FFFFFF" w:themeColor="background1"/>
          <w:u w:val="none"/>
        </w:rPr>
      </w:pPr>
      <w:bookmarkStart w:id="99" w:name="_Toc213061412"/>
      <w:r>
        <w:lastRenderedPageBreak/>
        <w:t>Attachment 4 – DHR Communication</w:t>
      </w:r>
      <w:bookmarkEnd w:id="99"/>
      <w:r>
        <w:t xml:space="preserve"> </w:t>
      </w:r>
    </w:p>
    <w:tbl>
      <w:tblPr>
        <w:tblStyle w:val="TableGrid"/>
        <w:tblW w:w="5000" w:type="pct"/>
        <w:tblLook w:val="04A0" w:firstRow="1" w:lastRow="0" w:firstColumn="1" w:lastColumn="0" w:noHBand="0" w:noVBand="1"/>
      </w:tblPr>
      <w:tblGrid>
        <w:gridCol w:w="2930"/>
        <w:gridCol w:w="3530"/>
        <w:gridCol w:w="3451"/>
      </w:tblGrid>
      <w:tr w:rsidR="00B31CEA" w:rsidRPr="00B31CEA" w14:paraId="31CAC6BF" w14:textId="77777777" w:rsidTr="00B31CEA">
        <w:trPr>
          <w:tblHeader/>
        </w:trPr>
        <w:tc>
          <w:tcPr>
            <w:tcW w:w="1478" w:type="pct"/>
            <w:vAlign w:val="center"/>
          </w:tcPr>
          <w:p w14:paraId="18B3BCD7" w14:textId="77777777" w:rsidR="00B31CEA" w:rsidRPr="00B31CEA" w:rsidRDefault="00B31CEA" w:rsidP="00A04E85">
            <w:pPr>
              <w:pStyle w:val="Bullet"/>
              <w:numPr>
                <w:ilvl w:val="0"/>
                <w:numId w:val="0"/>
              </w:numPr>
              <w:spacing w:before="60" w:after="60"/>
              <w:rPr>
                <w:b/>
                <w:bCs/>
                <w:sz w:val="22"/>
                <w:szCs w:val="22"/>
              </w:rPr>
            </w:pPr>
            <w:r w:rsidRPr="00B31CEA">
              <w:rPr>
                <w:b/>
                <w:bCs/>
                <w:sz w:val="22"/>
                <w:szCs w:val="22"/>
              </w:rPr>
              <w:t>MHJHADS Team</w:t>
            </w:r>
          </w:p>
        </w:tc>
        <w:tc>
          <w:tcPr>
            <w:tcW w:w="1781" w:type="pct"/>
            <w:vAlign w:val="center"/>
          </w:tcPr>
          <w:p w14:paraId="42604A2A" w14:textId="77777777" w:rsidR="00B31CEA" w:rsidRPr="00B31CEA" w:rsidRDefault="00B31CEA" w:rsidP="00A04E85">
            <w:pPr>
              <w:pStyle w:val="Bullet"/>
              <w:numPr>
                <w:ilvl w:val="0"/>
                <w:numId w:val="0"/>
              </w:numPr>
              <w:spacing w:before="60" w:after="60"/>
              <w:rPr>
                <w:b/>
                <w:bCs/>
                <w:sz w:val="22"/>
                <w:szCs w:val="22"/>
              </w:rPr>
            </w:pPr>
            <w:r w:rsidRPr="00B31CEA">
              <w:rPr>
                <w:b/>
                <w:bCs/>
                <w:sz w:val="22"/>
                <w:szCs w:val="22"/>
              </w:rPr>
              <w:t>DHR Referral Code</w:t>
            </w:r>
          </w:p>
        </w:tc>
        <w:tc>
          <w:tcPr>
            <w:tcW w:w="1741" w:type="pct"/>
            <w:vAlign w:val="center"/>
          </w:tcPr>
          <w:p w14:paraId="030A00BB" w14:textId="77777777" w:rsidR="00B31CEA" w:rsidRPr="00B31CEA" w:rsidRDefault="00B31CEA" w:rsidP="00A04E85">
            <w:pPr>
              <w:pStyle w:val="Bullet"/>
              <w:numPr>
                <w:ilvl w:val="0"/>
                <w:numId w:val="0"/>
              </w:numPr>
              <w:spacing w:before="60" w:after="60"/>
              <w:rPr>
                <w:b/>
                <w:bCs/>
                <w:sz w:val="22"/>
                <w:szCs w:val="22"/>
                <w:lang w:val="en-AU"/>
              </w:rPr>
            </w:pPr>
            <w:r w:rsidRPr="00B31CEA">
              <w:rPr>
                <w:b/>
                <w:bCs/>
                <w:sz w:val="22"/>
                <w:szCs w:val="22"/>
                <w:lang w:val="en-AU"/>
              </w:rPr>
              <w:t>DHR Team In Basket</w:t>
            </w:r>
          </w:p>
        </w:tc>
      </w:tr>
      <w:tr w:rsidR="00B31CEA" w:rsidRPr="00B31CEA" w14:paraId="6B55A888" w14:textId="77777777" w:rsidTr="00B31CEA">
        <w:tc>
          <w:tcPr>
            <w:tcW w:w="1478" w:type="pct"/>
          </w:tcPr>
          <w:p w14:paraId="4B376BCC" w14:textId="77777777" w:rsidR="00B31CEA" w:rsidRPr="00B31CEA" w:rsidRDefault="00B31CEA" w:rsidP="00A04E85">
            <w:pPr>
              <w:pStyle w:val="Bullet"/>
              <w:numPr>
                <w:ilvl w:val="0"/>
                <w:numId w:val="0"/>
              </w:numPr>
              <w:spacing w:before="60" w:after="60"/>
              <w:rPr>
                <w:sz w:val="22"/>
                <w:szCs w:val="22"/>
              </w:rPr>
            </w:pPr>
            <w:r w:rsidRPr="00B31CEA">
              <w:rPr>
                <w:sz w:val="22"/>
                <w:szCs w:val="22"/>
              </w:rPr>
              <w:t>Aboriginal Liaison Office</w:t>
            </w:r>
          </w:p>
        </w:tc>
        <w:tc>
          <w:tcPr>
            <w:tcW w:w="1781" w:type="pct"/>
          </w:tcPr>
          <w:p w14:paraId="282F5CDC" w14:textId="77777777" w:rsidR="00B31CEA" w:rsidRPr="00317CE3" w:rsidRDefault="00B31CEA" w:rsidP="00A04E85">
            <w:pPr>
              <w:pStyle w:val="Bullet"/>
              <w:numPr>
                <w:ilvl w:val="0"/>
                <w:numId w:val="0"/>
              </w:numPr>
              <w:spacing w:before="60" w:after="60"/>
              <w:rPr>
                <w:sz w:val="22"/>
                <w:szCs w:val="22"/>
              </w:rPr>
            </w:pPr>
            <w:r w:rsidRPr="00317CE3">
              <w:rPr>
                <w:rStyle w:val="Hyperlink"/>
                <w:sz w:val="22"/>
                <w:szCs w:val="22"/>
                <w:u w:val="none"/>
              </w:rPr>
              <w:t>REF855</w:t>
            </w:r>
          </w:p>
        </w:tc>
        <w:tc>
          <w:tcPr>
            <w:tcW w:w="1741" w:type="pct"/>
          </w:tcPr>
          <w:p w14:paraId="3C0A1F0A" w14:textId="77777777" w:rsidR="00B31CEA" w:rsidRPr="00AE1758" w:rsidRDefault="00B31CEA" w:rsidP="00A04E85">
            <w:pPr>
              <w:pStyle w:val="BodyCopy"/>
              <w:spacing w:before="60" w:after="60"/>
              <w:contextualSpacing/>
              <w:rPr>
                <w:sz w:val="22"/>
                <w:szCs w:val="22"/>
              </w:rPr>
            </w:pPr>
            <w:r w:rsidRPr="00AE1758">
              <w:rPr>
                <w:rStyle w:val="Hyperlink"/>
                <w:iCs w:val="0"/>
                <w:sz w:val="22"/>
                <w:szCs w:val="22"/>
                <w:u w:val="none"/>
              </w:rPr>
              <w:t>MHJHADS ALO TEAM POOL</w:t>
            </w:r>
          </w:p>
        </w:tc>
      </w:tr>
      <w:tr w:rsidR="00B31CEA" w:rsidRPr="00B31CEA" w14:paraId="3961112A" w14:textId="77777777" w:rsidTr="00B31CEA">
        <w:tc>
          <w:tcPr>
            <w:tcW w:w="1478" w:type="pct"/>
          </w:tcPr>
          <w:p w14:paraId="502F6ACF" w14:textId="77777777" w:rsidR="00B31CEA" w:rsidRPr="00B31CEA" w:rsidRDefault="00B31CEA" w:rsidP="00A04E85">
            <w:pPr>
              <w:pStyle w:val="Bullet"/>
              <w:numPr>
                <w:ilvl w:val="0"/>
                <w:numId w:val="0"/>
              </w:numPr>
              <w:spacing w:before="60" w:after="60"/>
              <w:rPr>
                <w:sz w:val="22"/>
                <w:szCs w:val="22"/>
              </w:rPr>
            </w:pPr>
            <w:r w:rsidRPr="00B31CEA">
              <w:rPr>
                <w:sz w:val="22"/>
                <w:szCs w:val="22"/>
              </w:rPr>
              <w:t>Access Mental Health Triage</w:t>
            </w:r>
          </w:p>
        </w:tc>
        <w:tc>
          <w:tcPr>
            <w:tcW w:w="1781" w:type="pct"/>
          </w:tcPr>
          <w:p w14:paraId="46215559" w14:textId="77777777" w:rsidR="00B31CEA" w:rsidRPr="00B31CEA" w:rsidRDefault="00B31CEA" w:rsidP="00A04E85">
            <w:pPr>
              <w:pStyle w:val="Bullet"/>
              <w:numPr>
                <w:ilvl w:val="0"/>
                <w:numId w:val="0"/>
              </w:numPr>
              <w:spacing w:before="60" w:after="60"/>
              <w:rPr>
                <w:sz w:val="22"/>
                <w:szCs w:val="22"/>
              </w:rPr>
            </w:pPr>
            <w:r w:rsidRPr="00B31CEA">
              <w:rPr>
                <w:sz w:val="22"/>
                <w:szCs w:val="22"/>
              </w:rPr>
              <w:t>REF8</w:t>
            </w:r>
          </w:p>
          <w:p w14:paraId="07D4227C" w14:textId="77777777" w:rsidR="00B31CEA" w:rsidRPr="00B31CEA" w:rsidRDefault="00B31CEA" w:rsidP="00A04E85">
            <w:pPr>
              <w:pStyle w:val="Bullet"/>
              <w:numPr>
                <w:ilvl w:val="0"/>
                <w:numId w:val="0"/>
              </w:numPr>
              <w:spacing w:before="60" w:after="60"/>
              <w:rPr>
                <w:sz w:val="22"/>
                <w:szCs w:val="22"/>
                <w:highlight w:val="yellow"/>
              </w:rPr>
            </w:pPr>
          </w:p>
        </w:tc>
        <w:tc>
          <w:tcPr>
            <w:tcW w:w="1741" w:type="pct"/>
            <w:vAlign w:val="center"/>
          </w:tcPr>
          <w:p w14:paraId="703B98C8" w14:textId="77777777" w:rsidR="00B31CEA" w:rsidRPr="00B31CEA" w:rsidRDefault="00B31CEA" w:rsidP="00A04E85">
            <w:pPr>
              <w:pStyle w:val="Bullet"/>
              <w:numPr>
                <w:ilvl w:val="0"/>
                <w:numId w:val="0"/>
              </w:numPr>
              <w:spacing w:before="60" w:after="60"/>
              <w:rPr>
                <w:sz w:val="22"/>
                <w:szCs w:val="22"/>
              </w:rPr>
            </w:pPr>
            <w:r w:rsidRPr="00B31CEA">
              <w:rPr>
                <w:sz w:val="22"/>
                <w:szCs w:val="22"/>
              </w:rPr>
              <w:t>CHS VIR ACCESS MH TRIAGE TEAM POOL</w:t>
            </w:r>
          </w:p>
        </w:tc>
      </w:tr>
      <w:tr w:rsidR="00B31CEA" w:rsidRPr="00B31CEA" w14:paraId="4CC73340" w14:textId="77777777" w:rsidTr="00B31CEA">
        <w:tc>
          <w:tcPr>
            <w:tcW w:w="1478" w:type="pct"/>
          </w:tcPr>
          <w:p w14:paraId="5BDC504C" w14:textId="77777777" w:rsidR="00B31CEA" w:rsidRPr="00B31CEA" w:rsidRDefault="00B31CEA" w:rsidP="00A04E85">
            <w:pPr>
              <w:pStyle w:val="Bullet"/>
              <w:numPr>
                <w:ilvl w:val="0"/>
                <w:numId w:val="0"/>
              </w:numPr>
              <w:spacing w:before="60" w:after="60"/>
              <w:rPr>
                <w:sz w:val="22"/>
                <w:szCs w:val="22"/>
              </w:rPr>
            </w:pPr>
            <w:r w:rsidRPr="00B31CEA">
              <w:rPr>
                <w:sz w:val="22"/>
                <w:szCs w:val="22"/>
              </w:rPr>
              <w:t>Access Mental Health Comprehensive</w:t>
            </w:r>
          </w:p>
        </w:tc>
        <w:tc>
          <w:tcPr>
            <w:tcW w:w="1781" w:type="pct"/>
          </w:tcPr>
          <w:p w14:paraId="2E015DDC" w14:textId="77777777" w:rsidR="00B31CEA" w:rsidRPr="00B31CEA" w:rsidRDefault="00B31CEA" w:rsidP="00A04E85">
            <w:pPr>
              <w:pStyle w:val="Bullet"/>
              <w:numPr>
                <w:ilvl w:val="0"/>
                <w:numId w:val="0"/>
              </w:numPr>
              <w:spacing w:before="60" w:after="60"/>
              <w:rPr>
                <w:sz w:val="22"/>
                <w:szCs w:val="22"/>
              </w:rPr>
            </w:pPr>
            <w:r w:rsidRPr="00B31CEA">
              <w:rPr>
                <w:sz w:val="22"/>
                <w:szCs w:val="22"/>
              </w:rPr>
              <w:t>REF802</w:t>
            </w:r>
          </w:p>
        </w:tc>
        <w:tc>
          <w:tcPr>
            <w:tcW w:w="1741" w:type="pct"/>
          </w:tcPr>
          <w:p w14:paraId="057A8A21" w14:textId="77777777" w:rsidR="00B31CEA" w:rsidRPr="00B31CEA" w:rsidRDefault="00B31CEA" w:rsidP="00A04E85">
            <w:pPr>
              <w:spacing w:before="60" w:after="60"/>
              <w:contextualSpacing/>
              <w:rPr>
                <w:sz w:val="22"/>
                <w:szCs w:val="22"/>
              </w:rPr>
            </w:pPr>
            <w:r w:rsidRPr="00B31CEA">
              <w:rPr>
                <w:sz w:val="22"/>
                <w:szCs w:val="22"/>
              </w:rPr>
              <w:t>BCHC ACCESS MH</w:t>
            </w:r>
          </w:p>
          <w:p w14:paraId="4911D939" w14:textId="77777777" w:rsidR="00B31CEA" w:rsidRPr="00B31CEA" w:rsidRDefault="00B31CEA" w:rsidP="00A04E85">
            <w:pPr>
              <w:spacing w:before="60" w:after="60"/>
              <w:contextualSpacing/>
              <w:rPr>
                <w:sz w:val="22"/>
                <w:szCs w:val="22"/>
              </w:rPr>
            </w:pPr>
            <w:r w:rsidRPr="00B31CEA">
              <w:rPr>
                <w:sz w:val="22"/>
                <w:szCs w:val="22"/>
              </w:rPr>
              <w:t>COMPREHENISIVE TEAM POOL</w:t>
            </w:r>
          </w:p>
        </w:tc>
      </w:tr>
      <w:tr w:rsidR="00B31CEA" w:rsidRPr="00B31CEA" w14:paraId="61DAF2FF" w14:textId="77777777" w:rsidTr="00B31CEA">
        <w:tc>
          <w:tcPr>
            <w:tcW w:w="1478" w:type="pct"/>
          </w:tcPr>
          <w:p w14:paraId="11060C66" w14:textId="77777777" w:rsidR="00B31CEA" w:rsidRPr="00B31CEA" w:rsidRDefault="00B31CEA" w:rsidP="00A04E85">
            <w:pPr>
              <w:pStyle w:val="Bullet"/>
              <w:numPr>
                <w:ilvl w:val="0"/>
                <w:numId w:val="0"/>
              </w:numPr>
              <w:spacing w:before="60" w:after="60"/>
              <w:rPr>
                <w:sz w:val="22"/>
                <w:szCs w:val="22"/>
              </w:rPr>
            </w:pPr>
            <w:r w:rsidRPr="00B31CEA">
              <w:rPr>
                <w:sz w:val="22"/>
                <w:szCs w:val="22"/>
                <w:lang w:val="en-AU"/>
              </w:rPr>
              <w:t>Adult Step-Up Step Down</w:t>
            </w:r>
          </w:p>
        </w:tc>
        <w:tc>
          <w:tcPr>
            <w:tcW w:w="1781" w:type="pct"/>
          </w:tcPr>
          <w:p w14:paraId="301658FB" w14:textId="77777777" w:rsidR="00B31CEA" w:rsidRPr="00317CE3" w:rsidRDefault="00B31CEA" w:rsidP="00A04E85">
            <w:pPr>
              <w:pStyle w:val="Bullet"/>
              <w:numPr>
                <w:ilvl w:val="0"/>
                <w:numId w:val="0"/>
              </w:numPr>
              <w:spacing w:before="60" w:after="60"/>
              <w:rPr>
                <w:sz w:val="22"/>
                <w:szCs w:val="22"/>
              </w:rPr>
            </w:pPr>
            <w:r w:rsidRPr="00317CE3">
              <w:rPr>
                <w:rStyle w:val="Hyperlink"/>
                <w:sz w:val="22"/>
                <w:szCs w:val="22"/>
                <w:u w:val="none"/>
              </w:rPr>
              <w:t>REF810</w:t>
            </w:r>
          </w:p>
        </w:tc>
        <w:tc>
          <w:tcPr>
            <w:tcW w:w="1741" w:type="pct"/>
          </w:tcPr>
          <w:p w14:paraId="64606A4D" w14:textId="77777777" w:rsidR="00B31CEA" w:rsidRPr="00B31CEA" w:rsidRDefault="00B31CEA" w:rsidP="00A04E85">
            <w:pPr>
              <w:pStyle w:val="Bullet"/>
              <w:numPr>
                <w:ilvl w:val="0"/>
                <w:numId w:val="0"/>
              </w:numPr>
              <w:spacing w:before="60" w:after="60"/>
              <w:rPr>
                <w:sz w:val="22"/>
                <w:szCs w:val="22"/>
              </w:rPr>
            </w:pPr>
            <w:r w:rsidRPr="00B31CEA">
              <w:rPr>
                <w:sz w:val="22"/>
                <w:szCs w:val="22"/>
              </w:rPr>
              <w:t>CCHC MH LINK TEAM POOL</w:t>
            </w:r>
          </w:p>
        </w:tc>
      </w:tr>
      <w:tr w:rsidR="00B31CEA" w:rsidRPr="00B31CEA" w14:paraId="7F757619" w14:textId="77777777" w:rsidTr="00B31CEA">
        <w:trPr>
          <w:trHeight w:val="494"/>
        </w:trPr>
        <w:tc>
          <w:tcPr>
            <w:tcW w:w="1478" w:type="pct"/>
          </w:tcPr>
          <w:p w14:paraId="27A9177A" w14:textId="77777777" w:rsidR="00B31CEA" w:rsidRPr="00B31CEA" w:rsidRDefault="00B31CEA" w:rsidP="00A04E85">
            <w:pPr>
              <w:pStyle w:val="Bullet"/>
              <w:numPr>
                <w:ilvl w:val="0"/>
                <w:numId w:val="0"/>
              </w:numPr>
              <w:spacing w:before="60" w:after="60"/>
              <w:rPr>
                <w:sz w:val="22"/>
                <w:szCs w:val="22"/>
              </w:rPr>
            </w:pPr>
            <w:r w:rsidRPr="00B31CEA">
              <w:rPr>
                <w:sz w:val="22"/>
                <w:szCs w:val="22"/>
              </w:rPr>
              <w:t>Assertive Community Outreach Service</w:t>
            </w:r>
          </w:p>
        </w:tc>
        <w:tc>
          <w:tcPr>
            <w:tcW w:w="1781" w:type="pct"/>
          </w:tcPr>
          <w:p w14:paraId="1CF659F2" w14:textId="77777777" w:rsidR="00B31CEA" w:rsidRPr="00B31CEA" w:rsidRDefault="00B31CEA" w:rsidP="00A04E85">
            <w:pPr>
              <w:spacing w:before="60" w:after="60"/>
              <w:contextualSpacing/>
              <w:rPr>
                <w:sz w:val="22"/>
                <w:szCs w:val="22"/>
              </w:rPr>
            </w:pPr>
            <w:r w:rsidRPr="00B31CEA">
              <w:rPr>
                <w:sz w:val="22"/>
                <w:szCs w:val="22"/>
              </w:rPr>
              <w:t>REF843</w:t>
            </w:r>
          </w:p>
        </w:tc>
        <w:tc>
          <w:tcPr>
            <w:tcW w:w="1741" w:type="pct"/>
            <w:vAlign w:val="center"/>
          </w:tcPr>
          <w:p w14:paraId="31E55C5A" w14:textId="77777777" w:rsidR="00B31CEA" w:rsidRPr="00B31CEA" w:rsidRDefault="00B31CEA" w:rsidP="00A04E85">
            <w:pPr>
              <w:spacing w:before="60" w:after="60"/>
              <w:contextualSpacing/>
              <w:rPr>
                <w:sz w:val="22"/>
                <w:szCs w:val="22"/>
              </w:rPr>
            </w:pPr>
            <w:r w:rsidRPr="00B31CEA">
              <w:rPr>
                <w:sz w:val="22"/>
                <w:szCs w:val="22"/>
              </w:rPr>
              <w:t>CCHC MH ACOS TEAM POOL</w:t>
            </w:r>
          </w:p>
          <w:p w14:paraId="4714AE74" w14:textId="77777777" w:rsidR="00B31CEA" w:rsidRPr="00B31CEA" w:rsidRDefault="00B31CEA" w:rsidP="00A04E85">
            <w:pPr>
              <w:spacing w:before="60" w:after="60"/>
              <w:contextualSpacing/>
              <w:rPr>
                <w:sz w:val="22"/>
                <w:szCs w:val="22"/>
              </w:rPr>
            </w:pPr>
          </w:p>
        </w:tc>
      </w:tr>
      <w:tr w:rsidR="00B31CEA" w:rsidRPr="00B31CEA" w14:paraId="0FC708CE" w14:textId="77777777" w:rsidTr="00B31CEA">
        <w:tc>
          <w:tcPr>
            <w:tcW w:w="1478" w:type="pct"/>
          </w:tcPr>
          <w:p w14:paraId="584094BE" w14:textId="77777777" w:rsidR="00B31CEA" w:rsidRPr="00B31CEA" w:rsidRDefault="00B31CEA" w:rsidP="00A04E85">
            <w:pPr>
              <w:pStyle w:val="Bullet"/>
              <w:numPr>
                <w:ilvl w:val="0"/>
                <w:numId w:val="0"/>
              </w:numPr>
              <w:spacing w:before="60" w:after="60"/>
              <w:rPr>
                <w:sz w:val="22"/>
                <w:szCs w:val="22"/>
              </w:rPr>
            </w:pPr>
            <w:r w:rsidRPr="00B31CEA">
              <w:rPr>
                <w:sz w:val="22"/>
                <w:szCs w:val="22"/>
              </w:rPr>
              <w:t>Belconnen Mental Health</w:t>
            </w:r>
          </w:p>
        </w:tc>
        <w:tc>
          <w:tcPr>
            <w:tcW w:w="1781" w:type="pct"/>
          </w:tcPr>
          <w:p w14:paraId="40971A02"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7FCDA886" w14:textId="77777777" w:rsidR="00B31CEA" w:rsidRPr="00B31CEA" w:rsidRDefault="00B31CEA" w:rsidP="00A04E85">
            <w:pPr>
              <w:spacing w:before="60" w:after="60"/>
              <w:contextualSpacing/>
              <w:rPr>
                <w:sz w:val="22"/>
                <w:szCs w:val="22"/>
              </w:rPr>
            </w:pPr>
            <w:r w:rsidRPr="00B31CEA">
              <w:rPr>
                <w:sz w:val="22"/>
                <w:szCs w:val="22"/>
              </w:rPr>
              <w:t>BCHC ADULT COMM MH CRS TEAM POOL</w:t>
            </w:r>
          </w:p>
        </w:tc>
      </w:tr>
      <w:tr w:rsidR="00B31CEA" w:rsidRPr="00B31CEA" w14:paraId="6EACAA84" w14:textId="77777777" w:rsidTr="00B31CEA">
        <w:tc>
          <w:tcPr>
            <w:tcW w:w="1478" w:type="pct"/>
          </w:tcPr>
          <w:p w14:paraId="61A97E82" w14:textId="77777777" w:rsidR="00B31CEA" w:rsidRPr="00B31CEA" w:rsidRDefault="00B31CEA" w:rsidP="00A04E85">
            <w:pPr>
              <w:pStyle w:val="Bullet"/>
              <w:numPr>
                <w:ilvl w:val="0"/>
                <w:numId w:val="0"/>
              </w:numPr>
              <w:spacing w:before="60" w:after="60"/>
              <w:rPr>
                <w:sz w:val="22"/>
                <w:szCs w:val="22"/>
              </w:rPr>
            </w:pPr>
            <w:r w:rsidRPr="00B31CEA">
              <w:rPr>
                <w:sz w:val="22"/>
                <w:szCs w:val="22"/>
              </w:rPr>
              <w:t>Belconnen Mental Health Extended Care</w:t>
            </w:r>
          </w:p>
        </w:tc>
        <w:tc>
          <w:tcPr>
            <w:tcW w:w="1781" w:type="pct"/>
          </w:tcPr>
          <w:p w14:paraId="3E67197E"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1449CF91" w14:textId="77777777" w:rsidR="00B31CEA" w:rsidRPr="00B31CEA" w:rsidRDefault="00B31CEA" w:rsidP="00A04E85">
            <w:pPr>
              <w:spacing w:before="60" w:after="60"/>
              <w:contextualSpacing/>
              <w:rPr>
                <w:sz w:val="22"/>
                <w:szCs w:val="22"/>
              </w:rPr>
            </w:pPr>
            <w:r w:rsidRPr="00B31CEA">
              <w:rPr>
                <w:sz w:val="22"/>
                <w:szCs w:val="22"/>
              </w:rPr>
              <w:t>BCHC ADULT MH COMMUNITY EXTENDED CARE TEAM POOL</w:t>
            </w:r>
          </w:p>
        </w:tc>
      </w:tr>
      <w:tr w:rsidR="00B31CEA" w:rsidRPr="00B31CEA" w14:paraId="7B4D036C" w14:textId="77777777" w:rsidTr="00B31CEA">
        <w:tc>
          <w:tcPr>
            <w:tcW w:w="1478" w:type="pct"/>
          </w:tcPr>
          <w:p w14:paraId="711676AC" w14:textId="77777777" w:rsidR="00B31CEA" w:rsidRPr="00B31CEA" w:rsidRDefault="00B31CEA" w:rsidP="00A04E85">
            <w:pPr>
              <w:pStyle w:val="Bullet"/>
              <w:numPr>
                <w:ilvl w:val="0"/>
                <w:numId w:val="0"/>
              </w:numPr>
              <w:spacing w:before="60" w:after="60"/>
              <w:rPr>
                <w:sz w:val="22"/>
                <w:szCs w:val="22"/>
              </w:rPr>
            </w:pPr>
            <w:r w:rsidRPr="00B31CEA">
              <w:rPr>
                <w:sz w:val="22"/>
                <w:szCs w:val="22"/>
              </w:rPr>
              <w:t>Brief Intervention Program</w:t>
            </w:r>
          </w:p>
        </w:tc>
        <w:tc>
          <w:tcPr>
            <w:tcW w:w="1781" w:type="pct"/>
          </w:tcPr>
          <w:p w14:paraId="05D393E8" w14:textId="77777777" w:rsidR="00B31CEA" w:rsidRPr="00317CE3" w:rsidRDefault="00B31CEA" w:rsidP="00A04E85">
            <w:pPr>
              <w:spacing w:before="60" w:after="60"/>
              <w:contextualSpacing/>
              <w:rPr>
                <w:sz w:val="22"/>
                <w:szCs w:val="22"/>
              </w:rPr>
            </w:pPr>
            <w:r w:rsidRPr="00317CE3">
              <w:rPr>
                <w:rStyle w:val="Hyperlink"/>
                <w:sz w:val="22"/>
                <w:szCs w:val="22"/>
                <w:u w:val="none"/>
              </w:rPr>
              <w:t>REF888</w:t>
            </w:r>
          </w:p>
        </w:tc>
        <w:tc>
          <w:tcPr>
            <w:tcW w:w="1741" w:type="pct"/>
          </w:tcPr>
          <w:p w14:paraId="20DDE2A8" w14:textId="77777777" w:rsidR="00B31CEA" w:rsidRPr="00B31CEA" w:rsidRDefault="00B31CEA" w:rsidP="00A04E85">
            <w:pPr>
              <w:spacing w:before="60" w:after="60"/>
              <w:contextualSpacing/>
              <w:rPr>
                <w:sz w:val="22"/>
                <w:szCs w:val="22"/>
              </w:rPr>
            </w:pPr>
            <w:r w:rsidRPr="00B31CEA">
              <w:rPr>
                <w:sz w:val="22"/>
                <w:szCs w:val="22"/>
              </w:rPr>
              <w:t>CCHC MH LINK TEAM POOL</w:t>
            </w:r>
          </w:p>
        </w:tc>
      </w:tr>
      <w:tr w:rsidR="00B31CEA" w:rsidRPr="00B31CEA" w14:paraId="0741A7A3" w14:textId="77777777" w:rsidTr="00B31CEA">
        <w:tc>
          <w:tcPr>
            <w:tcW w:w="1478" w:type="pct"/>
          </w:tcPr>
          <w:p w14:paraId="54892F82" w14:textId="77777777" w:rsidR="00B31CEA" w:rsidRPr="00B31CEA" w:rsidRDefault="00B31CEA" w:rsidP="00A04E85">
            <w:pPr>
              <w:pStyle w:val="Bullet"/>
              <w:numPr>
                <w:ilvl w:val="0"/>
                <w:numId w:val="0"/>
              </w:numPr>
              <w:spacing w:before="60" w:after="60"/>
              <w:rPr>
                <w:sz w:val="22"/>
                <w:szCs w:val="22"/>
              </w:rPr>
            </w:pPr>
            <w:r w:rsidRPr="00B31CEA">
              <w:rPr>
                <w:sz w:val="22"/>
                <w:szCs w:val="22"/>
              </w:rPr>
              <w:t>Child &amp; Adolescent Mental Health Service (Intake)</w:t>
            </w:r>
          </w:p>
        </w:tc>
        <w:tc>
          <w:tcPr>
            <w:tcW w:w="1781" w:type="pct"/>
          </w:tcPr>
          <w:p w14:paraId="2DF07002" w14:textId="77777777" w:rsidR="00B31CEA" w:rsidRPr="00B31CEA" w:rsidRDefault="00B31CEA" w:rsidP="00A04E85">
            <w:pPr>
              <w:spacing w:before="60" w:after="60"/>
              <w:contextualSpacing/>
              <w:rPr>
                <w:sz w:val="22"/>
                <w:szCs w:val="22"/>
              </w:rPr>
            </w:pPr>
            <w:r w:rsidRPr="00B31CEA">
              <w:rPr>
                <w:sz w:val="22"/>
                <w:szCs w:val="22"/>
              </w:rPr>
              <w:t>REF815</w:t>
            </w:r>
          </w:p>
        </w:tc>
        <w:tc>
          <w:tcPr>
            <w:tcW w:w="1741" w:type="pct"/>
          </w:tcPr>
          <w:p w14:paraId="7C05D823" w14:textId="77777777" w:rsidR="00B31CEA" w:rsidRPr="00B31CEA" w:rsidRDefault="00B31CEA" w:rsidP="00A04E85">
            <w:pPr>
              <w:spacing w:before="60" w:after="60"/>
              <w:contextualSpacing/>
              <w:rPr>
                <w:sz w:val="22"/>
                <w:szCs w:val="22"/>
              </w:rPr>
            </w:pPr>
            <w:r w:rsidRPr="00B31CEA">
              <w:rPr>
                <w:sz w:val="22"/>
                <w:szCs w:val="22"/>
              </w:rPr>
              <w:t>CAMHS Intake does not have an In Basket pool.</w:t>
            </w:r>
          </w:p>
        </w:tc>
      </w:tr>
      <w:tr w:rsidR="00B31CEA" w:rsidRPr="00B31CEA" w14:paraId="1399A23A" w14:textId="77777777" w:rsidTr="00B31CEA">
        <w:tc>
          <w:tcPr>
            <w:tcW w:w="1478" w:type="pct"/>
          </w:tcPr>
          <w:p w14:paraId="7CC8C17F" w14:textId="77777777" w:rsidR="00B31CEA" w:rsidRPr="00B31CEA" w:rsidRDefault="00B31CEA" w:rsidP="00A04E85">
            <w:pPr>
              <w:pStyle w:val="Bullet"/>
              <w:numPr>
                <w:ilvl w:val="0"/>
                <w:numId w:val="0"/>
              </w:numPr>
              <w:spacing w:before="60" w:after="60"/>
              <w:rPr>
                <w:sz w:val="22"/>
                <w:szCs w:val="22"/>
              </w:rPr>
            </w:pPr>
            <w:r w:rsidRPr="00B31CEA">
              <w:rPr>
                <w:sz w:val="22"/>
                <w:szCs w:val="22"/>
              </w:rPr>
              <w:t>City Mental Health</w:t>
            </w:r>
          </w:p>
        </w:tc>
        <w:tc>
          <w:tcPr>
            <w:tcW w:w="1781" w:type="pct"/>
          </w:tcPr>
          <w:p w14:paraId="3CB42890"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6684E6DD" w14:textId="77777777" w:rsidR="00B31CEA" w:rsidRPr="00B31CEA" w:rsidRDefault="00B31CEA" w:rsidP="00A04E85">
            <w:pPr>
              <w:spacing w:before="60" w:after="60"/>
              <w:contextualSpacing/>
              <w:rPr>
                <w:sz w:val="22"/>
                <w:szCs w:val="22"/>
              </w:rPr>
            </w:pPr>
            <w:r w:rsidRPr="00B31CEA">
              <w:rPr>
                <w:sz w:val="22"/>
                <w:szCs w:val="22"/>
              </w:rPr>
              <w:t>CCHC ADULT COMM MH CRS TEAM POOL</w:t>
            </w:r>
          </w:p>
        </w:tc>
      </w:tr>
      <w:tr w:rsidR="00B31CEA" w:rsidRPr="00B31CEA" w14:paraId="6F3D2A32" w14:textId="77777777" w:rsidTr="00B31CEA">
        <w:trPr>
          <w:trHeight w:val="300"/>
        </w:trPr>
        <w:tc>
          <w:tcPr>
            <w:tcW w:w="1478" w:type="pct"/>
          </w:tcPr>
          <w:p w14:paraId="07F13ACE" w14:textId="77777777" w:rsidR="00B31CEA" w:rsidRPr="00B31CEA" w:rsidRDefault="00B31CEA" w:rsidP="00A04E85">
            <w:pPr>
              <w:pStyle w:val="Bullet"/>
              <w:numPr>
                <w:ilvl w:val="0"/>
                <w:numId w:val="0"/>
              </w:numPr>
              <w:spacing w:before="60" w:after="60"/>
              <w:rPr>
                <w:sz w:val="22"/>
                <w:szCs w:val="22"/>
              </w:rPr>
            </w:pPr>
            <w:r w:rsidRPr="00B31CEA">
              <w:rPr>
                <w:sz w:val="22"/>
                <w:szCs w:val="22"/>
              </w:rPr>
              <w:t>City Mental Health Extended Care</w:t>
            </w:r>
          </w:p>
        </w:tc>
        <w:tc>
          <w:tcPr>
            <w:tcW w:w="1781" w:type="pct"/>
          </w:tcPr>
          <w:p w14:paraId="4C6998FF"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0A1F5644" w14:textId="77777777" w:rsidR="00B31CEA" w:rsidRPr="00B31CEA" w:rsidRDefault="00B31CEA" w:rsidP="00A04E85">
            <w:pPr>
              <w:spacing w:before="60" w:after="60"/>
              <w:contextualSpacing/>
              <w:rPr>
                <w:sz w:val="22"/>
                <w:szCs w:val="22"/>
              </w:rPr>
            </w:pPr>
            <w:r w:rsidRPr="00B31CEA">
              <w:rPr>
                <w:sz w:val="22"/>
                <w:szCs w:val="22"/>
              </w:rPr>
              <w:t>CCHC ADULT MH COMMUNITY EXTENDED CARE TEAM POOL</w:t>
            </w:r>
          </w:p>
        </w:tc>
      </w:tr>
      <w:tr w:rsidR="00B31CEA" w:rsidRPr="00B31CEA" w14:paraId="3380C538" w14:textId="77777777" w:rsidTr="00B31CEA">
        <w:tc>
          <w:tcPr>
            <w:tcW w:w="1478" w:type="pct"/>
          </w:tcPr>
          <w:p w14:paraId="1888A28C" w14:textId="77777777" w:rsidR="00B31CEA" w:rsidRPr="00B31CEA" w:rsidRDefault="00B31CEA" w:rsidP="00A04E85">
            <w:pPr>
              <w:pStyle w:val="Bullet"/>
              <w:numPr>
                <w:ilvl w:val="0"/>
                <w:numId w:val="0"/>
              </w:numPr>
              <w:spacing w:before="60" w:after="60"/>
              <w:rPr>
                <w:sz w:val="22"/>
                <w:szCs w:val="22"/>
              </w:rPr>
            </w:pPr>
            <w:r w:rsidRPr="00B31CEA">
              <w:rPr>
                <w:sz w:val="22"/>
                <w:szCs w:val="22"/>
              </w:rPr>
              <w:t>Clozapine</w:t>
            </w:r>
          </w:p>
        </w:tc>
        <w:tc>
          <w:tcPr>
            <w:tcW w:w="1781" w:type="pct"/>
          </w:tcPr>
          <w:p w14:paraId="4CD09B5E" w14:textId="77777777" w:rsidR="00B31CEA" w:rsidRPr="00B31CEA" w:rsidRDefault="00B31CEA" w:rsidP="00A04E85">
            <w:pPr>
              <w:pStyle w:val="NoSpacing"/>
              <w:spacing w:before="60" w:after="60"/>
              <w:contextualSpacing/>
              <w:rPr>
                <w:sz w:val="22"/>
                <w:szCs w:val="22"/>
              </w:rPr>
            </w:pPr>
            <w:r w:rsidRPr="00B31CEA">
              <w:rPr>
                <w:sz w:val="22"/>
                <w:szCs w:val="22"/>
              </w:rPr>
              <w:t>Clozapine Co-Ordinator</w:t>
            </w:r>
          </w:p>
          <w:p w14:paraId="79E53C10" w14:textId="77777777" w:rsidR="00B31CEA" w:rsidRPr="00B31CEA" w:rsidRDefault="00B31CEA" w:rsidP="00A04E85">
            <w:pPr>
              <w:pStyle w:val="NoSpacing"/>
              <w:spacing w:before="60" w:after="60"/>
              <w:contextualSpacing/>
              <w:rPr>
                <w:sz w:val="22"/>
                <w:szCs w:val="22"/>
              </w:rPr>
            </w:pPr>
          </w:p>
          <w:p w14:paraId="6A3E26A0" w14:textId="77777777" w:rsidR="00B31CEA" w:rsidRPr="00B31CEA" w:rsidRDefault="00B31CEA" w:rsidP="00A04E85">
            <w:pPr>
              <w:pStyle w:val="NoSpacing"/>
              <w:spacing w:before="60" w:after="60"/>
              <w:contextualSpacing/>
              <w:rPr>
                <w:sz w:val="22"/>
                <w:szCs w:val="22"/>
              </w:rPr>
            </w:pPr>
          </w:p>
          <w:p w14:paraId="6D5CA8DB" w14:textId="77777777" w:rsidR="00B31CEA" w:rsidRPr="00B31CEA" w:rsidRDefault="00B31CEA" w:rsidP="00A04E85">
            <w:pPr>
              <w:pStyle w:val="NoSpacing"/>
              <w:spacing w:before="60" w:after="60"/>
              <w:contextualSpacing/>
              <w:rPr>
                <w:sz w:val="22"/>
                <w:szCs w:val="22"/>
              </w:rPr>
            </w:pPr>
          </w:p>
          <w:p w14:paraId="16C6C682" w14:textId="77777777" w:rsidR="00B31CEA" w:rsidRPr="00B31CEA" w:rsidRDefault="00B31CEA" w:rsidP="00A04E85">
            <w:pPr>
              <w:pStyle w:val="NoSpacing"/>
              <w:spacing w:before="60" w:after="60"/>
              <w:contextualSpacing/>
              <w:rPr>
                <w:sz w:val="22"/>
                <w:szCs w:val="22"/>
              </w:rPr>
            </w:pPr>
            <w:r w:rsidRPr="00B31CEA">
              <w:rPr>
                <w:sz w:val="22"/>
                <w:szCs w:val="22"/>
              </w:rPr>
              <w:t>Tuggeranong Mental Health</w:t>
            </w:r>
          </w:p>
          <w:p w14:paraId="62BA20E6" w14:textId="77777777" w:rsidR="00B31CEA" w:rsidRPr="00B31CEA" w:rsidRDefault="00B31CEA" w:rsidP="00A04E85">
            <w:pPr>
              <w:pStyle w:val="NoSpacing"/>
              <w:spacing w:before="60" w:after="60"/>
              <w:contextualSpacing/>
              <w:rPr>
                <w:sz w:val="22"/>
                <w:szCs w:val="22"/>
              </w:rPr>
            </w:pPr>
          </w:p>
          <w:p w14:paraId="198CEFD3" w14:textId="77777777" w:rsidR="00B31CEA" w:rsidRPr="00B31CEA" w:rsidRDefault="00B31CEA" w:rsidP="00A04E85">
            <w:pPr>
              <w:pStyle w:val="NoSpacing"/>
              <w:spacing w:before="60" w:after="60"/>
              <w:contextualSpacing/>
              <w:rPr>
                <w:sz w:val="22"/>
                <w:szCs w:val="22"/>
              </w:rPr>
            </w:pPr>
          </w:p>
          <w:p w14:paraId="4ED92414" w14:textId="77777777" w:rsidR="00B31CEA" w:rsidRPr="00B31CEA" w:rsidRDefault="00B31CEA" w:rsidP="00A04E85">
            <w:pPr>
              <w:pStyle w:val="NoSpacing"/>
              <w:spacing w:before="60" w:after="60"/>
              <w:contextualSpacing/>
              <w:rPr>
                <w:sz w:val="22"/>
                <w:szCs w:val="22"/>
              </w:rPr>
            </w:pPr>
            <w:r w:rsidRPr="00B31CEA">
              <w:rPr>
                <w:sz w:val="22"/>
                <w:szCs w:val="22"/>
              </w:rPr>
              <w:t>Woden Mental Health</w:t>
            </w:r>
          </w:p>
          <w:p w14:paraId="7B49F678" w14:textId="77777777" w:rsidR="00B31CEA" w:rsidRPr="00B31CEA" w:rsidRDefault="00B31CEA" w:rsidP="00A04E85">
            <w:pPr>
              <w:pStyle w:val="NoSpacing"/>
              <w:spacing w:before="60" w:after="60"/>
              <w:contextualSpacing/>
              <w:rPr>
                <w:sz w:val="22"/>
                <w:szCs w:val="22"/>
              </w:rPr>
            </w:pPr>
          </w:p>
          <w:p w14:paraId="5F814650" w14:textId="77777777" w:rsidR="00B31CEA" w:rsidRPr="00B31CEA" w:rsidRDefault="00B31CEA" w:rsidP="00A04E85">
            <w:pPr>
              <w:pStyle w:val="NoSpacing"/>
              <w:spacing w:before="60" w:after="60"/>
              <w:contextualSpacing/>
              <w:rPr>
                <w:sz w:val="22"/>
                <w:szCs w:val="22"/>
              </w:rPr>
            </w:pPr>
          </w:p>
          <w:p w14:paraId="7D735A7A" w14:textId="77777777" w:rsidR="00B31CEA" w:rsidRPr="00B31CEA" w:rsidRDefault="00B31CEA" w:rsidP="00A04E85">
            <w:pPr>
              <w:pStyle w:val="NoSpacing"/>
              <w:spacing w:before="60" w:after="60"/>
              <w:contextualSpacing/>
              <w:rPr>
                <w:sz w:val="22"/>
                <w:szCs w:val="22"/>
              </w:rPr>
            </w:pPr>
          </w:p>
          <w:p w14:paraId="4D62FE58" w14:textId="77777777" w:rsidR="00B31CEA" w:rsidRPr="00B31CEA" w:rsidRDefault="00B31CEA" w:rsidP="00A04E85">
            <w:pPr>
              <w:pStyle w:val="NoSpacing"/>
              <w:spacing w:before="60" w:after="60"/>
              <w:contextualSpacing/>
              <w:rPr>
                <w:sz w:val="22"/>
                <w:szCs w:val="22"/>
              </w:rPr>
            </w:pPr>
            <w:r w:rsidRPr="00B31CEA">
              <w:rPr>
                <w:sz w:val="22"/>
                <w:szCs w:val="22"/>
              </w:rPr>
              <w:t>City Mental Health</w:t>
            </w:r>
          </w:p>
          <w:p w14:paraId="69C451E7" w14:textId="77777777" w:rsidR="00B31CEA" w:rsidRPr="00B31CEA" w:rsidRDefault="00B31CEA" w:rsidP="00A04E85">
            <w:pPr>
              <w:pStyle w:val="NoSpacing"/>
              <w:spacing w:before="60" w:after="60"/>
              <w:contextualSpacing/>
              <w:rPr>
                <w:sz w:val="22"/>
                <w:szCs w:val="22"/>
              </w:rPr>
            </w:pPr>
          </w:p>
          <w:p w14:paraId="2B870640" w14:textId="77777777" w:rsidR="00B31CEA" w:rsidRPr="00B31CEA" w:rsidRDefault="00B31CEA" w:rsidP="00A04E85">
            <w:pPr>
              <w:pStyle w:val="NoSpacing"/>
              <w:spacing w:before="60" w:after="60"/>
              <w:contextualSpacing/>
              <w:rPr>
                <w:sz w:val="22"/>
                <w:szCs w:val="22"/>
              </w:rPr>
            </w:pPr>
          </w:p>
          <w:p w14:paraId="76079E56" w14:textId="77777777" w:rsidR="00B31CEA" w:rsidRPr="00B31CEA" w:rsidRDefault="00B31CEA" w:rsidP="00A04E85">
            <w:pPr>
              <w:pStyle w:val="NoSpacing"/>
              <w:spacing w:before="60" w:after="60"/>
              <w:contextualSpacing/>
              <w:rPr>
                <w:sz w:val="22"/>
                <w:szCs w:val="22"/>
              </w:rPr>
            </w:pPr>
            <w:r w:rsidRPr="00B31CEA">
              <w:rPr>
                <w:sz w:val="22"/>
                <w:szCs w:val="22"/>
              </w:rPr>
              <w:t>Belconnen Mental Health</w:t>
            </w:r>
          </w:p>
          <w:p w14:paraId="1D524853" w14:textId="77777777" w:rsidR="00B31CEA" w:rsidRPr="00B31CEA" w:rsidRDefault="00B31CEA" w:rsidP="00A04E85">
            <w:pPr>
              <w:pStyle w:val="NoSpacing"/>
              <w:spacing w:before="60" w:after="60"/>
              <w:contextualSpacing/>
              <w:rPr>
                <w:sz w:val="22"/>
                <w:szCs w:val="22"/>
              </w:rPr>
            </w:pPr>
          </w:p>
          <w:p w14:paraId="78AD4E06" w14:textId="77777777" w:rsidR="00B31CEA" w:rsidRPr="00B31CEA" w:rsidRDefault="00B31CEA" w:rsidP="00A04E85">
            <w:pPr>
              <w:pStyle w:val="NoSpacing"/>
              <w:spacing w:before="60" w:after="60"/>
              <w:contextualSpacing/>
              <w:rPr>
                <w:sz w:val="22"/>
                <w:szCs w:val="22"/>
              </w:rPr>
            </w:pPr>
          </w:p>
          <w:p w14:paraId="2B972D06" w14:textId="77777777" w:rsidR="00B31CEA" w:rsidRPr="00B31CEA" w:rsidRDefault="00B31CEA" w:rsidP="00A04E85">
            <w:pPr>
              <w:pStyle w:val="NoSpacing"/>
              <w:spacing w:before="60" w:after="60"/>
              <w:contextualSpacing/>
              <w:rPr>
                <w:sz w:val="22"/>
                <w:szCs w:val="22"/>
              </w:rPr>
            </w:pPr>
            <w:r w:rsidRPr="00B31CEA">
              <w:rPr>
                <w:sz w:val="22"/>
                <w:szCs w:val="22"/>
              </w:rPr>
              <w:t>Gungahlin Mental Health</w:t>
            </w:r>
          </w:p>
          <w:p w14:paraId="61A707EF" w14:textId="77777777" w:rsidR="00B31CEA" w:rsidRPr="00B31CEA" w:rsidRDefault="00B31CEA" w:rsidP="00A04E85">
            <w:pPr>
              <w:pStyle w:val="NoSpacing"/>
              <w:spacing w:before="60" w:after="60"/>
              <w:contextualSpacing/>
              <w:rPr>
                <w:sz w:val="22"/>
                <w:szCs w:val="22"/>
              </w:rPr>
            </w:pPr>
          </w:p>
          <w:p w14:paraId="5FE843F9" w14:textId="77777777" w:rsidR="00B31CEA" w:rsidRPr="00B31CEA" w:rsidRDefault="00B31CEA" w:rsidP="00A04E85">
            <w:pPr>
              <w:pStyle w:val="NoSpacing"/>
              <w:spacing w:before="60" w:after="60"/>
              <w:contextualSpacing/>
              <w:rPr>
                <w:sz w:val="22"/>
                <w:szCs w:val="22"/>
              </w:rPr>
            </w:pPr>
          </w:p>
          <w:p w14:paraId="6C8493BA" w14:textId="77777777" w:rsidR="00B31CEA" w:rsidRPr="00B31CEA" w:rsidRDefault="00B31CEA" w:rsidP="00A04E85">
            <w:pPr>
              <w:pStyle w:val="NoSpacing"/>
              <w:spacing w:before="60" w:after="60"/>
              <w:contextualSpacing/>
              <w:rPr>
                <w:sz w:val="22"/>
                <w:szCs w:val="22"/>
              </w:rPr>
            </w:pPr>
            <w:r w:rsidRPr="00B31CEA">
              <w:rPr>
                <w:sz w:val="22"/>
                <w:szCs w:val="22"/>
              </w:rPr>
              <w:t>Assertive Community Outreach Service</w:t>
            </w:r>
          </w:p>
          <w:p w14:paraId="35243278" w14:textId="77777777" w:rsidR="00B31CEA" w:rsidRPr="00B31CEA" w:rsidRDefault="00B31CEA" w:rsidP="00A04E85">
            <w:pPr>
              <w:pStyle w:val="NoSpacing"/>
              <w:spacing w:before="60" w:after="60"/>
              <w:contextualSpacing/>
              <w:rPr>
                <w:sz w:val="22"/>
                <w:szCs w:val="22"/>
              </w:rPr>
            </w:pPr>
          </w:p>
          <w:p w14:paraId="48B0EEA6" w14:textId="77777777" w:rsidR="00B31CEA" w:rsidRPr="00B31CEA" w:rsidRDefault="00B31CEA" w:rsidP="00A04E85">
            <w:pPr>
              <w:pStyle w:val="NoSpacing"/>
              <w:spacing w:before="60" w:after="60"/>
              <w:contextualSpacing/>
              <w:rPr>
                <w:sz w:val="22"/>
                <w:szCs w:val="22"/>
              </w:rPr>
            </w:pPr>
          </w:p>
          <w:p w14:paraId="46C033F7" w14:textId="77777777" w:rsidR="00B31CEA" w:rsidRPr="00B31CEA" w:rsidRDefault="00B31CEA" w:rsidP="00A04E85">
            <w:pPr>
              <w:pStyle w:val="NoSpacing"/>
              <w:spacing w:before="60" w:after="60"/>
              <w:contextualSpacing/>
              <w:rPr>
                <w:sz w:val="22"/>
                <w:szCs w:val="22"/>
              </w:rPr>
            </w:pPr>
            <w:r w:rsidRPr="00B31CEA">
              <w:rPr>
                <w:sz w:val="22"/>
                <w:szCs w:val="22"/>
              </w:rPr>
              <w:t>Older Persons Mental Health Community</w:t>
            </w:r>
          </w:p>
          <w:p w14:paraId="56966684" w14:textId="77777777" w:rsidR="00B31CEA" w:rsidRPr="00B31CEA" w:rsidRDefault="00B31CEA" w:rsidP="00A04E85">
            <w:pPr>
              <w:spacing w:before="60" w:after="60"/>
              <w:contextualSpacing/>
              <w:rPr>
                <w:sz w:val="22"/>
                <w:szCs w:val="22"/>
              </w:rPr>
            </w:pPr>
          </w:p>
        </w:tc>
        <w:tc>
          <w:tcPr>
            <w:tcW w:w="1741" w:type="pct"/>
          </w:tcPr>
          <w:p w14:paraId="62E7C359" w14:textId="77777777" w:rsidR="00B31CEA" w:rsidRPr="00B31CEA" w:rsidRDefault="00B31CEA" w:rsidP="00A04E85">
            <w:pPr>
              <w:spacing w:before="60" w:after="60"/>
              <w:contextualSpacing/>
              <w:rPr>
                <w:sz w:val="22"/>
                <w:szCs w:val="22"/>
              </w:rPr>
            </w:pPr>
            <w:r w:rsidRPr="00B31CEA">
              <w:rPr>
                <w:sz w:val="22"/>
                <w:szCs w:val="22"/>
              </w:rPr>
              <w:lastRenderedPageBreak/>
              <w:t>CHS CLOZAPINE COORDINATORS POOL</w:t>
            </w:r>
          </w:p>
          <w:p w14:paraId="703E0EA9" w14:textId="77777777" w:rsidR="00B31CEA" w:rsidRPr="00B31CEA" w:rsidRDefault="00B31CEA" w:rsidP="00A04E85">
            <w:pPr>
              <w:spacing w:before="60" w:after="60"/>
              <w:contextualSpacing/>
              <w:rPr>
                <w:sz w:val="22"/>
                <w:szCs w:val="22"/>
              </w:rPr>
            </w:pPr>
          </w:p>
          <w:p w14:paraId="17C567BA" w14:textId="77777777" w:rsidR="00B31CEA" w:rsidRPr="00B31CEA" w:rsidRDefault="00B31CEA" w:rsidP="00A04E85">
            <w:pPr>
              <w:spacing w:before="60" w:after="60"/>
              <w:contextualSpacing/>
              <w:rPr>
                <w:sz w:val="22"/>
                <w:szCs w:val="22"/>
                <w:lang w:val="en-AU"/>
              </w:rPr>
            </w:pPr>
            <w:r w:rsidRPr="00B31CEA">
              <w:rPr>
                <w:sz w:val="22"/>
                <w:szCs w:val="22"/>
                <w:lang w:val="en-AU"/>
              </w:rPr>
              <w:t>TCHC ADULT COMM MH CLOZAPINE TEAM POOL</w:t>
            </w:r>
          </w:p>
          <w:p w14:paraId="0B2907A4" w14:textId="77777777" w:rsidR="00B31CEA" w:rsidRPr="00B31CEA" w:rsidRDefault="00B31CEA" w:rsidP="00A04E85">
            <w:pPr>
              <w:spacing w:before="60" w:after="60"/>
              <w:contextualSpacing/>
              <w:rPr>
                <w:sz w:val="22"/>
                <w:szCs w:val="22"/>
              </w:rPr>
            </w:pPr>
          </w:p>
          <w:p w14:paraId="4016D37A" w14:textId="77777777" w:rsidR="00B31CEA" w:rsidRPr="00B31CEA" w:rsidRDefault="00B31CEA" w:rsidP="00A04E85">
            <w:pPr>
              <w:spacing w:before="60" w:after="60"/>
              <w:contextualSpacing/>
              <w:rPr>
                <w:sz w:val="22"/>
                <w:szCs w:val="22"/>
              </w:rPr>
            </w:pPr>
            <w:r w:rsidRPr="00B31CEA">
              <w:rPr>
                <w:sz w:val="22"/>
                <w:szCs w:val="22"/>
              </w:rPr>
              <w:t>PCHC ADULT COMM MH CLOZAPINE TEAM POOL</w:t>
            </w:r>
          </w:p>
          <w:p w14:paraId="46BBD24D" w14:textId="77777777" w:rsidR="00B31CEA" w:rsidRPr="00B31CEA" w:rsidRDefault="00B31CEA" w:rsidP="00A04E85">
            <w:pPr>
              <w:spacing w:before="60" w:after="60"/>
              <w:contextualSpacing/>
              <w:rPr>
                <w:sz w:val="22"/>
                <w:szCs w:val="22"/>
              </w:rPr>
            </w:pPr>
          </w:p>
          <w:p w14:paraId="2E7FABCA" w14:textId="77777777" w:rsidR="00B31CEA" w:rsidRPr="00B31CEA" w:rsidRDefault="00B31CEA" w:rsidP="00A04E85">
            <w:pPr>
              <w:spacing w:before="60" w:after="60"/>
              <w:contextualSpacing/>
              <w:rPr>
                <w:sz w:val="22"/>
                <w:szCs w:val="22"/>
              </w:rPr>
            </w:pPr>
            <w:r w:rsidRPr="00B31CEA">
              <w:rPr>
                <w:sz w:val="22"/>
                <w:szCs w:val="22"/>
              </w:rPr>
              <w:t xml:space="preserve">CCHC ADULT COMM MH </w:t>
            </w:r>
          </w:p>
          <w:p w14:paraId="72EE39B9" w14:textId="77777777" w:rsidR="00B31CEA" w:rsidRPr="00B31CEA" w:rsidRDefault="00B31CEA" w:rsidP="00A04E85">
            <w:pPr>
              <w:spacing w:before="60" w:after="60"/>
              <w:contextualSpacing/>
              <w:rPr>
                <w:sz w:val="22"/>
                <w:szCs w:val="22"/>
              </w:rPr>
            </w:pPr>
            <w:r w:rsidRPr="00B31CEA">
              <w:rPr>
                <w:sz w:val="22"/>
                <w:szCs w:val="22"/>
              </w:rPr>
              <w:t>CLOZAPINE TEAM POOL</w:t>
            </w:r>
          </w:p>
          <w:p w14:paraId="38296A24" w14:textId="77777777" w:rsidR="00B31CEA" w:rsidRPr="00B31CEA" w:rsidRDefault="00B31CEA" w:rsidP="00A04E85">
            <w:pPr>
              <w:spacing w:before="60" w:after="60"/>
              <w:contextualSpacing/>
              <w:rPr>
                <w:sz w:val="22"/>
                <w:szCs w:val="22"/>
              </w:rPr>
            </w:pPr>
          </w:p>
          <w:p w14:paraId="27D9AB57" w14:textId="77777777" w:rsidR="00B31CEA" w:rsidRPr="00B31CEA" w:rsidRDefault="00B31CEA" w:rsidP="00A04E85">
            <w:pPr>
              <w:spacing w:before="60" w:after="60"/>
              <w:contextualSpacing/>
              <w:rPr>
                <w:sz w:val="22"/>
                <w:szCs w:val="22"/>
              </w:rPr>
            </w:pPr>
            <w:r w:rsidRPr="00B31CEA">
              <w:rPr>
                <w:sz w:val="22"/>
                <w:szCs w:val="22"/>
              </w:rPr>
              <w:t>BCHC ADULT COMM MH CLOZAPINE TEAM POOL</w:t>
            </w:r>
          </w:p>
          <w:p w14:paraId="648EEE49" w14:textId="77777777" w:rsidR="00B31CEA" w:rsidRPr="00B31CEA" w:rsidRDefault="00B31CEA" w:rsidP="00A04E85">
            <w:pPr>
              <w:spacing w:before="60" w:after="60"/>
              <w:contextualSpacing/>
              <w:rPr>
                <w:sz w:val="22"/>
                <w:szCs w:val="22"/>
              </w:rPr>
            </w:pPr>
            <w:r w:rsidRPr="00B31CEA">
              <w:rPr>
                <w:sz w:val="22"/>
                <w:szCs w:val="22"/>
              </w:rPr>
              <w:t>GCHC ADULT COMM MH CLOZAPINE TEAM POOL</w:t>
            </w:r>
          </w:p>
          <w:p w14:paraId="5A5863E0" w14:textId="77777777" w:rsidR="00B31CEA" w:rsidRPr="00B31CEA" w:rsidRDefault="00B31CEA" w:rsidP="00A04E85">
            <w:pPr>
              <w:spacing w:before="60" w:after="60"/>
              <w:contextualSpacing/>
              <w:rPr>
                <w:sz w:val="22"/>
                <w:szCs w:val="22"/>
              </w:rPr>
            </w:pPr>
          </w:p>
          <w:p w14:paraId="0BFC5DCC" w14:textId="77777777" w:rsidR="00B31CEA" w:rsidRPr="00B31CEA" w:rsidRDefault="00B31CEA" w:rsidP="00A04E85">
            <w:pPr>
              <w:spacing w:before="60" w:after="60"/>
              <w:contextualSpacing/>
              <w:rPr>
                <w:sz w:val="22"/>
                <w:szCs w:val="22"/>
              </w:rPr>
            </w:pPr>
            <w:r w:rsidRPr="00B31CEA">
              <w:rPr>
                <w:sz w:val="22"/>
                <w:szCs w:val="22"/>
              </w:rPr>
              <w:t>CCHC MH ACOS CLOZAPINE POOL</w:t>
            </w:r>
          </w:p>
          <w:p w14:paraId="6BA71148" w14:textId="77777777" w:rsidR="00B31CEA" w:rsidRPr="00B31CEA" w:rsidRDefault="00B31CEA" w:rsidP="00A04E85">
            <w:pPr>
              <w:spacing w:before="60" w:after="60"/>
              <w:contextualSpacing/>
              <w:rPr>
                <w:sz w:val="22"/>
                <w:szCs w:val="22"/>
              </w:rPr>
            </w:pPr>
          </w:p>
          <w:p w14:paraId="034EDD83" w14:textId="77777777" w:rsidR="00B31CEA" w:rsidRPr="00B31CEA" w:rsidRDefault="00B31CEA" w:rsidP="00A04E85">
            <w:pPr>
              <w:spacing w:before="60" w:after="60"/>
              <w:contextualSpacing/>
              <w:rPr>
                <w:sz w:val="22"/>
                <w:szCs w:val="22"/>
              </w:rPr>
            </w:pPr>
          </w:p>
          <w:p w14:paraId="0394A2DD" w14:textId="22EEB72F" w:rsidR="00B31CEA" w:rsidRPr="00B31CEA" w:rsidRDefault="00B31CEA" w:rsidP="00A04E85">
            <w:pPr>
              <w:spacing w:before="60" w:after="60"/>
              <w:contextualSpacing/>
              <w:rPr>
                <w:sz w:val="22"/>
                <w:szCs w:val="22"/>
              </w:rPr>
            </w:pPr>
            <w:r w:rsidRPr="00B31CEA">
              <w:rPr>
                <w:sz w:val="22"/>
                <w:szCs w:val="22"/>
              </w:rPr>
              <w:t>UCH OPMH</w:t>
            </w:r>
            <w:r w:rsidR="0020121C">
              <w:rPr>
                <w:sz w:val="22"/>
                <w:szCs w:val="22"/>
              </w:rPr>
              <w:t>S</w:t>
            </w:r>
            <w:r w:rsidRPr="00B31CEA">
              <w:rPr>
                <w:sz w:val="22"/>
                <w:szCs w:val="22"/>
              </w:rPr>
              <w:t xml:space="preserve"> CLOZAPINE TEAM POOL</w:t>
            </w:r>
          </w:p>
          <w:p w14:paraId="7838BB92" w14:textId="77777777" w:rsidR="00B31CEA" w:rsidRPr="00B31CEA" w:rsidRDefault="00B31CEA" w:rsidP="00A04E85">
            <w:pPr>
              <w:spacing w:before="60" w:after="60"/>
              <w:contextualSpacing/>
              <w:rPr>
                <w:sz w:val="22"/>
                <w:szCs w:val="22"/>
              </w:rPr>
            </w:pPr>
          </w:p>
        </w:tc>
      </w:tr>
      <w:tr w:rsidR="00B31CEA" w:rsidRPr="00B31CEA" w14:paraId="5D337F7B" w14:textId="77777777" w:rsidTr="00B31CEA">
        <w:tc>
          <w:tcPr>
            <w:tcW w:w="1478" w:type="pct"/>
          </w:tcPr>
          <w:p w14:paraId="6E1AC357" w14:textId="77777777" w:rsidR="00B31CEA" w:rsidRPr="00B31CEA" w:rsidRDefault="00B31CEA" w:rsidP="00A04E85">
            <w:pPr>
              <w:pStyle w:val="Bullet"/>
              <w:numPr>
                <w:ilvl w:val="0"/>
                <w:numId w:val="0"/>
              </w:numPr>
              <w:spacing w:before="60" w:after="60"/>
              <w:rPr>
                <w:sz w:val="22"/>
                <w:szCs w:val="22"/>
              </w:rPr>
            </w:pPr>
            <w:r w:rsidRPr="00B31CEA">
              <w:rPr>
                <w:sz w:val="22"/>
                <w:szCs w:val="22"/>
              </w:rPr>
              <w:lastRenderedPageBreak/>
              <w:t>Forensic Consultation and Intervention Service</w:t>
            </w:r>
          </w:p>
        </w:tc>
        <w:tc>
          <w:tcPr>
            <w:tcW w:w="1781" w:type="pct"/>
          </w:tcPr>
          <w:p w14:paraId="13C4E42F" w14:textId="77777777" w:rsidR="00B31CEA" w:rsidRPr="00B31CEA" w:rsidRDefault="00B31CEA" w:rsidP="00A04E85">
            <w:pPr>
              <w:spacing w:before="60" w:after="60"/>
              <w:contextualSpacing/>
              <w:rPr>
                <w:sz w:val="22"/>
                <w:szCs w:val="22"/>
              </w:rPr>
            </w:pPr>
            <w:r w:rsidRPr="00B31CEA">
              <w:rPr>
                <w:sz w:val="22"/>
                <w:szCs w:val="22"/>
              </w:rPr>
              <w:t>REF809</w:t>
            </w:r>
          </w:p>
        </w:tc>
        <w:tc>
          <w:tcPr>
            <w:tcW w:w="1741" w:type="pct"/>
          </w:tcPr>
          <w:p w14:paraId="0372910E" w14:textId="77777777" w:rsidR="00B31CEA" w:rsidRPr="00B31CEA" w:rsidRDefault="00B31CEA" w:rsidP="00A04E85">
            <w:pPr>
              <w:spacing w:before="60" w:after="60"/>
              <w:contextualSpacing/>
              <w:rPr>
                <w:sz w:val="22"/>
                <w:szCs w:val="22"/>
                <w:lang w:val="en-AU"/>
              </w:rPr>
            </w:pPr>
            <w:r w:rsidRPr="00B31CEA">
              <w:rPr>
                <w:sz w:val="22"/>
                <w:szCs w:val="22"/>
                <w:lang w:val="en-AU"/>
              </w:rPr>
              <w:t>CCHC VIR FORENSIC MH FOCIS TEAM POOL</w:t>
            </w:r>
          </w:p>
        </w:tc>
      </w:tr>
      <w:tr w:rsidR="00B31CEA" w:rsidRPr="00B31CEA" w14:paraId="72E5F368" w14:textId="77777777" w:rsidTr="00B31CEA">
        <w:tc>
          <w:tcPr>
            <w:tcW w:w="1478" w:type="pct"/>
          </w:tcPr>
          <w:p w14:paraId="1BAE70C5" w14:textId="77777777" w:rsidR="00B31CEA" w:rsidRPr="00B31CEA" w:rsidRDefault="00B31CEA" w:rsidP="00A04E85">
            <w:pPr>
              <w:pStyle w:val="Bullet"/>
              <w:numPr>
                <w:ilvl w:val="0"/>
                <w:numId w:val="0"/>
              </w:numPr>
              <w:spacing w:before="60" w:after="60"/>
              <w:rPr>
                <w:sz w:val="22"/>
                <w:szCs w:val="22"/>
              </w:rPr>
            </w:pPr>
            <w:r w:rsidRPr="00B31CEA">
              <w:rPr>
                <w:sz w:val="22"/>
                <w:szCs w:val="22"/>
              </w:rPr>
              <w:t>Home Assessment &amp; Acute Response</w:t>
            </w:r>
          </w:p>
        </w:tc>
        <w:tc>
          <w:tcPr>
            <w:tcW w:w="1781" w:type="pct"/>
          </w:tcPr>
          <w:p w14:paraId="0E28FC4D" w14:textId="77777777" w:rsidR="00B31CEA" w:rsidRPr="00B31CEA" w:rsidRDefault="00B31CEA" w:rsidP="00A04E85">
            <w:pPr>
              <w:spacing w:before="60" w:after="60"/>
              <w:contextualSpacing/>
              <w:rPr>
                <w:sz w:val="22"/>
                <w:szCs w:val="22"/>
              </w:rPr>
            </w:pPr>
            <w:r w:rsidRPr="00B31CEA">
              <w:rPr>
                <w:sz w:val="22"/>
                <w:szCs w:val="22"/>
              </w:rPr>
              <w:t>REF801</w:t>
            </w:r>
          </w:p>
        </w:tc>
        <w:tc>
          <w:tcPr>
            <w:tcW w:w="1741" w:type="pct"/>
          </w:tcPr>
          <w:p w14:paraId="5563DB6E" w14:textId="77777777" w:rsidR="00B31CEA" w:rsidRPr="00B31CEA" w:rsidRDefault="00B31CEA" w:rsidP="00A04E85">
            <w:pPr>
              <w:spacing w:before="60" w:after="60"/>
              <w:contextualSpacing/>
              <w:rPr>
                <w:sz w:val="22"/>
                <w:szCs w:val="22"/>
              </w:rPr>
            </w:pPr>
            <w:r w:rsidRPr="00B31CEA">
              <w:rPr>
                <w:rFonts w:eastAsia="Arial"/>
                <w:sz w:val="22"/>
                <w:szCs w:val="22"/>
                <w:lang w:val="en-GB"/>
              </w:rPr>
              <w:t>CHS MH HAART TEAM POOL</w:t>
            </w:r>
          </w:p>
        </w:tc>
      </w:tr>
      <w:tr w:rsidR="00B31CEA" w:rsidRPr="00B31CEA" w14:paraId="1FFFEBDB" w14:textId="77777777" w:rsidTr="00B31CEA">
        <w:tc>
          <w:tcPr>
            <w:tcW w:w="1478" w:type="pct"/>
          </w:tcPr>
          <w:p w14:paraId="7AB7E4EC" w14:textId="77777777" w:rsidR="00B31CEA" w:rsidRPr="00B31CEA" w:rsidRDefault="00B31CEA" w:rsidP="00A04E85">
            <w:pPr>
              <w:pStyle w:val="Bullet"/>
              <w:numPr>
                <w:ilvl w:val="0"/>
                <w:numId w:val="0"/>
              </w:numPr>
              <w:spacing w:before="60" w:after="60"/>
              <w:rPr>
                <w:sz w:val="22"/>
                <w:szCs w:val="22"/>
              </w:rPr>
            </w:pPr>
            <w:r w:rsidRPr="00B31CEA">
              <w:rPr>
                <w:sz w:val="22"/>
                <w:szCs w:val="22"/>
              </w:rPr>
              <w:t>Homeless Outreach Team</w:t>
            </w:r>
          </w:p>
        </w:tc>
        <w:tc>
          <w:tcPr>
            <w:tcW w:w="1781" w:type="pct"/>
          </w:tcPr>
          <w:p w14:paraId="7BD63395" w14:textId="77777777" w:rsidR="00B31CEA" w:rsidRPr="00D82428" w:rsidRDefault="00B31CEA" w:rsidP="00A04E85">
            <w:pPr>
              <w:spacing w:before="60" w:after="60"/>
              <w:contextualSpacing/>
              <w:rPr>
                <w:sz w:val="22"/>
                <w:szCs w:val="22"/>
              </w:rPr>
            </w:pPr>
            <w:r w:rsidRPr="00D82428">
              <w:rPr>
                <w:rStyle w:val="Hyperlink"/>
                <w:sz w:val="22"/>
                <w:szCs w:val="22"/>
                <w:u w:val="none"/>
              </w:rPr>
              <w:t>REF800</w:t>
            </w:r>
          </w:p>
        </w:tc>
        <w:tc>
          <w:tcPr>
            <w:tcW w:w="1741" w:type="pct"/>
          </w:tcPr>
          <w:p w14:paraId="6385D316" w14:textId="77777777" w:rsidR="00B31CEA" w:rsidRPr="00B31CEA" w:rsidRDefault="00B31CEA" w:rsidP="00A04E85">
            <w:pPr>
              <w:spacing w:before="60" w:after="60"/>
              <w:contextualSpacing/>
              <w:rPr>
                <w:sz w:val="22"/>
                <w:szCs w:val="22"/>
              </w:rPr>
            </w:pPr>
            <w:r w:rsidRPr="00B31CEA">
              <w:rPr>
                <w:sz w:val="22"/>
                <w:szCs w:val="22"/>
              </w:rPr>
              <w:t>CCHC MH LINK TEAM POOL</w:t>
            </w:r>
          </w:p>
        </w:tc>
      </w:tr>
      <w:tr w:rsidR="00B31CEA" w:rsidRPr="00B31CEA" w14:paraId="60D0865B" w14:textId="77777777" w:rsidTr="00B31CEA">
        <w:tc>
          <w:tcPr>
            <w:tcW w:w="1478" w:type="pct"/>
          </w:tcPr>
          <w:p w14:paraId="3807E383" w14:textId="77777777" w:rsidR="00B31CEA" w:rsidRPr="00B31CEA" w:rsidRDefault="00B31CEA" w:rsidP="00A04E85">
            <w:pPr>
              <w:pStyle w:val="Bullet"/>
              <w:numPr>
                <w:ilvl w:val="0"/>
                <w:numId w:val="0"/>
              </w:numPr>
              <w:spacing w:before="60" w:after="60"/>
              <w:rPr>
                <w:sz w:val="22"/>
                <w:szCs w:val="22"/>
              </w:rPr>
            </w:pPr>
            <w:r w:rsidRPr="00B31CEA">
              <w:rPr>
                <w:sz w:val="22"/>
                <w:szCs w:val="22"/>
              </w:rPr>
              <w:t>Gungahlin Mental Health</w:t>
            </w:r>
          </w:p>
        </w:tc>
        <w:tc>
          <w:tcPr>
            <w:tcW w:w="1781" w:type="pct"/>
          </w:tcPr>
          <w:p w14:paraId="21AFDFD9"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732B57B4" w14:textId="77777777" w:rsidR="00B31CEA" w:rsidRPr="00B31CEA" w:rsidRDefault="00B31CEA" w:rsidP="00A04E85">
            <w:pPr>
              <w:spacing w:before="60" w:after="60"/>
              <w:contextualSpacing/>
              <w:rPr>
                <w:sz w:val="22"/>
                <w:szCs w:val="22"/>
              </w:rPr>
            </w:pPr>
            <w:r w:rsidRPr="00B31CEA">
              <w:rPr>
                <w:sz w:val="22"/>
                <w:szCs w:val="22"/>
              </w:rPr>
              <w:t>GCHC ADULT COMM MH CRS TEAM POOL</w:t>
            </w:r>
          </w:p>
        </w:tc>
      </w:tr>
      <w:tr w:rsidR="00B31CEA" w:rsidRPr="00B31CEA" w14:paraId="4D533EE2" w14:textId="77777777" w:rsidTr="00B31CEA">
        <w:tc>
          <w:tcPr>
            <w:tcW w:w="1478" w:type="pct"/>
          </w:tcPr>
          <w:p w14:paraId="3ABF358A" w14:textId="77777777" w:rsidR="00B31CEA" w:rsidRPr="00B31CEA" w:rsidRDefault="00B31CEA" w:rsidP="00A04E85">
            <w:pPr>
              <w:pStyle w:val="Bullet"/>
              <w:numPr>
                <w:ilvl w:val="0"/>
                <w:numId w:val="0"/>
              </w:numPr>
              <w:spacing w:before="60" w:after="60"/>
              <w:rPr>
                <w:sz w:val="22"/>
                <w:szCs w:val="22"/>
              </w:rPr>
            </w:pPr>
            <w:r w:rsidRPr="00B31CEA">
              <w:rPr>
                <w:sz w:val="22"/>
                <w:szCs w:val="22"/>
              </w:rPr>
              <w:t>Gungahlin Extended Care</w:t>
            </w:r>
          </w:p>
        </w:tc>
        <w:tc>
          <w:tcPr>
            <w:tcW w:w="1781" w:type="pct"/>
          </w:tcPr>
          <w:p w14:paraId="5475B8DD"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4341C5EF" w14:textId="77777777" w:rsidR="00B31CEA" w:rsidRPr="00B31CEA" w:rsidRDefault="00B31CEA" w:rsidP="00A04E85">
            <w:pPr>
              <w:spacing w:before="60" w:after="60"/>
              <w:contextualSpacing/>
              <w:rPr>
                <w:sz w:val="22"/>
                <w:szCs w:val="22"/>
              </w:rPr>
            </w:pPr>
            <w:r w:rsidRPr="00B31CEA">
              <w:rPr>
                <w:rFonts w:eastAsia="Arial"/>
                <w:sz w:val="22"/>
                <w:szCs w:val="22"/>
                <w:lang w:val="en-GB"/>
              </w:rPr>
              <w:t>GCHC ADULT COMM MH COMMUNITY EXTENDED CARE TEAM POOL</w:t>
            </w:r>
          </w:p>
        </w:tc>
      </w:tr>
      <w:tr w:rsidR="00B31CEA" w:rsidRPr="00B31CEA" w14:paraId="158D975B" w14:textId="77777777" w:rsidTr="00B31CEA">
        <w:tc>
          <w:tcPr>
            <w:tcW w:w="1478" w:type="pct"/>
          </w:tcPr>
          <w:p w14:paraId="0DA054DF" w14:textId="77777777" w:rsidR="00B31CEA" w:rsidRPr="00B31CEA" w:rsidRDefault="00B31CEA" w:rsidP="00A04E85">
            <w:pPr>
              <w:pStyle w:val="Bullet"/>
              <w:numPr>
                <w:ilvl w:val="0"/>
                <w:numId w:val="0"/>
              </w:numPr>
              <w:spacing w:before="60" w:after="60"/>
              <w:rPr>
                <w:sz w:val="22"/>
                <w:szCs w:val="22"/>
              </w:rPr>
            </w:pPr>
            <w:r w:rsidRPr="00B31CEA">
              <w:rPr>
                <w:sz w:val="22"/>
                <w:szCs w:val="22"/>
              </w:rPr>
              <w:t>Neuropsychology</w:t>
            </w:r>
          </w:p>
        </w:tc>
        <w:tc>
          <w:tcPr>
            <w:tcW w:w="1781" w:type="pct"/>
          </w:tcPr>
          <w:p w14:paraId="5AE4B0A6" w14:textId="77777777" w:rsidR="00B31CEA" w:rsidRPr="00D82428" w:rsidRDefault="00B31CEA" w:rsidP="00A04E85">
            <w:pPr>
              <w:pStyle w:val="BodyCopy"/>
              <w:spacing w:before="60" w:after="60"/>
              <w:contextualSpacing/>
              <w:rPr>
                <w:rStyle w:val="Hyperlink"/>
                <w:sz w:val="22"/>
                <w:szCs w:val="22"/>
                <w:u w:val="none"/>
              </w:rPr>
            </w:pPr>
            <w:r w:rsidRPr="00D82428">
              <w:rPr>
                <w:rStyle w:val="Hyperlink"/>
                <w:sz w:val="22"/>
                <w:szCs w:val="22"/>
                <w:u w:val="none"/>
              </w:rPr>
              <w:t>REF856</w:t>
            </w:r>
          </w:p>
        </w:tc>
        <w:tc>
          <w:tcPr>
            <w:tcW w:w="1741" w:type="pct"/>
          </w:tcPr>
          <w:p w14:paraId="1259AEA4" w14:textId="77777777" w:rsidR="00B31CEA" w:rsidRPr="00B31CEA" w:rsidRDefault="00B31CEA" w:rsidP="00A04E85">
            <w:pPr>
              <w:spacing w:before="60" w:after="60"/>
              <w:contextualSpacing/>
              <w:rPr>
                <w:color w:val="auto"/>
                <w:sz w:val="22"/>
                <w:szCs w:val="22"/>
              </w:rPr>
            </w:pPr>
            <w:r w:rsidRPr="00B31CEA">
              <w:rPr>
                <w:color w:val="auto"/>
                <w:sz w:val="22"/>
                <w:szCs w:val="22"/>
              </w:rPr>
              <w:t xml:space="preserve">CCHC MH NEUROPSYCH TEAM POOL </w:t>
            </w:r>
          </w:p>
        </w:tc>
      </w:tr>
      <w:tr w:rsidR="00B31CEA" w:rsidRPr="00B31CEA" w14:paraId="356F53B9" w14:textId="77777777" w:rsidTr="00B31CEA">
        <w:tc>
          <w:tcPr>
            <w:tcW w:w="1478" w:type="pct"/>
          </w:tcPr>
          <w:p w14:paraId="73F4465D" w14:textId="66924131" w:rsidR="00B31CEA" w:rsidRPr="00B31CEA" w:rsidRDefault="00B31CEA" w:rsidP="00A04E85">
            <w:pPr>
              <w:pStyle w:val="Bullet"/>
              <w:numPr>
                <w:ilvl w:val="0"/>
                <w:numId w:val="0"/>
              </w:numPr>
              <w:spacing w:before="60" w:after="60"/>
              <w:rPr>
                <w:sz w:val="22"/>
                <w:szCs w:val="22"/>
              </w:rPr>
            </w:pPr>
            <w:r w:rsidRPr="00B31CEA">
              <w:rPr>
                <w:sz w:val="22"/>
                <w:szCs w:val="22"/>
              </w:rPr>
              <w:t xml:space="preserve">Older Persons </w:t>
            </w:r>
            <w:r w:rsidR="00A2691C">
              <w:rPr>
                <w:sz w:val="22"/>
                <w:szCs w:val="22"/>
              </w:rPr>
              <w:t>M</w:t>
            </w:r>
            <w:r w:rsidRPr="00B31CEA">
              <w:rPr>
                <w:sz w:val="22"/>
                <w:szCs w:val="22"/>
              </w:rPr>
              <w:t>ental Health Community</w:t>
            </w:r>
          </w:p>
        </w:tc>
        <w:tc>
          <w:tcPr>
            <w:tcW w:w="1781" w:type="pct"/>
          </w:tcPr>
          <w:p w14:paraId="7D3C427C" w14:textId="77777777" w:rsidR="00B31CEA" w:rsidRPr="00B31CEA" w:rsidRDefault="00B31CEA" w:rsidP="00A04E85">
            <w:pPr>
              <w:spacing w:before="60" w:after="60"/>
              <w:contextualSpacing/>
              <w:rPr>
                <w:sz w:val="22"/>
                <w:szCs w:val="22"/>
              </w:rPr>
            </w:pPr>
            <w:r w:rsidRPr="00B31CEA">
              <w:rPr>
                <w:sz w:val="22"/>
                <w:szCs w:val="22"/>
              </w:rPr>
              <w:t>REF842</w:t>
            </w:r>
          </w:p>
        </w:tc>
        <w:tc>
          <w:tcPr>
            <w:tcW w:w="1741" w:type="pct"/>
          </w:tcPr>
          <w:p w14:paraId="0BCF940C" w14:textId="3819E12E" w:rsidR="00B31CEA" w:rsidRPr="00B31CEA" w:rsidRDefault="00B31CEA" w:rsidP="00A04E85">
            <w:pPr>
              <w:spacing w:before="60" w:after="60"/>
              <w:contextualSpacing/>
              <w:rPr>
                <w:sz w:val="22"/>
                <w:szCs w:val="22"/>
              </w:rPr>
            </w:pPr>
            <w:r w:rsidRPr="00B31CEA">
              <w:rPr>
                <w:sz w:val="22"/>
                <w:szCs w:val="22"/>
              </w:rPr>
              <w:t>UCH OPMH</w:t>
            </w:r>
            <w:r w:rsidR="0020121C">
              <w:rPr>
                <w:sz w:val="22"/>
                <w:szCs w:val="22"/>
              </w:rPr>
              <w:t>S</w:t>
            </w:r>
            <w:r w:rsidRPr="00B31CEA">
              <w:rPr>
                <w:sz w:val="22"/>
                <w:szCs w:val="22"/>
              </w:rPr>
              <w:t xml:space="preserve"> TEAM POOL</w:t>
            </w:r>
          </w:p>
        </w:tc>
      </w:tr>
      <w:tr w:rsidR="00B31CEA" w:rsidRPr="00B31CEA" w14:paraId="7152525C" w14:textId="77777777" w:rsidTr="00B31CEA">
        <w:tc>
          <w:tcPr>
            <w:tcW w:w="1478" w:type="pct"/>
          </w:tcPr>
          <w:p w14:paraId="0AEB9F00" w14:textId="77777777" w:rsidR="00B31CEA" w:rsidRPr="00D82428" w:rsidRDefault="00B31CEA" w:rsidP="00A04E85">
            <w:pPr>
              <w:pStyle w:val="Bullet"/>
              <w:numPr>
                <w:ilvl w:val="0"/>
                <w:numId w:val="0"/>
              </w:numPr>
              <w:spacing w:before="60" w:after="60"/>
              <w:rPr>
                <w:sz w:val="22"/>
                <w:szCs w:val="22"/>
              </w:rPr>
            </w:pPr>
            <w:r w:rsidRPr="00D82428">
              <w:rPr>
                <w:sz w:val="22"/>
                <w:szCs w:val="22"/>
              </w:rPr>
              <w:t xml:space="preserve">Perinatal </w:t>
            </w:r>
            <w:r w:rsidRPr="00D82428">
              <w:rPr>
                <w:rStyle w:val="Hyperlink"/>
                <w:sz w:val="22"/>
                <w:szCs w:val="22"/>
                <w:u w:val="none"/>
              </w:rPr>
              <w:t>CAMHS Perinatal and Infant Mental Health Program</w:t>
            </w:r>
          </w:p>
        </w:tc>
        <w:tc>
          <w:tcPr>
            <w:tcW w:w="1781" w:type="pct"/>
          </w:tcPr>
          <w:p w14:paraId="0C3F7EB9" w14:textId="77777777" w:rsidR="00B31CEA" w:rsidRPr="00D82428" w:rsidRDefault="00B31CEA" w:rsidP="00A04E85">
            <w:pPr>
              <w:pStyle w:val="BodyCopy"/>
              <w:spacing w:before="60" w:after="60"/>
              <w:contextualSpacing/>
              <w:rPr>
                <w:rStyle w:val="Hyperlink"/>
                <w:sz w:val="22"/>
                <w:szCs w:val="22"/>
                <w:u w:val="none"/>
              </w:rPr>
            </w:pPr>
            <w:r w:rsidRPr="00D82428">
              <w:rPr>
                <w:rStyle w:val="Hyperlink"/>
                <w:sz w:val="22"/>
                <w:szCs w:val="22"/>
                <w:u w:val="none"/>
              </w:rPr>
              <w:t>REF803</w:t>
            </w:r>
          </w:p>
          <w:p w14:paraId="7AED29C3" w14:textId="77777777" w:rsidR="00B31CEA" w:rsidRPr="00B31CEA" w:rsidRDefault="00B31CEA" w:rsidP="00A04E85">
            <w:pPr>
              <w:pStyle w:val="BodyCopy"/>
              <w:spacing w:before="60" w:after="60"/>
              <w:contextualSpacing/>
              <w:rPr>
                <w:sz w:val="22"/>
                <w:szCs w:val="22"/>
              </w:rPr>
            </w:pPr>
          </w:p>
        </w:tc>
        <w:tc>
          <w:tcPr>
            <w:tcW w:w="1741" w:type="pct"/>
          </w:tcPr>
          <w:p w14:paraId="776824A2" w14:textId="77777777" w:rsidR="00B31CEA" w:rsidRPr="00B31CEA" w:rsidRDefault="00B31CEA" w:rsidP="00A04E85">
            <w:pPr>
              <w:spacing w:before="60" w:after="60"/>
              <w:contextualSpacing/>
              <w:rPr>
                <w:color w:val="auto"/>
                <w:sz w:val="22"/>
                <w:szCs w:val="22"/>
                <w:lang w:val="en-AU"/>
              </w:rPr>
            </w:pPr>
            <w:r w:rsidRPr="00B31CEA">
              <w:rPr>
                <w:color w:val="auto"/>
                <w:sz w:val="22"/>
                <w:szCs w:val="22"/>
                <w:lang w:val="en-AU"/>
              </w:rPr>
              <w:t xml:space="preserve">WOD CAMHS PERINATAL PROGRAM TEAM POOL </w:t>
            </w:r>
          </w:p>
        </w:tc>
      </w:tr>
      <w:tr w:rsidR="00B31CEA" w:rsidRPr="00B31CEA" w14:paraId="70A74A49" w14:textId="77777777" w:rsidTr="00B31CEA">
        <w:tc>
          <w:tcPr>
            <w:tcW w:w="1478" w:type="pct"/>
          </w:tcPr>
          <w:p w14:paraId="7E2E88D5" w14:textId="77777777" w:rsidR="00B31CEA" w:rsidRPr="00B31CEA" w:rsidRDefault="00B31CEA" w:rsidP="00A04E85">
            <w:pPr>
              <w:pStyle w:val="Bullet"/>
              <w:numPr>
                <w:ilvl w:val="0"/>
                <w:numId w:val="0"/>
              </w:numPr>
              <w:spacing w:before="60" w:after="60"/>
              <w:rPr>
                <w:sz w:val="22"/>
                <w:szCs w:val="22"/>
              </w:rPr>
            </w:pPr>
            <w:r w:rsidRPr="00B31CEA">
              <w:rPr>
                <w:sz w:val="22"/>
                <w:szCs w:val="22"/>
              </w:rPr>
              <w:t>South Side Step Up Step Down</w:t>
            </w:r>
          </w:p>
        </w:tc>
        <w:tc>
          <w:tcPr>
            <w:tcW w:w="1781" w:type="pct"/>
          </w:tcPr>
          <w:p w14:paraId="5A44457E" w14:textId="77777777" w:rsidR="00B31CEA" w:rsidRPr="00D82428" w:rsidRDefault="00B31CEA" w:rsidP="00A04E85">
            <w:pPr>
              <w:pStyle w:val="BodyCopy"/>
              <w:spacing w:before="60" w:after="60"/>
              <w:contextualSpacing/>
              <w:rPr>
                <w:sz w:val="22"/>
                <w:szCs w:val="22"/>
              </w:rPr>
            </w:pPr>
            <w:r w:rsidRPr="00D82428">
              <w:rPr>
                <w:rStyle w:val="Hyperlink"/>
                <w:iCs w:val="0"/>
                <w:sz w:val="22"/>
                <w:szCs w:val="22"/>
                <w:u w:val="none"/>
              </w:rPr>
              <w:t>REF810</w:t>
            </w:r>
          </w:p>
        </w:tc>
        <w:tc>
          <w:tcPr>
            <w:tcW w:w="1741" w:type="pct"/>
          </w:tcPr>
          <w:p w14:paraId="082AE531" w14:textId="77777777" w:rsidR="00B31CEA" w:rsidRPr="00B31CEA" w:rsidRDefault="00B31CEA" w:rsidP="00A04E85">
            <w:pPr>
              <w:spacing w:before="60" w:after="60"/>
              <w:contextualSpacing/>
              <w:rPr>
                <w:sz w:val="22"/>
                <w:szCs w:val="22"/>
              </w:rPr>
            </w:pPr>
            <w:r w:rsidRPr="00B31CEA">
              <w:rPr>
                <w:sz w:val="22"/>
                <w:szCs w:val="22"/>
              </w:rPr>
              <w:t>CCHC MH LINK TEAM POOL</w:t>
            </w:r>
          </w:p>
        </w:tc>
      </w:tr>
      <w:tr w:rsidR="00B31CEA" w:rsidRPr="00B31CEA" w14:paraId="7C40D18D" w14:textId="77777777" w:rsidTr="00B31CEA">
        <w:tc>
          <w:tcPr>
            <w:tcW w:w="1478" w:type="pct"/>
          </w:tcPr>
          <w:p w14:paraId="5CD9C948" w14:textId="77777777" w:rsidR="00B31CEA" w:rsidRPr="00B31CEA" w:rsidRDefault="00B31CEA" w:rsidP="00A04E85">
            <w:pPr>
              <w:pStyle w:val="Bullet"/>
              <w:numPr>
                <w:ilvl w:val="0"/>
                <w:numId w:val="0"/>
              </w:numPr>
              <w:spacing w:before="60" w:after="60"/>
              <w:rPr>
                <w:sz w:val="22"/>
                <w:szCs w:val="22"/>
              </w:rPr>
            </w:pPr>
            <w:r w:rsidRPr="00B31CEA">
              <w:rPr>
                <w:sz w:val="22"/>
                <w:szCs w:val="22"/>
              </w:rPr>
              <w:t>Specialist Youth Mental Health Outreach</w:t>
            </w:r>
          </w:p>
        </w:tc>
        <w:tc>
          <w:tcPr>
            <w:tcW w:w="1781" w:type="pct"/>
          </w:tcPr>
          <w:p w14:paraId="2A0BA540" w14:textId="77777777" w:rsidR="00B31CEA" w:rsidRPr="00B31CEA" w:rsidRDefault="00B31CEA" w:rsidP="00A04E85">
            <w:pPr>
              <w:spacing w:before="60" w:after="60"/>
              <w:contextualSpacing/>
              <w:rPr>
                <w:sz w:val="22"/>
                <w:szCs w:val="22"/>
              </w:rPr>
            </w:pPr>
            <w:r w:rsidRPr="00B31CEA">
              <w:rPr>
                <w:sz w:val="22"/>
                <w:szCs w:val="22"/>
              </w:rPr>
              <w:t>REF852</w:t>
            </w:r>
          </w:p>
        </w:tc>
        <w:tc>
          <w:tcPr>
            <w:tcW w:w="1741" w:type="pct"/>
          </w:tcPr>
          <w:p w14:paraId="1BCF56C7" w14:textId="77777777" w:rsidR="00B31CEA" w:rsidRPr="00B31CEA" w:rsidRDefault="00B31CEA" w:rsidP="00A04E85">
            <w:pPr>
              <w:spacing w:before="60" w:after="60"/>
              <w:contextualSpacing/>
              <w:rPr>
                <w:sz w:val="22"/>
                <w:szCs w:val="22"/>
                <w:lang w:val="en-AU"/>
              </w:rPr>
            </w:pPr>
            <w:r w:rsidRPr="00B31CEA">
              <w:rPr>
                <w:sz w:val="22"/>
                <w:szCs w:val="22"/>
                <w:lang w:val="en-AU"/>
              </w:rPr>
              <w:t xml:space="preserve">WOD CAMHS SYMHO TEAM POOL </w:t>
            </w:r>
          </w:p>
        </w:tc>
      </w:tr>
      <w:tr w:rsidR="00B31CEA" w:rsidRPr="00B31CEA" w14:paraId="13400536" w14:textId="77777777" w:rsidTr="00B31CEA">
        <w:tc>
          <w:tcPr>
            <w:tcW w:w="1478" w:type="pct"/>
          </w:tcPr>
          <w:p w14:paraId="5DB41671" w14:textId="77777777" w:rsidR="00B31CEA" w:rsidRPr="00B31CEA" w:rsidRDefault="00B31CEA" w:rsidP="00A04E85">
            <w:pPr>
              <w:pStyle w:val="Bullet"/>
              <w:numPr>
                <w:ilvl w:val="0"/>
                <w:numId w:val="0"/>
              </w:numPr>
              <w:spacing w:before="60" w:after="60"/>
              <w:rPr>
                <w:sz w:val="22"/>
                <w:szCs w:val="22"/>
              </w:rPr>
            </w:pPr>
            <w:r w:rsidRPr="00B31CEA">
              <w:rPr>
                <w:sz w:val="22"/>
                <w:szCs w:val="22"/>
              </w:rPr>
              <w:t>Therapies Team - Psychological</w:t>
            </w:r>
          </w:p>
        </w:tc>
        <w:tc>
          <w:tcPr>
            <w:tcW w:w="1781" w:type="pct"/>
          </w:tcPr>
          <w:p w14:paraId="60CDCF94" w14:textId="77777777" w:rsidR="00B31CEA" w:rsidRPr="00D82428" w:rsidRDefault="00B31CEA" w:rsidP="00A04E85">
            <w:pPr>
              <w:spacing w:before="60" w:after="60"/>
              <w:contextualSpacing/>
              <w:rPr>
                <w:sz w:val="22"/>
                <w:szCs w:val="22"/>
              </w:rPr>
            </w:pPr>
            <w:r w:rsidRPr="00D82428">
              <w:rPr>
                <w:rStyle w:val="Hyperlink"/>
                <w:sz w:val="22"/>
                <w:szCs w:val="22"/>
                <w:u w:val="none"/>
              </w:rPr>
              <w:t>REF860</w:t>
            </w:r>
          </w:p>
        </w:tc>
        <w:tc>
          <w:tcPr>
            <w:tcW w:w="1741" w:type="pct"/>
          </w:tcPr>
          <w:p w14:paraId="52A15B7F" w14:textId="77777777" w:rsidR="00B31CEA" w:rsidRPr="00B31CEA" w:rsidRDefault="00B31CEA" w:rsidP="00A04E85">
            <w:pPr>
              <w:spacing w:before="60" w:after="60"/>
              <w:contextualSpacing/>
              <w:rPr>
                <w:sz w:val="22"/>
                <w:szCs w:val="22"/>
              </w:rPr>
            </w:pPr>
            <w:r w:rsidRPr="00B31CEA">
              <w:rPr>
                <w:sz w:val="22"/>
                <w:szCs w:val="22"/>
              </w:rPr>
              <w:t>MHJHADS THERAPIES TEAM POOL</w:t>
            </w:r>
          </w:p>
        </w:tc>
      </w:tr>
      <w:tr w:rsidR="00B31CEA" w:rsidRPr="00B31CEA" w14:paraId="1B5FC66E" w14:textId="77777777" w:rsidTr="00B31CEA">
        <w:tc>
          <w:tcPr>
            <w:tcW w:w="1478" w:type="pct"/>
          </w:tcPr>
          <w:p w14:paraId="1A149594" w14:textId="77777777" w:rsidR="00B31CEA" w:rsidRPr="00B31CEA" w:rsidRDefault="00B31CEA" w:rsidP="00A04E85">
            <w:pPr>
              <w:pStyle w:val="Bullet"/>
              <w:numPr>
                <w:ilvl w:val="0"/>
                <w:numId w:val="0"/>
              </w:numPr>
              <w:spacing w:before="60" w:after="60"/>
              <w:rPr>
                <w:sz w:val="22"/>
                <w:szCs w:val="22"/>
              </w:rPr>
            </w:pPr>
            <w:r w:rsidRPr="00B31CEA">
              <w:rPr>
                <w:sz w:val="22"/>
                <w:szCs w:val="22"/>
              </w:rPr>
              <w:t>Therapies Team – Occupational Therapy</w:t>
            </w:r>
          </w:p>
        </w:tc>
        <w:tc>
          <w:tcPr>
            <w:tcW w:w="1781" w:type="pct"/>
          </w:tcPr>
          <w:p w14:paraId="22BB01A5" w14:textId="77777777" w:rsidR="00B31CEA" w:rsidRPr="00D82428" w:rsidRDefault="00B31CEA" w:rsidP="00A04E85">
            <w:pPr>
              <w:spacing w:before="60" w:after="60"/>
              <w:contextualSpacing/>
              <w:rPr>
                <w:rStyle w:val="Hyperlink"/>
                <w:sz w:val="22"/>
                <w:szCs w:val="22"/>
                <w:u w:val="none"/>
              </w:rPr>
            </w:pPr>
            <w:r w:rsidRPr="00D82428">
              <w:rPr>
                <w:rStyle w:val="Hyperlink"/>
                <w:sz w:val="22"/>
                <w:szCs w:val="22"/>
                <w:u w:val="none"/>
              </w:rPr>
              <w:t>REF861</w:t>
            </w:r>
          </w:p>
        </w:tc>
        <w:tc>
          <w:tcPr>
            <w:tcW w:w="1741" w:type="pct"/>
          </w:tcPr>
          <w:p w14:paraId="7B3AD73A" w14:textId="77777777" w:rsidR="00B31CEA" w:rsidRPr="00B31CEA" w:rsidRDefault="00B31CEA" w:rsidP="00A04E85">
            <w:pPr>
              <w:spacing w:before="60" w:after="60"/>
              <w:contextualSpacing/>
              <w:rPr>
                <w:sz w:val="22"/>
                <w:szCs w:val="22"/>
              </w:rPr>
            </w:pPr>
            <w:r w:rsidRPr="00B31CEA">
              <w:rPr>
                <w:sz w:val="22"/>
                <w:szCs w:val="22"/>
              </w:rPr>
              <w:t>MHJHADS THERAPIES TEAM POOL</w:t>
            </w:r>
          </w:p>
        </w:tc>
      </w:tr>
      <w:tr w:rsidR="00B31CEA" w:rsidRPr="00B31CEA" w14:paraId="5C153DBA" w14:textId="77777777" w:rsidTr="00B31CEA">
        <w:tc>
          <w:tcPr>
            <w:tcW w:w="1478" w:type="pct"/>
          </w:tcPr>
          <w:p w14:paraId="444C3544" w14:textId="77777777" w:rsidR="00B31CEA" w:rsidRPr="00B31CEA" w:rsidRDefault="00B31CEA" w:rsidP="00A04E85">
            <w:pPr>
              <w:pStyle w:val="Bullet"/>
              <w:numPr>
                <w:ilvl w:val="0"/>
                <w:numId w:val="0"/>
              </w:numPr>
              <w:spacing w:before="60" w:after="60"/>
              <w:rPr>
                <w:sz w:val="22"/>
                <w:szCs w:val="22"/>
              </w:rPr>
            </w:pPr>
            <w:r w:rsidRPr="00B31CEA">
              <w:rPr>
                <w:sz w:val="22"/>
                <w:szCs w:val="22"/>
              </w:rPr>
              <w:t>Transition to Recovery Program (TRec)</w:t>
            </w:r>
          </w:p>
        </w:tc>
        <w:tc>
          <w:tcPr>
            <w:tcW w:w="1781" w:type="pct"/>
          </w:tcPr>
          <w:p w14:paraId="3AA43A3C" w14:textId="77777777" w:rsidR="00B31CEA" w:rsidRPr="00D82428" w:rsidRDefault="00B31CEA" w:rsidP="00A04E85">
            <w:pPr>
              <w:pStyle w:val="BodyCopy"/>
              <w:spacing w:before="60" w:after="60"/>
              <w:contextualSpacing/>
              <w:rPr>
                <w:rStyle w:val="Hyperlink"/>
                <w:sz w:val="22"/>
                <w:szCs w:val="22"/>
                <w:u w:val="none"/>
                <w:lang w:val="en-AU"/>
              </w:rPr>
            </w:pPr>
            <w:r w:rsidRPr="00D82428">
              <w:rPr>
                <w:rStyle w:val="Hyperlink"/>
                <w:sz w:val="22"/>
                <w:szCs w:val="22"/>
                <w:u w:val="none"/>
                <w:lang w:val="en-AU"/>
              </w:rPr>
              <w:t>DHR, found in the letters tab under letter template “TRec: ACT AMB MH TREC REFERRAL LETTER”</w:t>
            </w:r>
          </w:p>
          <w:p w14:paraId="495AE30B" w14:textId="77777777" w:rsidR="00B31CEA" w:rsidRPr="00B31CEA" w:rsidRDefault="00B31CEA" w:rsidP="00A04E85">
            <w:pPr>
              <w:pStyle w:val="BodyCopy"/>
              <w:spacing w:before="60" w:after="60"/>
              <w:contextualSpacing/>
              <w:rPr>
                <w:rStyle w:val="Hyperlink"/>
                <w:sz w:val="22"/>
                <w:szCs w:val="22"/>
                <w:lang w:val="en-AU"/>
              </w:rPr>
            </w:pPr>
          </w:p>
          <w:p w14:paraId="3EC4EF45" w14:textId="77777777" w:rsidR="00B31CEA" w:rsidRPr="00B31CEA" w:rsidRDefault="00B31CEA" w:rsidP="00A04E85">
            <w:pPr>
              <w:pStyle w:val="BodyCopy"/>
              <w:spacing w:before="60" w:after="60"/>
              <w:contextualSpacing/>
              <w:rPr>
                <w:rStyle w:val="Hyperlink"/>
                <w:sz w:val="22"/>
                <w:szCs w:val="22"/>
                <w:lang w:val="en-AU"/>
              </w:rPr>
            </w:pPr>
            <w:r w:rsidRPr="00B31CEA">
              <w:rPr>
                <w:sz w:val="22"/>
                <w:szCs w:val="22"/>
              </w:rPr>
              <w:t>Please add CCHC MH LINK TEAM POOL as a recipient of the letter before sending</w:t>
            </w:r>
          </w:p>
        </w:tc>
        <w:tc>
          <w:tcPr>
            <w:tcW w:w="1741" w:type="pct"/>
          </w:tcPr>
          <w:p w14:paraId="241BEE7A" w14:textId="77777777" w:rsidR="00B31CEA" w:rsidRPr="00B31CEA" w:rsidRDefault="00B31CEA" w:rsidP="00A04E85">
            <w:pPr>
              <w:spacing w:before="60" w:after="60" w:line="240" w:lineRule="auto"/>
              <w:contextualSpacing/>
              <w:rPr>
                <w:sz w:val="22"/>
                <w:szCs w:val="22"/>
              </w:rPr>
            </w:pPr>
          </w:p>
          <w:p w14:paraId="5E9891F0" w14:textId="77777777" w:rsidR="00B31CEA" w:rsidRPr="00B31CEA" w:rsidRDefault="00B31CEA" w:rsidP="00A04E85">
            <w:pPr>
              <w:spacing w:before="60" w:after="60" w:line="240" w:lineRule="auto"/>
              <w:contextualSpacing/>
              <w:rPr>
                <w:sz w:val="22"/>
                <w:szCs w:val="22"/>
              </w:rPr>
            </w:pPr>
          </w:p>
          <w:p w14:paraId="1E23994E" w14:textId="77777777" w:rsidR="00B31CEA" w:rsidRPr="00B31CEA" w:rsidRDefault="00B31CEA" w:rsidP="00A04E85">
            <w:pPr>
              <w:spacing w:before="60" w:after="60" w:line="240" w:lineRule="auto"/>
              <w:contextualSpacing/>
              <w:rPr>
                <w:sz w:val="22"/>
                <w:szCs w:val="22"/>
              </w:rPr>
            </w:pPr>
          </w:p>
          <w:p w14:paraId="56BCF524" w14:textId="77777777" w:rsidR="00B31CEA" w:rsidRPr="00B31CEA" w:rsidRDefault="00B31CEA" w:rsidP="00A04E85">
            <w:pPr>
              <w:spacing w:before="60" w:after="60" w:line="240" w:lineRule="auto"/>
              <w:contextualSpacing/>
              <w:rPr>
                <w:sz w:val="22"/>
                <w:szCs w:val="22"/>
              </w:rPr>
            </w:pPr>
          </w:p>
          <w:p w14:paraId="2A153B93" w14:textId="77777777" w:rsidR="00B31CEA" w:rsidRPr="00B31CEA" w:rsidRDefault="00B31CEA" w:rsidP="00A04E85">
            <w:pPr>
              <w:spacing w:before="60" w:after="60" w:line="240" w:lineRule="auto"/>
              <w:contextualSpacing/>
              <w:rPr>
                <w:sz w:val="22"/>
                <w:szCs w:val="22"/>
              </w:rPr>
            </w:pPr>
          </w:p>
          <w:p w14:paraId="0B9B338C" w14:textId="77777777" w:rsidR="00B31CEA" w:rsidRPr="00B31CEA" w:rsidRDefault="00B31CEA" w:rsidP="00A04E85">
            <w:pPr>
              <w:spacing w:before="60" w:after="60" w:line="240" w:lineRule="auto"/>
              <w:contextualSpacing/>
              <w:rPr>
                <w:sz w:val="22"/>
                <w:szCs w:val="22"/>
              </w:rPr>
            </w:pPr>
            <w:r w:rsidRPr="00B31CEA">
              <w:rPr>
                <w:sz w:val="22"/>
                <w:szCs w:val="22"/>
              </w:rPr>
              <w:t>CCHC MH LINK TEAM POOL</w:t>
            </w:r>
          </w:p>
        </w:tc>
      </w:tr>
      <w:tr w:rsidR="00B31CEA" w:rsidRPr="00B31CEA" w14:paraId="2238AD3E" w14:textId="77777777" w:rsidTr="00B31CEA">
        <w:tc>
          <w:tcPr>
            <w:tcW w:w="1478" w:type="pct"/>
          </w:tcPr>
          <w:p w14:paraId="35EDE76E" w14:textId="77777777" w:rsidR="00B31CEA" w:rsidRPr="00B31CEA" w:rsidRDefault="00B31CEA" w:rsidP="00A04E85">
            <w:pPr>
              <w:pStyle w:val="Bullet"/>
              <w:numPr>
                <w:ilvl w:val="0"/>
                <w:numId w:val="0"/>
              </w:numPr>
              <w:spacing w:before="60" w:after="60"/>
              <w:rPr>
                <w:sz w:val="22"/>
                <w:szCs w:val="22"/>
              </w:rPr>
            </w:pPr>
            <w:r w:rsidRPr="00B31CEA">
              <w:rPr>
                <w:sz w:val="22"/>
                <w:szCs w:val="22"/>
              </w:rPr>
              <w:t>Tuggeranong Mental Health</w:t>
            </w:r>
          </w:p>
        </w:tc>
        <w:tc>
          <w:tcPr>
            <w:tcW w:w="1781" w:type="pct"/>
          </w:tcPr>
          <w:p w14:paraId="02D43F28"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23878CFE" w14:textId="77777777" w:rsidR="00B31CEA" w:rsidRPr="00B31CEA" w:rsidRDefault="00B31CEA" w:rsidP="00A04E85">
            <w:pPr>
              <w:spacing w:before="60" w:after="60"/>
              <w:contextualSpacing/>
              <w:rPr>
                <w:sz w:val="22"/>
                <w:szCs w:val="22"/>
              </w:rPr>
            </w:pPr>
            <w:r w:rsidRPr="00B31CEA">
              <w:rPr>
                <w:sz w:val="22"/>
                <w:szCs w:val="22"/>
              </w:rPr>
              <w:t>TCHC ADULT COMM MH CRS TEAM POOL</w:t>
            </w:r>
          </w:p>
        </w:tc>
      </w:tr>
      <w:tr w:rsidR="00B31CEA" w:rsidRPr="00B31CEA" w14:paraId="4E709731" w14:textId="77777777" w:rsidTr="00B31CEA">
        <w:tc>
          <w:tcPr>
            <w:tcW w:w="1478" w:type="pct"/>
          </w:tcPr>
          <w:p w14:paraId="735ADA25" w14:textId="77777777" w:rsidR="00B31CEA" w:rsidRPr="00B31CEA" w:rsidRDefault="00B31CEA" w:rsidP="00A04E85">
            <w:pPr>
              <w:pStyle w:val="Bullet"/>
              <w:numPr>
                <w:ilvl w:val="0"/>
                <w:numId w:val="0"/>
              </w:numPr>
              <w:spacing w:before="60" w:after="60"/>
              <w:rPr>
                <w:sz w:val="22"/>
                <w:szCs w:val="22"/>
              </w:rPr>
            </w:pPr>
            <w:r w:rsidRPr="00B31CEA">
              <w:rPr>
                <w:sz w:val="22"/>
                <w:szCs w:val="22"/>
              </w:rPr>
              <w:lastRenderedPageBreak/>
              <w:t>Tuggeranong Extended Care</w:t>
            </w:r>
          </w:p>
        </w:tc>
        <w:tc>
          <w:tcPr>
            <w:tcW w:w="1781" w:type="pct"/>
          </w:tcPr>
          <w:p w14:paraId="7F6FA73D"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796FBB47" w14:textId="77777777" w:rsidR="00B31CEA" w:rsidRPr="00B31CEA" w:rsidRDefault="00B31CEA" w:rsidP="00A04E85">
            <w:pPr>
              <w:spacing w:before="60" w:after="60"/>
              <w:contextualSpacing/>
              <w:rPr>
                <w:sz w:val="22"/>
                <w:szCs w:val="22"/>
              </w:rPr>
            </w:pPr>
            <w:r w:rsidRPr="00B31CEA">
              <w:rPr>
                <w:sz w:val="22"/>
                <w:szCs w:val="22"/>
              </w:rPr>
              <w:t>TCHC ADULT MH COMMUNITY EXTENDED CARE TEAM POOL</w:t>
            </w:r>
          </w:p>
        </w:tc>
      </w:tr>
      <w:tr w:rsidR="00B31CEA" w:rsidRPr="00B31CEA" w14:paraId="2BD6E73F" w14:textId="77777777" w:rsidTr="00B31CEA">
        <w:tc>
          <w:tcPr>
            <w:tcW w:w="1478" w:type="pct"/>
          </w:tcPr>
          <w:p w14:paraId="50650B24" w14:textId="77777777" w:rsidR="00B31CEA" w:rsidRPr="00B31CEA" w:rsidRDefault="00B31CEA" w:rsidP="00A04E85">
            <w:pPr>
              <w:pStyle w:val="Bullet"/>
              <w:numPr>
                <w:ilvl w:val="0"/>
                <w:numId w:val="0"/>
              </w:numPr>
              <w:spacing w:before="60" w:after="60"/>
              <w:rPr>
                <w:sz w:val="22"/>
                <w:szCs w:val="22"/>
              </w:rPr>
            </w:pPr>
            <w:r w:rsidRPr="00B31CEA">
              <w:rPr>
                <w:sz w:val="22"/>
                <w:szCs w:val="22"/>
              </w:rPr>
              <w:t>Way Back Suicide Prevention Program</w:t>
            </w:r>
          </w:p>
        </w:tc>
        <w:tc>
          <w:tcPr>
            <w:tcW w:w="1781" w:type="pct"/>
          </w:tcPr>
          <w:p w14:paraId="4F6943D6" w14:textId="77777777" w:rsidR="00B31CEA" w:rsidRPr="00D82428" w:rsidRDefault="00B31CEA" w:rsidP="00A04E85">
            <w:pPr>
              <w:pStyle w:val="BodyCopy"/>
              <w:spacing w:before="60" w:after="60"/>
              <w:contextualSpacing/>
              <w:rPr>
                <w:rStyle w:val="Hyperlink"/>
                <w:sz w:val="22"/>
                <w:szCs w:val="22"/>
                <w:u w:val="none"/>
                <w:lang w:val="en-AU"/>
              </w:rPr>
            </w:pPr>
            <w:r w:rsidRPr="00D82428">
              <w:rPr>
                <w:rStyle w:val="Hyperlink"/>
                <w:sz w:val="22"/>
                <w:szCs w:val="22"/>
                <w:u w:val="none"/>
                <w:lang w:val="en-AU"/>
              </w:rPr>
              <w:t>DHR, found in the letters tab under letter template “Way Back: ACT AMB MH WAY BACK REFERRAL”.</w:t>
            </w:r>
          </w:p>
          <w:p w14:paraId="145C47D4" w14:textId="77777777" w:rsidR="00B31CEA" w:rsidRPr="00B31CEA" w:rsidRDefault="00B31CEA" w:rsidP="00A04E85">
            <w:pPr>
              <w:pStyle w:val="BodyCopy"/>
              <w:spacing w:before="60" w:after="60"/>
              <w:contextualSpacing/>
              <w:rPr>
                <w:rStyle w:val="Hyperlink"/>
                <w:sz w:val="22"/>
                <w:szCs w:val="22"/>
              </w:rPr>
            </w:pPr>
          </w:p>
          <w:p w14:paraId="333C56C0" w14:textId="77777777" w:rsidR="00B31CEA" w:rsidRPr="00B31CEA" w:rsidRDefault="00B31CEA" w:rsidP="00A04E85">
            <w:pPr>
              <w:pStyle w:val="BodyCopy"/>
              <w:spacing w:before="60" w:after="60"/>
              <w:contextualSpacing/>
              <w:rPr>
                <w:color w:val="auto"/>
                <w:sz w:val="22"/>
                <w:szCs w:val="22"/>
                <w:lang w:val="en-AU"/>
              </w:rPr>
            </w:pPr>
            <w:r w:rsidRPr="00B31CEA">
              <w:rPr>
                <w:sz w:val="22"/>
                <w:szCs w:val="22"/>
              </w:rPr>
              <w:t>Please add CCHC MH LINK TEAM POOL as a recipient of the letter before sending</w:t>
            </w:r>
          </w:p>
        </w:tc>
        <w:tc>
          <w:tcPr>
            <w:tcW w:w="1741" w:type="pct"/>
          </w:tcPr>
          <w:p w14:paraId="2CD8C936" w14:textId="77777777" w:rsidR="00B31CEA" w:rsidRPr="00B31CEA" w:rsidRDefault="00B31CEA" w:rsidP="00A04E85">
            <w:pPr>
              <w:spacing w:before="60" w:after="60"/>
              <w:contextualSpacing/>
              <w:rPr>
                <w:sz w:val="22"/>
                <w:szCs w:val="22"/>
              </w:rPr>
            </w:pPr>
          </w:p>
          <w:p w14:paraId="13ABDEB5" w14:textId="77777777" w:rsidR="00B31CEA" w:rsidRPr="00B31CEA" w:rsidRDefault="00B31CEA" w:rsidP="00A04E85">
            <w:pPr>
              <w:spacing w:before="60" w:after="60"/>
              <w:contextualSpacing/>
              <w:rPr>
                <w:sz w:val="22"/>
                <w:szCs w:val="22"/>
              </w:rPr>
            </w:pPr>
          </w:p>
          <w:p w14:paraId="438B812C" w14:textId="77777777" w:rsidR="00B31CEA" w:rsidRPr="00B31CEA" w:rsidRDefault="00B31CEA" w:rsidP="00A04E85">
            <w:pPr>
              <w:spacing w:before="60" w:after="60"/>
              <w:contextualSpacing/>
              <w:rPr>
                <w:sz w:val="22"/>
                <w:szCs w:val="22"/>
              </w:rPr>
            </w:pPr>
          </w:p>
          <w:p w14:paraId="59E75065" w14:textId="77777777" w:rsidR="00B31CEA" w:rsidRPr="00B31CEA" w:rsidRDefault="00B31CEA" w:rsidP="00A04E85">
            <w:pPr>
              <w:spacing w:before="60" w:after="60"/>
              <w:contextualSpacing/>
              <w:rPr>
                <w:sz w:val="22"/>
                <w:szCs w:val="22"/>
              </w:rPr>
            </w:pPr>
          </w:p>
          <w:p w14:paraId="1A04239C" w14:textId="77777777" w:rsidR="00B31CEA" w:rsidRPr="00B31CEA" w:rsidRDefault="00B31CEA" w:rsidP="00A04E85">
            <w:pPr>
              <w:spacing w:before="60" w:after="60"/>
              <w:contextualSpacing/>
              <w:rPr>
                <w:sz w:val="22"/>
                <w:szCs w:val="22"/>
              </w:rPr>
            </w:pPr>
            <w:r w:rsidRPr="00B31CEA">
              <w:rPr>
                <w:sz w:val="22"/>
                <w:szCs w:val="22"/>
              </w:rPr>
              <w:t>CCHC MH LINK TEAM POOL</w:t>
            </w:r>
          </w:p>
        </w:tc>
      </w:tr>
      <w:tr w:rsidR="00B31CEA" w:rsidRPr="00B31CEA" w14:paraId="13C7EE19" w14:textId="77777777" w:rsidTr="00B31CEA">
        <w:tc>
          <w:tcPr>
            <w:tcW w:w="1478" w:type="pct"/>
          </w:tcPr>
          <w:p w14:paraId="6E7231FA" w14:textId="77777777" w:rsidR="00B31CEA" w:rsidRPr="00B31CEA" w:rsidRDefault="00B31CEA" w:rsidP="00A04E85">
            <w:pPr>
              <w:pStyle w:val="Bullet"/>
              <w:numPr>
                <w:ilvl w:val="0"/>
                <w:numId w:val="0"/>
              </w:numPr>
              <w:spacing w:before="60" w:after="60"/>
              <w:rPr>
                <w:sz w:val="22"/>
                <w:szCs w:val="22"/>
              </w:rPr>
            </w:pPr>
            <w:r w:rsidRPr="00B31CEA">
              <w:rPr>
                <w:sz w:val="22"/>
                <w:szCs w:val="22"/>
              </w:rPr>
              <w:t>Woden Mental Health</w:t>
            </w:r>
          </w:p>
        </w:tc>
        <w:tc>
          <w:tcPr>
            <w:tcW w:w="1781" w:type="pct"/>
          </w:tcPr>
          <w:p w14:paraId="2DF438B6"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0D305F62" w14:textId="77777777" w:rsidR="00B31CEA" w:rsidRPr="00B31CEA" w:rsidRDefault="00B31CEA" w:rsidP="00A04E85">
            <w:pPr>
              <w:spacing w:before="60" w:after="60"/>
              <w:contextualSpacing/>
              <w:rPr>
                <w:sz w:val="22"/>
                <w:szCs w:val="22"/>
              </w:rPr>
            </w:pPr>
            <w:r w:rsidRPr="00B31CEA">
              <w:rPr>
                <w:sz w:val="22"/>
                <w:szCs w:val="22"/>
              </w:rPr>
              <w:t>PCHC ADULT COMM MH CRS TEAM POOL</w:t>
            </w:r>
          </w:p>
        </w:tc>
      </w:tr>
      <w:tr w:rsidR="00B31CEA" w:rsidRPr="00B31CEA" w14:paraId="25D33583" w14:textId="77777777" w:rsidTr="00B31CEA">
        <w:tc>
          <w:tcPr>
            <w:tcW w:w="1478" w:type="pct"/>
          </w:tcPr>
          <w:p w14:paraId="7805F119" w14:textId="77777777" w:rsidR="00B31CEA" w:rsidRPr="00B31CEA" w:rsidRDefault="00B31CEA" w:rsidP="00A04E85">
            <w:pPr>
              <w:pStyle w:val="Bullet"/>
              <w:numPr>
                <w:ilvl w:val="0"/>
                <w:numId w:val="0"/>
              </w:numPr>
              <w:spacing w:before="60" w:after="60"/>
              <w:rPr>
                <w:sz w:val="22"/>
                <w:szCs w:val="22"/>
              </w:rPr>
            </w:pPr>
            <w:r w:rsidRPr="00B31CEA">
              <w:rPr>
                <w:sz w:val="22"/>
                <w:szCs w:val="22"/>
              </w:rPr>
              <w:t>Woden Mental Health Extended care</w:t>
            </w:r>
          </w:p>
        </w:tc>
        <w:tc>
          <w:tcPr>
            <w:tcW w:w="1781" w:type="pct"/>
          </w:tcPr>
          <w:p w14:paraId="16FF38E1" w14:textId="77777777" w:rsidR="00B31CEA" w:rsidRPr="00B31CEA" w:rsidRDefault="00B31CEA" w:rsidP="00A04E85">
            <w:pPr>
              <w:spacing w:before="60" w:after="60"/>
              <w:contextualSpacing/>
              <w:rPr>
                <w:sz w:val="22"/>
                <w:szCs w:val="22"/>
              </w:rPr>
            </w:pPr>
            <w:r w:rsidRPr="00B31CEA">
              <w:rPr>
                <w:sz w:val="22"/>
                <w:szCs w:val="22"/>
              </w:rPr>
              <w:t>REF817</w:t>
            </w:r>
          </w:p>
        </w:tc>
        <w:tc>
          <w:tcPr>
            <w:tcW w:w="1741" w:type="pct"/>
          </w:tcPr>
          <w:p w14:paraId="5835DFB0" w14:textId="77777777" w:rsidR="00B31CEA" w:rsidRPr="00B31CEA" w:rsidRDefault="00B31CEA" w:rsidP="00A04E85">
            <w:pPr>
              <w:spacing w:before="60" w:after="60"/>
              <w:contextualSpacing/>
              <w:rPr>
                <w:sz w:val="22"/>
                <w:szCs w:val="22"/>
              </w:rPr>
            </w:pPr>
            <w:r w:rsidRPr="00B31CEA">
              <w:rPr>
                <w:sz w:val="22"/>
                <w:szCs w:val="22"/>
              </w:rPr>
              <w:t>PCHC ADULT MH COMMUNITY EXTENDED CARE TEAM POOL</w:t>
            </w:r>
          </w:p>
        </w:tc>
      </w:tr>
    </w:tbl>
    <w:bookmarkEnd w:id="0"/>
    <w:p w14:paraId="4D189EF1" w14:textId="77777777" w:rsidR="005657B6" w:rsidRDefault="005657B6" w:rsidP="00A04E85">
      <w:pPr>
        <w:pStyle w:val="BodyCopy"/>
      </w:pPr>
      <w:r>
        <w:fldChar w:fldCharType="begin"/>
      </w:r>
      <w:r>
        <w:instrText>HYPERLINK \l "_top"</w:instrText>
      </w:r>
      <w:r>
        <w:fldChar w:fldCharType="separate"/>
      </w:r>
      <w:r w:rsidRPr="00481A6C">
        <w:rPr>
          <w:rStyle w:val="Hyperlink"/>
          <w:iCs w:val="0"/>
        </w:rPr>
        <w:t>Back to Contents</w:t>
      </w:r>
      <w:r>
        <w:fldChar w:fldCharType="end"/>
      </w:r>
    </w:p>
    <w:p w14:paraId="7307BAB6" w14:textId="6930D325" w:rsidR="00201AF6" w:rsidRDefault="00201AF6" w:rsidP="00A04E85">
      <w:pPr>
        <w:pStyle w:val="BodyCopy"/>
        <w:rPr>
          <w:lang w:eastAsia="en-US"/>
        </w:rPr>
      </w:pPr>
    </w:p>
    <w:sectPr w:rsidR="00201AF6" w:rsidSect="0007270D">
      <w:footerReference w:type="default" r:id="rId24"/>
      <w:headerReference w:type="first" r:id="rId25"/>
      <w:footerReference w:type="first" r:id="rId26"/>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2AC50" w14:textId="77777777" w:rsidR="006A37AB" w:rsidRDefault="006A37AB" w:rsidP="00225769">
      <w:pPr>
        <w:spacing w:after="0" w:line="240" w:lineRule="auto"/>
      </w:pPr>
      <w:r>
        <w:separator/>
      </w:r>
    </w:p>
    <w:p w14:paraId="2CA92DF7" w14:textId="77777777" w:rsidR="006A37AB" w:rsidRDefault="006A37AB"/>
    <w:p w14:paraId="71551958" w14:textId="77777777" w:rsidR="006A37AB" w:rsidRDefault="006A37AB"/>
    <w:p w14:paraId="68BA4325" w14:textId="77777777" w:rsidR="006A37AB" w:rsidRDefault="006A37AB"/>
    <w:p w14:paraId="4CAEDE26" w14:textId="77777777" w:rsidR="006A37AB" w:rsidRDefault="006A37AB"/>
    <w:p w14:paraId="6B8D2D5F" w14:textId="77777777" w:rsidR="006A37AB" w:rsidRDefault="006A37AB"/>
    <w:p w14:paraId="22127FFD" w14:textId="77777777" w:rsidR="006A37AB" w:rsidRDefault="006A37AB"/>
  </w:endnote>
  <w:endnote w:type="continuationSeparator" w:id="0">
    <w:p w14:paraId="29BC2023" w14:textId="77777777" w:rsidR="006A37AB" w:rsidRDefault="006A37AB" w:rsidP="00225769">
      <w:pPr>
        <w:spacing w:after="0" w:line="240" w:lineRule="auto"/>
      </w:pPr>
      <w:r>
        <w:continuationSeparator/>
      </w:r>
    </w:p>
    <w:p w14:paraId="3129AF44" w14:textId="77777777" w:rsidR="006A37AB" w:rsidRDefault="006A37AB"/>
    <w:p w14:paraId="2735814C" w14:textId="77777777" w:rsidR="006A37AB" w:rsidRDefault="006A37AB"/>
    <w:p w14:paraId="4AADFFEC" w14:textId="77777777" w:rsidR="006A37AB" w:rsidRDefault="006A37AB"/>
    <w:p w14:paraId="103FED3C" w14:textId="77777777" w:rsidR="006A37AB" w:rsidRDefault="006A37AB"/>
    <w:p w14:paraId="7F7CCADE" w14:textId="77777777" w:rsidR="006A37AB" w:rsidRDefault="006A37AB"/>
    <w:p w14:paraId="717FB010" w14:textId="77777777" w:rsidR="006A37AB" w:rsidRDefault="006A37AB"/>
  </w:endnote>
  <w:endnote w:type="continuationNotice" w:id="1">
    <w:p w14:paraId="6BBE2067" w14:textId="77777777" w:rsidR="006A37AB" w:rsidRDefault="006A37A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7E34F53B" w14:textId="77777777" w:rsidTr="003B0E72">
      <w:trPr>
        <w:jc w:val="center"/>
      </w:trPr>
      <w:tc>
        <w:tcPr>
          <w:tcW w:w="1515" w:type="dxa"/>
        </w:tcPr>
        <w:p w14:paraId="337C571A"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4426575D"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0DF2593D"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5563375"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7700CF1D"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751693E7"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2061BD" w:rsidRPr="006B62B4" w14:paraId="31DDF950" w14:textId="77777777" w:rsidTr="003B0E72">
      <w:trPr>
        <w:jc w:val="center"/>
      </w:trPr>
      <w:tc>
        <w:tcPr>
          <w:tcW w:w="1515" w:type="dxa"/>
        </w:tcPr>
        <w:p w14:paraId="50B0E36D" w14:textId="5682B553" w:rsidR="002061BD" w:rsidRPr="00954F7B" w:rsidRDefault="002061BD" w:rsidP="002061BD">
          <w:pPr>
            <w:pStyle w:val="Footer"/>
            <w:jc w:val="center"/>
            <w:rPr>
              <w:bCs/>
              <w:iCs/>
              <w:sz w:val="20"/>
              <w:szCs w:val="20"/>
            </w:rPr>
          </w:pPr>
          <w:r>
            <w:rPr>
              <w:bCs/>
              <w:iCs/>
              <w:sz w:val="20"/>
              <w:szCs w:val="20"/>
            </w:rPr>
            <w:t>CHS25/368</w:t>
          </w:r>
        </w:p>
      </w:tc>
      <w:tc>
        <w:tcPr>
          <w:tcW w:w="965" w:type="dxa"/>
        </w:tcPr>
        <w:p w14:paraId="2D11A457" w14:textId="2C317BAC" w:rsidR="002061BD" w:rsidRPr="00954F7B" w:rsidRDefault="002061BD" w:rsidP="002061BD">
          <w:pPr>
            <w:pStyle w:val="Footer"/>
            <w:jc w:val="center"/>
            <w:rPr>
              <w:bCs/>
              <w:iCs/>
              <w:sz w:val="20"/>
              <w:szCs w:val="20"/>
            </w:rPr>
          </w:pPr>
          <w:r>
            <w:rPr>
              <w:bCs/>
              <w:iCs/>
              <w:sz w:val="20"/>
              <w:szCs w:val="20"/>
            </w:rPr>
            <w:t>1</w:t>
          </w:r>
        </w:p>
      </w:tc>
      <w:tc>
        <w:tcPr>
          <w:tcW w:w="1552" w:type="dxa"/>
        </w:tcPr>
        <w:p w14:paraId="18DA6BFC" w14:textId="2E76AF48" w:rsidR="002061BD" w:rsidRPr="00954F7B" w:rsidRDefault="002061BD" w:rsidP="002061BD">
          <w:pPr>
            <w:pStyle w:val="Footer"/>
            <w:jc w:val="center"/>
            <w:rPr>
              <w:bCs/>
              <w:iCs/>
              <w:sz w:val="20"/>
              <w:szCs w:val="20"/>
            </w:rPr>
          </w:pPr>
          <w:r>
            <w:rPr>
              <w:bCs/>
              <w:iCs/>
              <w:sz w:val="20"/>
              <w:szCs w:val="20"/>
            </w:rPr>
            <w:t>03/11/2025</w:t>
          </w:r>
        </w:p>
      </w:tc>
      <w:tc>
        <w:tcPr>
          <w:tcW w:w="1456" w:type="dxa"/>
        </w:tcPr>
        <w:p w14:paraId="0E6D55E0" w14:textId="1DBD1013" w:rsidR="002061BD" w:rsidRPr="00954F7B" w:rsidRDefault="002061BD" w:rsidP="002061BD">
          <w:pPr>
            <w:pStyle w:val="Footer"/>
            <w:jc w:val="center"/>
            <w:rPr>
              <w:bCs/>
              <w:iCs/>
              <w:sz w:val="20"/>
              <w:szCs w:val="20"/>
            </w:rPr>
          </w:pPr>
          <w:r>
            <w:rPr>
              <w:bCs/>
              <w:iCs/>
              <w:sz w:val="20"/>
              <w:szCs w:val="20"/>
            </w:rPr>
            <w:t>01/12/2028</w:t>
          </w:r>
        </w:p>
      </w:tc>
      <w:tc>
        <w:tcPr>
          <w:tcW w:w="1746" w:type="dxa"/>
        </w:tcPr>
        <w:p w14:paraId="1384361D" w14:textId="1FB4B55A" w:rsidR="002061BD" w:rsidRPr="00954F7B" w:rsidRDefault="002061BD" w:rsidP="002061BD">
          <w:pPr>
            <w:pStyle w:val="Footer"/>
            <w:jc w:val="center"/>
            <w:rPr>
              <w:bCs/>
              <w:iCs/>
              <w:sz w:val="20"/>
              <w:szCs w:val="20"/>
            </w:rPr>
          </w:pPr>
          <w:r>
            <w:rPr>
              <w:bCs/>
              <w:iCs/>
              <w:sz w:val="20"/>
              <w:szCs w:val="20"/>
            </w:rPr>
            <w:t>MHJHADS</w:t>
          </w:r>
        </w:p>
      </w:tc>
      <w:tc>
        <w:tcPr>
          <w:tcW w:w="1836" w:type="dxa"/>
        </w:tcPr>
        <w:p w14:paraId="521CB1CD" w14:textId="77777777" w:rsidR="002061BD" w:rsidRPr="00954F7B" w:rsidRDefault="002061BD" w:rsidP="002061BD">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BB244DC"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1A427016" w14:textId="77777777" w:rsidTr="008E1ED9">
      <w:trPr>
        <w:jc w:val="center"/>
      </w:trPr>
      <w:tc>
        <w:tcPr>
          <w:tcW w:w="1515" w:type="dxa"/>
        </w:tcPr>
        <w:p w14:paraId="32C2028C"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57E8966A"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10DF4D62"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61A85927"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127121FC"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19317AD8"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2061BD" w:rsidRPr="006B62B4" w14:paraId="5D407C02" w14:textId="77777777" w:rsidTr="008E1ED9">
      <w:trPr>
        <w:jc w:val="center"/>
      </w:trPr>
      <w:tc>
        <w:tcPr>
          <w:tcW w:w="1515" w:type="dxa"/>
        </w:tcPr>
        <w:p w14:paraId="01D2B7A4" w14:textId="543DE5FC" w:rsidR="002061BD" w:rsidRPr="00954F7B" w:rsidRDefault="002061BD" w:rsidP="002061BD">
          <w:pPr>
            <w:pStyle w:val="Footer"/>
            <w:jc w:val="center"/>
            <w:rPr>
              <w:bCs/>
              <w:iCs/>
              <w:sz w:val="20"/>
              <w:szCs w:val="20"/>
            </w:rPr>
          </w:pPr>
          <w:r>
            <w:rPr>
              <w:bCs/>
              <w:iCs/>
              <w:sz w:val="20"/>
              <w:szCs w:val="20"/>
            </w:rPr>
            <w:t>CHS25/368</w:t>
          </w:r>
        </w:p>
      </w:tc>
      <w:tc>
        <w:tcPr>
          <w:tcW w:w="965" w:type="dxa"/>
        </w:tcPr>
        <w:p w14:paraId="0BDBB22C" w14:textId="334268F2" w:rsidR="002061BD" w:rsidRPr="00954F7B" w:rsidRDefault="002061BD" w:rsidP="002061BD">
          <w:pPr>
            <w:pStyle w:val="Footer"/>
            <w:jc w:val="center"/>
            <w:rPr>
              <w:bCs/>
              <w:iCs/>
              <w:sz w:val="20"/>
              <w:szCs w:val="20"/>
            </w:rPr>
          </w:pPr>
          <w:r>
            <w:rPr>
              <w:bCs/>
              <w:iCs/>
              <w:sz w:val="20"/>
              <w:szCs w:val="20"/>
            </w:rPr>
            <w:t>1</w:t>
          </w:r>
        </w:p>
      </w:tc>
      <w:tc>
        <w:tcPr>
          <w:tcW w:w="1552" w:type="dxa"/>
        </w:tcPr>
        <w:p w14:paraId="064F002E" w14:textId="2315BBFA" w:rsidR="002061BD" w:rsidRPr="00954F7B" w:rsidRDefault="002061BD" w:rsidP="002061BD">
          <w:pPr>
            <w:pStyle w:val="Footer"/>
            <w:jc w:val="center"/>
            <w:rPr>
              <w:bCs/>
              <w:iCs/>
              <w:sz w:val="20"/>
              <w:szCs w:val="20"/>
            </w:rPr>
          </w:pPr>
          <w:r>
            <w:rPr>
              <w:bCs/>
              <w:iCs/>
              <w:sz w:val="20"/>
              <w:szCs w:val="20"/>
            </w:rPr>
            <w:t>03/11/2025</w:t>
          </w:r>
        </w:p>
      </w:tc>
      <w:tc>
        <w:tcPr>
          <w:tcW w:w="1456" w:type="dxa"/>
        </w:tcPr>
        <w:p w14:paraId="1FC6A60B" w14:textId="101B8BB1" w:rsidR="002061BD" w:rsidRPr="00954F7B" w:rsidRDefault="002061BD" w:rsidP="002061BD">
          <w:pPr>
            <w:pStyle w:val="Footer"/>
            <w:jc w:val="center"/>
            <w:rPr>
              <w:bCs/>
              <w:iCs/>
              <w:sz w:val="20"/>
              <w:szCs w:val="20"/>
            </w:rPr>
          </w:pPr>
          <w:r>
            <w:rPr>
              <w:bCs/>
              <w:iCs/>
              <w:sz w:val="20"/>
              <w:szCs w:val="20"/>
            </w:rPr>
            <w:t>01/12/2028</w:t>
          </w:r>
        </w:p>
      </w:tc>
      <w:tc>
        <w:tcPr>
          <w:tcW w:w="1746" w:type="dxa"/>
        </w:tcPr>
        <w:p w14:paraId="22DCA734" w14:textId="7B19BC38" w:rsidR="002061BD" w:rsidRPr="00954F7B" w:rsidRDefault="002061BD" w:rsidP="002061BD">
          <w:pPr>
            <w:pStyle w:val="Footer"/>
            <w:jc w:val="center"/>
            <w:rPr>
              <w:bCs/>
              <w:iCs/>
              <w:sz w:val="20"/>
              <w:szCs w:val="20"/>
            </w:rPr>
          </w:pPr>
          <w:r>
            <w:rPr>
              <w:bCs/>
              <w:iCs/>
              <w:sz w:val="20"/>
              <w:szCs w:val="20"/>
            </w:rPr>
            <w:t>MHJHADS</w:t>
          </w:r>
        </w:p>
      </w:tc>
      <w:tc>
        <w:tcPr>
          <w:tcW w:w="1836" w:type="dxa"/>
        </w:tcPr>
        <w:p w14:paraId="0607331C" w14:textId="77777777" w:rsidR="002061BD" w:rsidRPr="00954F7B" w:rsidRDefault="002061BD" w:rsidP="002061BD">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0DE23378"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7E8C" w14:textId="77777777" w:rsidR="006A37AB" w:rsidRDefault="006A37AB" w:rsidP="009D493B">
      <w:pPr>
        <w:spacing w:after="0" w:line="240" w:lineRule="auto"/>
      </w:pPr>
      <w:r>
        <w:separator/>
      </w:r>
    </w:p>
  </w:footnote>
  <w:footnote w:type="continuationSeparator" w:id="0">
    <w:p w14:paraId="7D84C243" w14:textId="77777777" w:rsidR="006A37AB" w:rsidRDefault="006A37AB" w:rsidP="00A9080B">
      <w:pPr>
        <w:spacing w:after="0" w:line="240" w:lineRule="auto"/>
      </w:pPr>
      <w:r>
        <w:continuationSeparator/>
      </w:r>
    </w:p>
    <w:p w14:paraId="691D8524" w14:textId="77777777" w:rsidR="006A37AB" w:rsidRDefault="006A37AB"/>
    <w:p w14:paraId="2C899936" w14:textId="77777777" w:rsidR="006A37AB" w:rsidRDefault="006A37AB"/>
  </w:footnote>
  <w:footnote w:type="continuationNotice" w:id="1">
    <w:p w14:paraId="3E8755D4" w14:textId="77777777" w:rsidR="006A37AB" w:rsidRDefault="006A37A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CE85" w14:textId="77777777" w:rsidR="008A3DD8" w:rsidRDefault="008A3DD8">
    <w:pPr>
      <w:pStyle w:val="Header"/>
    </w:pPr>
    <w:r w:rsidRPr="00324CF9">
      <w:rPr>
        <w:noProof/>
      </w:rPr>
      <w:drawing>
        <wp:inline distT="0" distB="0" distL="0" distR="0" wp14:anchorId="743042DD" wp14:editId="7A820680">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736D984"/>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94072D"/>
    <w:multiLevelType w:val="hybridMultilevel"/>
    <w:tmpl w:val="CE08BE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45E1580"/>
    <w:multiLevelType w:val="multilevel"/>
    <w:tmpl w:val="0120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810490"/>
    <w:multiLevelType w:val="hybridMultilevel"/>
    <w:tmpl w:val="6DF85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1B9610BE"/>
    <w:multiLevelType w:val="hybridMultilevel"/>
    <w:tmpl w:val="1B862E8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B9A0A32"/>
    <w:multiLevelType w:val="hybridMultilevel"/>
    <w:tmpl w:val="D652C246"/>
    <w:lvl w:ilvl="0" w:tplc="909EA802">
      <w:start w:val="1"/>
      <w:numFmt w:val="bullet"/>
      <w:pStyle w:val="Heading03"/>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9A9696C"/>
    <w:multiLevelType w:val="multilevel"/>
    <w:tmpl w:val="24F8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2F75D2"/>
    <w:multiLevelType w:val="hybridMultilevel"/>
    <w:tmpl w:val="8B06EC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E35C7B"/>
    <w:multiLevelType w:val="multilevel"/>
    <w:tmpl w:val="43A2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C7707F"/>
    <w:multiLevelType w:val="multilevel"/>
    <w:tmpl w:val="F2DA27B8"/>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E45D46"/>
    <w:multiLevelType w:val="multilevel"/>
    <w:tmpl w:val="0B528E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7" w15:restartNumberingAfterBreak="0">
    <w:nsid w:val="48274926"/>
    <w:multiLevelType w:val="hybridMultilevel"/>
    <w:tmpl w:val="ECD0A1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A084770"/>
    <w:multiLevelType w:val="hybridMultilevel"/>
    <w:tmpl w:val="A496A7E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53442BB3"/>
    <w:multiLevelType w:val="hybridMultilevel"/>
    <w:tmpl w:val="5204F3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54C138E5"/>
    <w:multiLevelType w:val="hybridMultilevel"/>
    <w:tmpl w:val="D09208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28D79F2"/>
    <w:multiLevelType w:val="hybridMultilevel"/>
    <w:tmpl w:val="786C259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3" w15:restartNumberingAfterBreak="0">
    <w:nsid w:val="72BE298A"/>
    <w:multiLevelType w:val="multilevel"/>
    <w:tmpl w:val="8B60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39350F"/>
    <w:multiLevelType w:val="multilevel"/>
    <w:tmpl w:val="67E6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0948A2"/>
    <w:multiLevelType w:val="multilevel"/>
    <w:tmpl w:val="8AE60944"/>
    <w:lvl w:ilvl="0">
      <w:start w:val="1"/>
      <w:numFmt w:val="decimal"/>
      <w:lvlText w:val="%1."/>
      <w:lvlJc w:val="left"/>
      <w:pPr>
        <w:ind w:left="360" w:hanging="360"/>
      </w:pPr>
    </w:lvl>
    <w:lvl w:ilvl="1">
      <w:start w:val="1"/>
      <w:numFmt w:val="bullet"/>
      <w:lvlText w:val="-"/>
      <w:lvlJc w:val="left"/>
      <w:pPr>
        <w:ind w:left="850" w:hanging="425"/>
      </w:pPr>
      <w:rPr>
        <w:rFonts w:ascii="Courier New" w:hAnsi="Courier New" w:cs="Times New Roman"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cs="Times New Roman"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cs="Times New Roman" w:hint="default"/>
      </w:rPr>
    </w:lvl>
    <w:lvl w:ilvl="8">
      <w:start w:val="1"/>
      <w:numFmt w:val="bullet"/>
      <w:lvlText w:val=""/>
      <w:lvlJc w:val="left"/>
      <w:pPr>
        <w:ind w:left="3825" w:hanging="425"/>
      </w:pPr>
      <w:rPr>
        <w:rFonts w:ascii="Wingdings" w:hAnsi="Wingdings" w:hint="default"/>
      </w:rPr>
    </w:lvl>
  </w:abstractNum>
  <w:abstractNum w:abstractNumId="26" w15:restartNumberingAfterBreak="0">
    <w:nsid w:val="7A893CCE"/>
    <w:multiLevelType w:val="hybridMultilevel"/>
    <w:tmpl w:val="E6640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7"/>
  </w:num>
  <w:num w:numId="2" w16cid:durableId="842209657">
    <w:abstractNumId w:val="4"/>
  </w:num>
  <w:num w:numId="3" w16cid:durableId="1971085616">
    <w:abstractNumId w:val="13"/>
  </w:num>
  <w:num w:numId="4" w16cid:durableId="252517802">
    <w:abstractNumId w:val="14"/>
  </w:num>
  <w:num w:numId="5" w16cid:durableId="258952063">
    <w:abstractNumId w:val="22"/>
  </w:num>
  <w:num w:numId="6" w16cid:durableId="681904122">
    <w:abstractNumId w:val="12"/>
  </w:num>
  <w:num w:numId="7" w16cid:durableId="836698820">
    <w:abstractNumId w:val="16"/>
  </w:num>
  <w:num w:numId="8" w16cid:durableId="2031563039">
    <w:abstractNumId w:val="0"/>
  </w:num>
  <w:num w:numId="9" w16cid:durableId="2017149055">
    <w:abstractNumId w:val="1"/>
  </w:num>
  <w:num w:numId="10" w16cid:durableId="1557594140">
    <w:abstractNumId w:val="7"/>
  </w:num>
  <w:num w:numId="11" w16cid:durableId="1012149960">
    <w:abstractNumId w:val="21"/>
  </w:num>
  <w:num w:numId="12" w16cid:durableId="1163737568">
    <w:abstractNumId w:val="25"/>
    <w:lvlOverride w:ilvl="0">
      <w:startOverride w:val="1"/>
    </w:lvlOverride>
    <w:lvlOverride w:ilvl="1"/>
    <w:lvlOverride w:ilvl="2"/>
    <w:lvlOverride w:ilvl="3"/>
    <w:lvlOverride w:ilvl="4"/>
    <w:lvlOverride w:ilvl="5"/>
    <w:lvlOverride w:ilvl="6"/>
    <w:lvlOverride w:ilvl="7"/>
    <w:lvlOverride w:ilvl="8"/>
  </w:num>
  <w:num w:numId="13" w16cid:durableId="8125264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7181577">
    <w:abstractNumId w:val="6"/>
  </w:num>
  <w:num w:numId="15" w16cid:durableId="2021269520">
    <w:abstractNumId w:val="18"/>
  </w:num>
  <w:num w:numId="16" w16cid:durableId="1969818444">
    <w:abstractNumId w:val="19"/>
  </w:num>
  <w:num w:numId="17" w16cid:durableId="56558168">
    <w:abstractNumId w:val="7"/>
  </w:num>
  <w:num w:numId="18" w16cid:durableId="1279142268">
    <w:abstractNumId w:val="7"/>
  </w:num>
  <w:num w:numId="19" w16cid:durableId="458308479">
    <w:abstractNumId w:val="7"/>
  </w:num>
  <w:num w:numId="20" w16cid:durableId="1654328960">
    <w:abstractNumId w:val="7"/>
  </w:num>
  <w:num w:numId="21" w16cid:durableId="1006829838">
    <w:abstractNumId w:val="5"/>
  </w:num>
  <w:num w:numId="22" w16cid:durableId="2083990564">
    <w:abstractNumId w:val="7"/>
  </w:num>
  <w:num w:numId="23" w16cid:durableId="1985424882">
    <w:abstractNumId w:val="7"/>
  </w:num>
  <w:num w:numId="24" w16cid:durableId="570194191">
    <w:abstractNumId w:val="7"/>
  </w:num>
  <w:num w:numId="25" w16cid:durableId="1357849162">
    <w:abstractNumId w:val="23"/>
  </w:num>
  <w:num w:numId="26" w16cid:durableId="1668628411">
    <w:abstractNumId w:val="7"/>
  </w:num>
  <w:num w:numId="27" w16cid:durableId="1576666421">
    <w:abstractNumId w:val="7"/>
  </w:num>
  <w:num w:numId="28" w16cid:durableId="1334989406">
    <w:abstractNumId w:val="3"/>
  </w:num>
  <w:num w:numId="29" w16cid:durableId="430322638">
    <w:abstractNumId w:val="7"/>
  </w:num>
  <w:num w:numId="30" w16cid:durableId="11689228">
    <w:abstractNumId w:val="20"/>
  </w:num>
  <w:num w:numId="31" w16cid:durableId="1234855537">
    <w:abstractNumId w:val="17"/>
  </w:num>
  <w:num w:numId="32" w16cid:durableId="552623071">
    <w:abstractNumId w:val="11"/>
  </w:num>
  <w:num w:numId="33" w16cid:durableId="1408109377">
    <w:abstractNumId w:val="7"/>
  </w:num>
  <w:num w:numId="34" w16cid:durableId="373769356">
    <w:abstractNumId w:val="7"/>
  </w:num>
  <w:num w:numId="35" w16cid:durableId="1709914645">
    <w:abstractNumId w:val="7"/>
  </w:num>
  <w:num w:numId="36" w16cid:durableId="1048184777">
    <w:abstractNumId w:val="7"/>
  </w:num>
  <w:num w:numId="37" w16cid:durableId="1650939906">
    <w:abstractNumId w:val="26"/>
  </w:num>
  <w:num w:numId="38" w16cid:durableId="2069572475">
    <w:abstractNumId w:val="7"/>
  </w:num>
  <w:num w:numId="39" w16cid:durableId="633565005">
    <w:abstractNumId w:val="9"/>
  </w:num>
  <w:num w:numId="40" w16cid:durableId="951788416">
    <w:abstractNumId w:val="2"/>
  </w:num>
  <w:num w:numId="41" w16cid:durableId="733771783">
    <w:abstractNumId w:val="8"/>
  </w:num>
  <w:num w:numId="42" w16cid:durableId="1323970484">
    <w:abstractNumId w:val="24"/>
  </w:num>
  <w:num w:numId="43" w16cid:durableId="18930746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254"/>
    <w:rsid w:val="00000822"/>
    <w:rsid w:val="0000091A"/>
    <w:rsid w:val="00000EAB"/>
    <w:rsid w:val="00002A6D"/>
    <w:rsid w:val="00002D47"/>
    <w:rsid w:val="00003004"/>
    <w:rsid w:val="00003728"/>
    <w:rsid w:val="0000429B"/>
    <w:rsid w:val="00004765"/>
    <w:rsid w:val="00004AE6"/>
    <w:rsid w:val="00004B91"/>
    <w:rsid w:val="00005F33"/>
    <w:rsid w:val="00006344"/>
    <w:rsid w:val="000068B9"/>
    <w:rsid w:val="00006EA5"/>
    <w:rsid w:val="00006F65"/>
    <w:rsid w:val="00010004"/>
    <w:rsid w:val="00010137"/>
    <w:rsid w:val="000115AB"/>
    <w:rsid w:val="00012330"/>
    <w:rsid w:val="000125B5"/>
    <w:rsid w:val="00012DA7"/>
    <w:rsid w:val="00013B3D"/>
    <w:rsid w:val="000141B9"/>
    <w:rsid w:val="00014646"/>
    <w:rsid w:val="0001473F"/>
    <w:rsid w:val="00014BF4"/>
    <w:rsid w:val="00014D0A"/>
    <w:rsid w:val="00015018"/>
    <w:rsid w:val="00015779"/>
    <w:rsid w:val="0001592C"/>
    <w:rsid w:val="00016B3F"/>
    <w:rsid w:val="00020C54"/>
    <w:rsid w:val="00021DB7"/>
    <w:rsid w:val="0002275C"/>
    <w:rsid w:val="00022973"/>
    <w:rsid w:val="00022BED"/>
    <w:rsid w:val="0002322F"/>
    <w:rsid w:val="000236D8"/>
    <w:rsid w:val="00023875"/>
    <w:rsid w:val="000246D6"/>
    <w:rsid w:val="000249DF"/>
    <w:rsid w:val="00024AE2"/>
    <w:rsid w:val="00024E75"/>
    <w:rsid w:val="000252ED"/>
    <w:rsid w:val="000253ED"/>
    <w:rsid w:val="00025423"/>
    <w:rsid w:val="00025A71"/>
    <w:rsid w:val="00025C12"/>
    <w:rsid w:val="000270C1"/>
    <w:rsid w:val="00027688"/>
    <w:rsid w:val="00027C1E"/>
    <w:rsid w:val="00033007"/>
    <w:rsid w:val="00033528"/>
    <w:rsid w:val="000347FB"/>
    <w:rsid w:val="00034B6E"/>
    <w:rsid w:val="000354D1"/>
    <w:rsid w:val="00035821"/>
    <w:rsid w:val="00035A11"/>
    <w:rsid w:val="00036249"/>
    <w:rsid w:val="00036B59"/>
    <w:rsid w:val="00036CF8"/>
    <w:rsid w:val="00037F91"/>
    <w:rsid w:val="0004043E"/>
    <w:rsid w:val="00041D05"/>
    <w:rsid w:val="0004216D"/>
    <w:rsid w:val="00042268"/>
    <w:rsid w:val="00043124"/>
    <w:rsid w:val="00043534"/>
    <w:rsid w:val="00044038"/>
    <w:rsid w:val="0004419E"/>
    <w:rsid w:val="00044BE2"/>
    <w:rsid w:val="00045687"/>
    <w:rsid w:val="00046D4C"/>
    <w:rsid w:val="0004702B"/>
    <w:rsid w:val="000473B1"/>
    <w:rsid w:val="00047707"/>
    <w:rsid w:val="000506AF"/>
    <w:rsid w:val="00050923"/>
    <w:rsid w:val="00050A6B"/>
    <w:rsid w:val="000513FD"/>
    <w:rsid w:val="000514B1"/>
    <w:rsid w:val="00051965"/>
    <w:rsid w:val="00051B89"/>
    <w:rsid w:val="00052AF4"/>
    <w:rsid w:val="00052D11"/>
    <w:rsid w:val="00052D6C"/>
    <w:rsid w:val="00053BD7"/>
    <w:rsid w:val="00053CC3"/>
    <w:rsid w:val="00053D2F"/>
    <w:rsid w:val="000540F8"/>
    <w:rsid w:val="0005461D"/>
    <w:rsid w:val="0005626F"/>
    <w:rsid w:val="0005685E"/>
    <w:rsid w:val="000570A6"/>
    <w:rsid w:val="00057C06"/>
    <w:rsid w:val="00057C2F"/>
    <w:rsid w:val="00057C45"/>
    <w:rsid w:val="00057E48"/>
    <w:rsid w:val="00061582"/>
    <w:rsid w:val="0006167F"/>
    <w:rsid w:val="00061E17"/>
    <w:rsid w:val="000624A7"/>
    <w:rsid w:val="0006263A"/>
    <w:rsid w:val="00062F38"/>
    <w:rsid w:val="00063CF8"/>
    <w:rsid w:val="00064496"/>
    <w:rsid w:val="00066BF6"/>
    <w:rsid w:val="000707E9"/>
    <w:rsid w:val="00070945"/>
    <w:rsid w:val="00070F26"/>
    <w:rsid w:val="000711E2"/>
    <w:rsid w:val="000717BA"/>
    <w:rsid w:val="0007270D"/>
    <w:rsid w:val="00072EF5"/>
    <w:rsid w:val="00073EAE"/>
    <w:rsid w:val="00074565"/>
    <w:rsid w:val="00074CB2"/>
    <w:rsid w:val="000751D5"/>
    <w:rsid w:val="00075506"/>
    <w:rsid w:val="000761DB"/>
    <w:rsid w:val="00076A6A"/>
    <w:rsid w:val="00076AE4"/>
    <w:rsid w:val="00076F9E"/>
    <w:rsid w:val="000775C9"/>
    <w:rsid w:val="00077932"/>
    <w:rsid w:val="00080F06"/>
    <w:rsid w:val="00080FC2"/>
    <w:rsid w:val="00081341"/>
    <w:rsid w:val="00081429"/>
    <w:rsid w:val="000825CF"/>
    <w:rsid w:val="00082C60"/>
    <w:rsid w:val="00082EB1"/>
    <w:rsid w:val="00082EF1"/>
    <w:rsid w:val="0008377D"/>
    <w:rsid w:val="00083D66"/>
    <w:rsid w:val="0008458F"/>
    <w:rsid w:val="000848B6"/>
    <w:rsid w:val="00084D6A"/>
    <w:rsid w:val="000850D3"/>
    <w:rsid w:val="0008514F"/>
    <w:rsid w:val="000858DB"/>
    <w:rsid w:val="000866F2"/>
    <w:rsid w:val="00086D54"/>
    <w:rsid w:val="000874FE"/>
    <w:rsid w:val="000905E4"/>
    <w:rsid w:val="0009100D"/>
    <w:rsid w:val="0009157D"/>
    <w:rsid w:val="00091846"/>
    <w:rsid w:val="00091DF5"/>
    <w:rsid w:val="000924FF"/>
    <w:rsid w:val="000959EB"/>
    <w:rsid w:val="00096D01"/>
    <w:rsid w:val="00097A5F"/>
    <w:rsid w:val="00097E34"/>
    <w:rsid w:val="00097F70"/>
    <w:rsid w:val="000A0075"/>
    <w:rsid w:val="000A00E0"/>
    <w:rsid w:val="000A050F"/>
    <w:rsid w:val="000A0B88"/>
    <w:rsid w:val="000A0C18"/>
    <w:rsid w:val="000A0D84"/>
    <w:rsid w:val="000A2A34"/>
    <w:rsid w:val="000A3AA0"/>
    <w:rsid w:val="000A3F9B"/>
    <w:rsid w:val="000A46E2"/>
    <w:rsid w:val="000A4C7E"/>
    <w:rsid w:val="000A6268"/>
    <w:rsid w:val="000A6318"/>
    <w:rsid w:val="000B04DE"/>
    <w:rsid w:val="000B1573"/>
    <w:rsid w:val="000B1AF1"/>
    <w:rsid w:val="000B2C31"/>
    <w:rsid w:val="000B3CCA"/>
    <w:rsid w:val="000B4346"/>
    <w:rsid w:val="000B4CEB"/>
    <w:rsid w:val="000B4DF9"/>
    <w:rsid w:val="000B5252"/>
    <w:rsid w:val="000B6541"/>
    <w:rsid w:val="000B6A88"/>
    <w:rsid w:val="000B70EA"/>
    <w:rsid w:val="000B7366"/>
    <w:rsid w:val="000C1711"/>
    <w:rsid w:val="000C17A6"/>
    <w:rsid w:val="000C2E18"/>
    <w:rsid w:val="000C36A3"/>
    <w:rsid w:val="000C3973"/>
    <w:rsid w:val="000C3C55"/>
    <w:rsid w:val="000C48B1"/>
    <w:rsid w:val="000C5355"/>
    <w:rsid w:val="000C57C6"/>
    <w:rsid w:val="000C57CE"/>
    <w:rsid w:val="000C5837"/>
    <w:rsid w:val="000C58F1"/>
    <w:rsid w:val="000C5DA1"/>
    <w:rsid w:val="000C6903"/>
    <w:rsid w:val="000C76AA"/>
    <w:rsid w:val="000C7754"/>
    <w:rsid w:val="000D055E"/>
    <w:rsid w:val="000D0A42"/>
    <w:rsid w:val="000D1DCD"/>
    <w:rsid w:val="000D1E2A"/>
    <w:rsid w:val="000D1F50"/>
    <w:rsid w:val="000D25E0"/>
    <w:rsid w:val="000D3080"/>
    <w:rsid w:val="000D350D"/>
    <w:rsid w:val="000D3E9E"/>
    <w:rsid w:val="000D5198"/>
    <w:rsid w:val="000D580B"/>
    <w:rsid w:val="000D68B1"/>
    <w:rsid w:val="000D713F"/>
    <w:rsid w:val="000D7287"/>
    <w:rsid w:val="000D73AC"/>
    <w:rsid w:val="000D742A"/>
    <w:rsid w:val="000D7C54"/>
    <w:rsid w:val="000E017F"/>
    <w:rsid w:val="000E033A"/>
    <w:rsid w:val="000E058F"/>
    <w:rsid w:val="000E07C3"/>
    <w:rsid w:val="000E0E02"/>
    <w:rsid w:val="000E11F4"/>
    <w:rsid w:val="000E1D08"/>
    <w:rsid w:val="000E2306"/>
    <w:rsid w:val="000E23A6"/>
    <w:rsid w:val="000E38EE"/>
    <w:rsid w:val="000E5739"/>
    <w:rsid w:val="000E7683"/>
    <w:rsid w:val="000E77F0"/>
    <w:rsid w:val="000F0208"/>
    <w:rsid w:val="000F1EB3"/>
    <w:rsid w:val="000F288B"/>
    <w:rsid w:val="000F300A"/>
    <w:rsid w:val="000F3A4B"/>
    <w:rsid w:val="000F3C8B"/>
    <w:rsid w:val="000F45CA"/>
    <w:rsid w:val="000F4C1E"/>
    <w:rsid w:val="000F5C20"/>
    <w:rsid w:val="000F6BFF"/>
    <w:rsid w:val="000F7541"/>
    <w:rsid w:val="000F78B5"/>
    <w:rsid w:val="000F79EA"/>
    <w:rsid w:val="00100F3A"/>
    <w:rsid w:val="00101399"/>
    <w:rsid w:val="0010164B"/>
    <w:rsid w:val="00101651"/>
    <w:rsid w:val="00102902"/>
    <w:rsid w:val="00103B19"/>
    <w:rsid w:val="00103C3F"/>
    <w:rsid w:val="0010472E"/>
    <w:rsid w:val="0010474E"/>
    <w:rsid w:val="00106BF9"/>
    <w:rsid w:val="00107118"/>
    <w:rsid w:val="00107AAF"/>
    <w:rsid w:val="00110D97"/>
    <w:rsid w:val="00110FBF"/>
    <w:rsid w:val="00111CDB"/>
    <w:rsid w:val="00111F5C"/>
    <w:rsid w:val="0011212E"/>
    <w:rsid w:val="00112DAD"/>
    <w:rsid w:val="00113320"/>
    <w:rsid w:val="00113B64"/>
    <w:rsid w:val="00113C83"/>
    <w:rsid w:val="00113F7B"/>
    <w:rsid w:val="0011631B"/>
    <w:rsid w:val="00116A9E"/>
    <w:rsid w:val="001171E4"/>
    <w:rsid w:val="0012007C"/>
    <w:rsid w:val="00120E2E"/>
    <w:rsid w:val="00121181"/>
    <w:rsid w:val="00122329"/>
    <w:rsid w:val="00122FB3"/>
    <w:rsid w:val="001232C3"/>
    <w:rsid w:val="001237C6"/>
    <w:rsid w:val="00124B00"/>
    <w:rsid w:val="001257C7"/>
    <w:rsid w:val="00126471"/>
    <w:rsid w:val="00126ADF"/>
    <w:rsid w:val="00126BEE"/>
    <w:rsid w:val="00127D91"/>
    <w:rsid w:val="0013080F"/>
    <w:rsid w:val="00131B7E"/>
    <w:rsid w:val="00131D2D"/>
    <w:rsid w:val="001324A3"/>
    <w:rsid w:val="00132A01"/>
    <w:rsid w:val="00135025"/>
    <w:rsid w:val="00135160"/>
    <w:rsid w:val="001351CE"/>
    <w:rsid w:val="001357B9"/>
    <w:rsid w:val="00135EF0"/>
    <w:rsid w:val="0013675B"/>
    <w:rsid w:val="00136C50"/>
    <w:rsid w:val="00137347"/>
    <w:rsid w:val="00137ADD"/>
    <w:rsid w:val="00140675"/>
    <w:rsid w:val="001419C0"/>
    <w:rsid w:val="001419C2"/>
    <w:rsid w:val="001419D1"/>
    <w:rsid w:val="00142323"/>
    <w:rsid w:val="00142324"/>
    <w:rsid w:val="001429F0"/>
    <w:rsid w:val="00143C66"/>
    <w:rsid w:val="00144A90"/>
    <w:rsid w:val="00145C96"/>
    <w:rsid w:val="00146D01"/>
    <w:rsid w:val="001475A0"/>
    <w:rsid w:val="00147BEE"/>
    <w:rsid w:val="00152548"/>
    <w:rsid w:val="0015284F"/>
    <w:rsid w:val="00154107"/>
    <w:rsid w:val="00154D8C"/>
    <w:rsid w:val="001575C5"/>
    <w:rsid w:val="00157A43"/>
    <w:rsid w:val="00157BD0"/>
    <w:rsid w:val="001600FA"/>
    <w:rsid w:val="001605A9"/>
    <w:rsid w:val="001616DD"/>
    <w:rsid w:val="00161AE4"/>
    <w:rsid w:val="00161FDC"/>
    <w:rsid w:val="00162FC6"/>
    <w:rsid w:val="0016499B"/>
    <w:rsid w:val="00164AA5"/>
    <w:rsid w:val="00164B9D"/>
    <w:rsid w:val="00164C8B"/>
    <w:rsid w:val="00166052"/>
    <w:rsid w:val="001660FE"/>
    <w:rsid w:val="00167C17"/>
    <w:rsid w:val="00170496"/>
    <w:rsid w:val="0017051B"/>
    <w:rsid w:val="00170EFF"/>
    <w:rsid w:val="001727D0"/>
    <w:rsid w:val="00173A97"/>
    <w:rsid w:val="00173EDD"/>
    <w:rsid w:val="00174ECE"/>
    <w:rsid w:val="00175212"/>
    <w:rsid w:val="00175D91"/>
    <w:rsid w:val="00175FC8"/>
    <w:rsid w:val="00175FF8"/>
    <w:rsid w:val="00176313"/>
    <w:rsid w:val="001767CA"/>
    <w:rsid w:val="00177916"/>
    <w:rsid w:val="00181504"/>
    <w:rsid w:val="00181729"/>
    <w:rsid w:val="001819E4"/>
    <w:rsid w:val="00181B59"/>
    <w:rsid w:val="00181F31"/>
    <w:rsid w:val="001829AA"/>
    <w:rsid w:val="00182A00"/>
    <w:rsid w:val="001837AE"/>
    <w:rsid w:val="00183E97"/>
    <w:rsid w:val="00184284"/>
    <w:rsid w:val="00184480"/>
    <w:rsid w:val="00184D6D"/>
    <w:rsid w:val="00184F59"/>
    <w:rsid w:val="00184FE1"/>
    <w:rsid w:val="00185C37"/>
    <w:rsid w:val="00186FB7"/>
    <w:rsid w:val="00187323"/>
    <w:rsid w:val="00187537"/>
    <w:rsid w:val="00187BA7"/>
    <w:rsid w:val="00187D00"/>
    <w:rsid w:val="001901B8"/>
    <w:rsid w:val="00191413"/>
    <w:rsid w:val="0019193E"/>
    <w:rsid w:val="00191B3B"/>
    <w:rsid w:val="00192C70"/>
    <w:rsid w:val="00192FCF"/>
    <w:rsid w:val="001933E2"/>
    <w:rsid w:val="001935B4"/>
    <w:rsid w:val="00193907"/>
    <w:rsid w:val="00193C70"/>
    <w:rsid w:val="00194128"/>
    <w:rsid w:val="00195EFB"/>
    <w:rsid w:val="001967D5"/>
    <w:rsid w:val="00196BA2"/>
    <w:rsid w:val="00197F2E"/>
    <w:rsid w:val="001A0124"/>
    <w:rsid w:val="001A18F3"/>
    <w:rsid w:val="001A1DD6"/>
    <w:rsid w:val="001A2273"/>
    <w:rsid w:val="001A2C12"/>
    <w:rsid w:val="001A3629"/>
    <w:rsid w:val="001A3F50"/>
    <w:rsid w:val="001A40BD"/>
    <w:rsid w:val="001A636E"/>
    <w:rsid w:val="001B0DC3"/>
    <w:rsid w:val="001B1A6A"/>
    <w:rsid w:val="001B32A8"/>
    <w:rsid w:val="001B3430"/>
    <w:rsid w:val="001B4202"/>
    <w:rsid w:val="001B436D"/>
    <w:rsid w:val="001B490C"/>
    <w:rsid w:val="001B4D1D"/>
    <w:rsid w:val="001B5191"/>
    <w:rsid w:val="001B6C57"/>
    <w:rsid w:val="001C0A52"/>
    <w:rsid w:val="001C0F5C"/>
    <w:rsid w:val="001C108E"/>
    <w:rsid w:val="001C223C"/>
    <w:rsid w:val="001C24A7"/>
    <w:rsid w:val="001C263F"/>
    <w:rsid w:val="001C2920"/>
    <w:rsid w:val="001C34E2"/>
    <w:rsid w:val="001C5958"/>
    <w:rsid w:val="001C6ACB"/>
    <w:rsid w:val="001D0ABF"/>
    <w:rsid w:val="001D11A3"/>
    <w:rsid w:val="001D12A9"/>
    <w:rsid w:val="001D140D"/>
    <w:rsid w:val="001D150B"/>
    <w:rsid w:val="001D195F"/>
    <w:rsid w:val="001D3334"/>
    <w:rsid w:val="001D36ED"/>
    <w:rsid w:val="001D4CD7"/>
    <w:rsid w:val="001D507F"/>
    <w:rsid w:val="001D532B"/>
    <w:rsid w:val="001D6DD6"/>
    <w:rsid w:val="001D7731"/>
    <w:rsid w:val="001D780B"/>
    <w:rsid w:val="001D7907"/>
    <w:rsid w:val="001E050E"/>
    <w:rsid w:val="001E077A"/>
    <w:rsid w:val="001E0BEA"/>
    <w:rsid w:val="001E0BED"/>
    <w:rsid w:val="001E1095"/>
    <w:rsid w:val="001E1F17"/>
    <w:rsid w:val="001E21C9"/>
    <w:rsid w:val="001E2860"/>
    <w:rsid w:val="001E2ADF"/>
    <w:rsid w:val="001E2C6F"/>
    <w:rsid w:val="001E30A5"/>
    <w:rsid w:val="001E3D5B"/>
    <w:rsid w:val="001E497E"/>
    <w:rsid w:val="001E4A13"/>
    <w:rsid w:val="001E4EF9"/>
    <w:rsid w:val="001E5724"/>
    <w:rsid w:val="001E579B"/>
    <w:rsid w:val="001E5EB9"/>
    <w:rsid w:val="001E5F10"/>
    <w:rsid w:val="001E5FF2"/>
    <w:rsid w:val="001E626E"/>
    <w:rsid w:val="001E66B6"/>
    <w:rsid w:val="001E7077"/>
    <w:rsid w:val="001E7A17"/>
    <w:rsid w:val="001F0765"/>
    <w:rsid w:val="001F14FB"/>
    <w:rsid w:val="001F26B1"/>
    <w:rsid w:val="001F29F4"/>
    <w:rsid w:val="001F3ED6"/>
    <w:rsid w:val="001F4369"/>
    <w:rsid w:val="001F49DF"/>
    <w:rsid w:val="001F5535"/>
    <w:rsid w:val="001F5AE3"/>
    <w:rsid w:val="001F5DFF"/>
    <w:rsid w:val="001F656A"/>
    <w:rsid w:val="001F68D1"/>
    <w:rsid w:val="001F6D1A"/>
    <w:rsid w:val="001F6DD5"/>
    <w:rsid w:val="001F6E03"/>
    <w:rsid w:val="001F7AA5"/>
    <w:rsid w:val="001F7BC6"/>
    <w:rsid w:val="0020060C"/>
    <w:rsid w:val="00200694"/>
    <w:rsid w:val="0020121C"/>
    <w:rsid w:val="002012D2"/>
    <w:rsid w:val="002016F2"/>
    <w:rsid w:val="00201AF6"/>
    <w:rsid w:val="00201CAF"/>
    <w:rsid w:val="00202581"/>
    <w:rsid w:val="0020360D"/>
    <w:rsid w:val="0020522D"/>
    <w:rsid w:val="00205C7F"/>
    <w:rsid w:val="0020605A"/>
    <w:rsid w:val="0020612C"/>
    <w:rsid w:val="002061BD"/>
    <w:rsid w:val="002073C2"/>
    <w:rsid w:val="00211562"/>
    <w:rsid w:val="00211BFA"/>
    <w:rsid w:val="00212F1D"/>
    <w:rsid w:val="002140AE"/>
    <w:rsid w:val="0021477F"/>
    <w:rsid w:val="00214F1C"/>
    <w:rsid w:val="0021531A"/>
    <w:rsid w:val="00216118"/>
    <w:rsid w:val="00217C9D"/>
    <w:rsid w:val="00217F56"/>
    <w:rsid w:val="00220CBC"/>
    <w:rsid w:val="0022138F"/>
    <w:rsid w:val="00222F91"/>
    <w:rsid w:val="00222FE4"/>
    <w:rsid w:val="00224EA4"/>
    <w:rsid w:val="00224EBD"/>
    <w:rsid w:val="002256E2"/>
    <w:rsid w:val="00225769"/>
    <w:rsid w:val="00225E3B"/>
    <w:rsid w:val="00227104"/>
    <w:rsid w:val="00230054"/>
    <w:rsid w:val="0023073E"/>
    <w:rsid w:val="00230CE2"/>
    <w:rsid w:val="00230D02"/>
    <w:rsid w:val="00230E66"/>
    <w:rsid w:val="00232978"/>
    <w:rsid w:val="00234677"/>
    <w:rsid w:val="00236568"/>
    <w:rsid w:val="0023668B"/>
    <w:rsid w:val="002400D9"/>
    <w:rsid w:val="00240DC9"/>
    <w:rsid w:val="00241A68"/>
    <w:rsid w:val="00242601"/>
    <w:rsid w:val="002427B0"/>
    <w:rsid w:val="00244149"/>
    <w:rsid w:val="00244EAC"/>
    <w:rsid w:val="002456BD"/>
    <w:rsid w:val="0024599F"/>
    <w:rsid w:val="00245BF4"/>
    <w:rsid w:val="00245D4B"/>
    <w:rsid w:val="00245F7D"/>
    <w:rsid w:val="00246612"/>
    <w:rsid w:val="002469FF"/>
    <w:rsid w:val="00246EDC"/>
    <w:rsid w:val="002476D5"/>
    <w:rsid w:val="00247BAF"/>
    <w:rsid w:val="002500B3"/>
    <w:rsid w:val="00250A5F"/>
    <w:rsid w:val="00250C66"/>
    <w:rsid w:val="00250E6F"/>
    <w:rsid w:val="0025133B"/>
    <w:rsid w:val="00251D96"/>
    <w:rsid w:val="002529FC"/>
    <w:rsid w:val="00253A48"/>
    <w:rsid w:val="00253C08"/>
    <w:rsid w:val="00253EC8"/>
    <w:rsid w:val="0025483C"/>
    <w:rsid w:val="00255F2C"/>
    <w:rsid w:val="00256701"/>
    <w:rsid w:val="00256DCF"/>
    <w:rsid w:val="0025700B"/>
    <w:rsid w:val="00257CC0"/>
    <w:rsid w:val="0026085A"/>
    <w:rsid w:val="00261934"/>
    <w:rsid w:val="002624EB"/>
    <w:rsid w:val="002634C5"/>
    <w:rsid w:val="00264ACA"/>
    <w:rsid w:val="00265CE1"/>
    <w:rsid w:val="00267511"/>
    <w:rsid w:val="002675F7"/>
    <w:rsid w:val="002677B7"/>
    <w:rsid w:val="00267B5C"/>
    <w:rsid w:val="002700D3"/>
    <w:rsid w:val="00271299"/>
    <w:rsid w:val="00271494"/>
    <w:rsid w:val="00272149"/>
    <w:rsid w:val="0027262B"/>
    <w:rsid w:val="00274308"/>
    <w:rsid w:val="002747F9"/>
    <w:rsid w:val="00274F1F"/>
    <w:rsid w:val="002764D6"/>
    <w:rsid w:val="00276946"/>
    <w:rsid w:val="00276B77"/>
    <w:rsid w:val="00276EFF"/>
    <w:rsid w:val="0027764D"/>
    <w:rsid w:val="00277A32"/>
    <w:rsid w:val="00280051"/>
    <w:rsid w:val="00280C5D"/>
    <w:rsid w:val="00281120"/>
    <w:rsid w:val="00281580"/>
    <w:rsid w:val="00281798"/>
    <w:rsid w:val="00281830"/>
    <w:rsid w:val="002827C4"/>
    <w:rsid w:val="002827D8"/>
    <w:rsid w:val="00283158"/>
    <w:rsid w:val="00284883"/>
    <w:rsid w:val="00284D13"/>
    <w:rsid w:val="00285631"/>
    <w:rsid w:val="00285834"/>
    <w:rsid w:val="002867DC"/>
    <w:rsid w:val="00286991"/>
    <w:rsid w:val="002879E7"/>
    <w:rsid w:val="00287D5A"/>
    <w:rsid w:val="00290A18"/>
    <w:rsid w:val="00291481"/>
    <w:rsid w:val="00291971"/>
    <w:rsid w:val="00292A6B"/>
    <w:rsid w:val="00293B6B"/>
    <w:rsid w:val="00294B76"/>
    <w:rsid w:val="00294D4D"/>
    <w:rsid w:val="00294F1A"/>
    <w:rsid w:val="002958CC"/>
    <w:rsid w:val="00295D79"/>
    <w:rsid w:val="0029655B"/>
    <w:rsid w:val="002977D0"/>
    <w:rsid w:val="002A0163"/>
    <w:rsid w:val="002A044E"/>
    <w:rsid w:val="002A0D5B"/>
    <w:rsid w:val="002A102E"/>
    <w:rsid w:val="002A295E"/>
    <w:rsid w:val="002A4CDF"/>
    <w:rsid w:val="002A4E16"/>
    <w:rsid w:val="002A69B2"/>
    <w:rsid w:val="002A79AB"/>
    <w:rsid w:val="002B0B61"/>
    <w:rsid w:val="002B2713"/>
    <w:rsid w:val="002B3511"/>
    <w:rsid w:val="002B3D19"/>
    <w:rsid w:val="002B3F13"/>
    <w:rsid w:val="002B434C"/>
    <w:rsid w:val="002B4843"/>
    <w:rsid w:val="002B4C45"/>
    <w:rsid w:val="002B4E53"/>
    <w:rsid w:val="002B54F1"/>
    <w:rsid w:val="002B5D29"/>
    <w:rsid w:val="002B63D4"/>
    <w:rsid w:val="002B6B33"/>
    <w:rsid w:val="002C10A7"/>
    <w:rsid w:val="002C22D6"/>
    <w:rsid w:val="002C3273"/>
    <w:rsid w:val="002C39F9"/>
    <w:rsid w:val="002C3F9B"/>
    <w:rsid w:val="002C44DE"/>
    <w:rsid w:val="002C4FD9"/>
    <w:rsid w:val="002C58B8"/>
    <w:rsid w:val="002C5C2F"/>
    <w:rsid w:val="002C6302"/>
    <w:rsid w:val="002C7500"/>
    <w:rsid w:val="002C75BC"/>
    <w:rsid w:val="002C766F"/>
    <w:rsid w:val="002C7F77"/>
    <w:rsid w:val="002D001D"/>
    <w:rsid w:val="002D1CA0"/>
    <w:rsid w:val="002D22CF"/>
    <w:rsid w:val="002D38D9"/>
    <w:rsid w:val="002D4BB3"/>
    <w:rsid w:val="002D56A1"/>
    <w:rsid w:val="002D59A9"/>
    <w:rsid w:val="002D5A00"/>
    <w:rsid w:val="002D5DA7"/>
    <w:rsid w:val="002D7026"/>
    <w:rsid w:val="002D71CE"/>
    <w:rsid w:val="002D7682"/>
    <w:rsid w:val="002E0D2B"/>
    <w:rsid w:val="002E151B"/>
    <w:rsid w:val="002E1A56"/>
    <w:rsid w:val="002E1E63"/>
    <w:rsid w:val="002E1FA1"/>
    <w:rsid w:val="002E306E"/>
    <w:rsid w:val="002E3208"/>
    <w:rsid w:val="002E33A4"/>
    <w:rsid w:val="002E37E2"/>
    <w:rsid w:val="002E4AB1"/>
    <w:rsid w:val="002E4FE9"/>
    <w:rsid w:val="002E63E1"/>
    <w:rsid w:val="002E6515"/>
    <w:rsid w:val="002E6517"/>
    <w:rsid w:val="002E6584"/>
    <w:rsid w:val="002E6687"/>
    <w:rsid w:val="002E6746"/>
    <w:rsid w:val="002F0F10"/>
    <w:rsid w:val="002F1B93"/>
    <w:rsid w:val="002F1E70"/>
    <w:rsid w:val="002F281B"/>
    <w:rsid w:val="002F2A26"/>
    <w:rsid w:val="002F455A"/>
    <w:rsid w:val="002F4BFB"/>
    <w:rsid w:val="002F4D5E"/>
    <w:rsid w:val="002F549E"/>
    <w:rsid w:val="002F5575"/>
    <w:rsid w:val="002F6957"/>
    <w:rsid w:val="002F69AA"/>
    <w:rsid w:val="002F6CB3"/>
    <w:rsid w:val="002F7DE5"/>
    <w:rsid w:val="002F7DF1"/>
    <w:rsid w:val="003002FC"/>
    <w:rsid w:val="003007EA"/>
    <w:rsid w:val="00300970"/>
    <w:rsid w:val="00300E43"/>
    <w:rsid w:val="003011E7"/>
    <w:rsid w:val="00301252"/>
    <w:rsid w:val="003019E7"/>
    <w:rsid w:val="0030224B"/>
    <w:rsid w:val="003027B6"/>
    <w:rsid w:val="00306218"/>
    <w:rsid w:val="0030676F"/>
    <w:rsid w:val="0030686E"/>
    <w:rsid w:val="00306981"/>
    <w:rsid w:val="00306C22"/>
    <w:rsid w:val="003074E6"/>
    <w:rsid w:val="00307FDA"/>
    <w:rsid w:val="0031010B"/>
    <w:rsid w:val="0031196F"/>
    <w:rsid w:val="00311B66"/>
    <w:rsid w:val="00311F9A"/>
    <w:rsid w:val="00312B51"/>
    <w:rsid w:val="00312C39"/>
    <w:rsid w:val="00314716"/>
    <w:rsid w:val="00315CFF"/>
    <w:rsid w:val="00316881"/>
    <w:rsid w:val="00317020"/>
    <w:rsid w:val="00317101"/>
    <w:rsid w:val="003172CB"/>
    <w:rsid w:val="00317964"/>
    <w:rsid w:val="00317CE3"/>
    <w:rsid w:val="00317F10"/>
    <w:rsid w:val="003217E1"/>
    <w:rsid w:val="003218C1"/>
    <w:rsid w:val="003224E4"/>
    <w:rsid w:val="00322EE8"/>
    <w:rsid w:val="00324183"/>
    <w:rsid w:val="0032423A"/>
    <w:rsid w:val="003247E9"/>
    <w:rsid w:val="00324878"/>
    <w:rsid w:val="00324F09"/>
    <w:rsid w:val="003254E1"/>
    <w:rsid w:val="003263BC"/>
    <w:rsid w:val="00327E89"/>
    <w:rsid w:val="00330349"/>
    <w:rsid w:val="003303F9"/>
    <w:rsid w:val="00330A1E"/>
    <w:rsid w:val="00330F96"/>
    <w:rsid w:val="00331387"/>
    <w:rsid w:val="003315CF"/>
    <w:rsid w:val="00331E2B"/>
    <w:rsid w:val="003321DE"/>
    <w:rsid w:val="003322F9"/>
    <w:rsid w:val="00332EDE"/>
    <w:rsid w:val="00333A73"/>
    <w:rsid w:val="00334700"/>
    <w:rsid w:val="003352BA"/>
    <w:rsid w:val="00335EB1"/>
    <w:rsid w:val="003360C5"/>
    <w:rsid w:val="003366C8"/>
    <w:rsid w:val="0033770B"/>
    <w:rsid w:val="00337980"/>
    <w:rsid w:val="00337B9F"/>
    <w:rsid w:val="0034072B"/>
    <w:rsid w:val="003412E9"/>
    <w:rsid w:val="00341BAE"/>
    <w:rsid w:val="00342839"/>
    <w:rsid w:val="00342EF6"/>
    <w:rsid w:val="00343A44"/>
    <w:rsid w:val="003441C9"/>
    <w:rsid w:val="003444DC"/>
    <w:rsid w:val="00345967"/>
    <w:rsid w:val="00345A2F"/>
    <w:rsid w:val="00350211"/>
    <w:rsid w:val="0035025D"/>
    <w:rsid w:val="003511D2"/>
    <w:rsid w:val="003518BF"/>
    <w:rsid w:val="00352DA1"/>
    <w:rsid w:val="0035392C"/>
    <w:rsid w:val="00354558"/>
    <w:rsid w:val="003548BE"/>
    <w:rsid w:val="00355A83"/>
    <w:rsid w:val="003567B3"/>
    <w:rsid w:val="00360060"/>
    <w:rsid w:val="00360534"/>
    <w:rsid w:val="00362784"/>
    <w:rsid w:val="00363564"/>
    <w:rsid w:val="00363B17"/>
    <w:rsid w:val="0036465D"/>
    <w:rsid w:val="0036654F"/>
    <w:rsid w:val="00366648"/>
    <w:rsid w:val="00371A6B"/>
    <w:rsid w:val="00372477"/>
    <w:rsid w:val="00372544"/>
    <w:rsid w:val="00372ECB"/>
    <w:rsid w:val="003733A1"/>
    <w:rsid w:val="0037341B"/>
    <w:rsid w:val="0037395F"/>
    <w:rsid w:val="00375FAF"/>
    <w:rsid w:val="00376B5F"/>
    <w:rsid w:val="00377292"/>
    <w:rsid w:val="00377AD9"/>
    <w:rsid w:val="00380288"/>
    <w:rsid w:val="003811EE"/>
    <w:rsid w:val="00381441"/>
    <w:rsid w:val="003817A2"/>
    <w:rsid w:val="003817C1"/>
    <w:rsid w:val="00381D55"/>
    <w:rsid w:val="003837D9"/>
    <w:rsid w:val="003841CB"/>
    <w:rsid w:val="00384DE3"/>
    <w:rsid w:val="00385359"/>
    <w:rsid w:val="00385468"/>
    <w:rsid w:val="00390557"/>
    <w:rsid w:val="00390976"/>
    <w:rsid w:val="00390AF0"/>
    <w:rsid w:val="00390CE7"/>
    <w:rsid w:val="00390DAE"/>
    <w:rsid w:val="00391A03"/>
    <w:rsid w:val="00393582"/>
    <w:rsid w:val="00393C61"/>
    <w:rsid w:val="00393FF3"/>
    <w:rsid w:val="00394311"/>
    <w:rsid w:val="00395833"/>
    <w:rsid w:val="00395EEA"/>
    <w:rsid w:val="0039618C"/>
    <w:rsid w:val="0039633A"/>
    <w:rsid w:val="00396441"/>
    <w:rsid w:val="00396B90"/>
    <w:rsid w:val="00397097"/>
    <w:rsid w:val="003A071B"/>
    <w:rsid w:val="003A0BC9"/>
    <w:rsid w:val="003A0D26"/>
    <w:rsid w:val="003A1707"/>
    <w:rsid w:val="003A2168"/>
    <w:rsid w:val="003A21CD"/>
    <w:rsid w:val="003A279A"/>
    <w:rsid w:val="003A287D"/>
    <w:rsid w:val="003A2A9E"/>
    <w:rsid w:val="003A40A7"/>
    <w:rsid w:val="003A4CF4"/>
    <w:rsid w:val="003A5173"/>
    <w:rsid w:val="003A55FF"/>
    <w:rsid w:val="003A5ADA"/>
    <w:rsid w:val="003A5D43"/>
    <w:rsid w:val="003A60B1"/>
    <w:rsid w:val="003A6229"/>
    <w:rsid w:val="003A6511"/>
    <w:rsid w:val="003A6C87"/>
    <w:rsid w:val="003B02A8"/>
    <w:rsid w:val="003B07A4"/>
    <w:rsid w:val="003B0983"/>
    <w:rsid w:val="003B105B"/>
    <w:rsid w:val="003B1896"/>
    <w:rsid w:val="003B28A5"/>
    <w:rsid w:val="003B29ED"/>
    <w:rsid w:val="003B2EB7"/>
    <w:rsid w:val="003B31F7"/>
    <w:rsid w:val="003B34F0"/>
    <w:rsid w:val="003B3D84"/>
    <w:rsid w:val="003B3F9A"/>
    <w:rsid w:val="003B57A1"/>
    <w:rsid w:val="003B580C"/>
    <w:rsid w:val="003B5E48"/>
    <w:rsid w:val="003B661D"/>
    <w:rsid w:val="003B6D25"/>
    <w:rsid w:val="003B720D"/>
    <w:rsid w:val="003B760C"/>
    <w:rsid w:val="003B7752"/>
    <w:rsid w:val="003C0006"/>
    <w:rsid w:val="003C02BE"/>
    <w:rsid w:val="003C198D"/>
    <w:rsid w:val="003C218A"/>
    <w:rsid w:val="003C280E"/>
    <w:rsid w:val="003C3672"/>
    <w:rsid w:val="003C4430"/>
    <w:rsid w:val="003C5154"/>
    <w:rsid w:val="003C5F3E"/>
    <w:rsid w:val="003C7810"/>
    <w:rsid w:val="003C7B4B"/>
    <w:rsid w:val="003C7DCA"/>
    <w:rsid w:val="003D0211"/>
    <w:rsid w:val="003D0289"/>
    <w:rsid w:val="003D051B"/>
    <w:rsid w:val="003D10DD"/>
    <w:rsid w:val="003D1C0C"/>
    <w:rsid w:val="003D2A0D"/>
    <w:rsid w:val="003D399C"/>
    <w:rsid w:val="003D39C7"/>
    <w:rsid w:val="003D3ABC"/>
    <w:rsid w:val="003D3B16"/>
    <w:rsid w:val="003D60E0"/>
    <w:rsid w:val="003D6C6D"/>
    <w:rsid w:val="003D709B"/>
    <w:rsid w:val="003D7463"/>
    <w:rsid w:val="003E0103"/>
    <w:rsid w:val="003E0A22"/>
    <w:rsid w:val="003E1089"/>
    <w:rsid w:val="003E1540"/>
    <w:rsid w:val="003E2434"/>
    <w:rsid w:val="003E3EBA"/>
    <w:rsid w:val="003E5348"/>
    <w:rsid w:val="003E56E6"/>
    <w:rsid w:val="003E5E65"/>
    <w:rsid w:val="003E64F0"/>
    <w:rsid w:val="003E6BC4"/>
    <w:rsid w:val="003E6F23"/>
    <w:rsid w:val="003E727F"/>
    <w:rsid w:val="003E7D3D"/>
    <w:rsid w:val="003F01DF"/>
    <w:rsid w:val="003F03A5"/>
    <w:rsid w:val="003F0ADA"/>
    <w:rsid w:val="003F2C18"/>
    <w:rsid w:val="003F3319"/>
    <w:rsid w:val="003F3422"/>
    <w:rsid w:val="003F3EF0"/>
    <w:rsid w:val="003F6C0E"/>
    <w:rsid w:val="003F739D"/>
    <w:rsid w:val="003F745B"/>
    <w:rsid w:val="00402ECB"/>
    <w:rsid w:val="00402EE6"/>
    <w:rsid w:val="004039DD"/>
    <w:rsid w:val="00403DA7"/>
    <w:rsid w:val="004048EB"/>
    <w:rsid w:val="00407C27"/>
    <w:rsid w:val="00407C75"/>
    <w:rsid w:val="00410282"/>
    <w:rsid w:val="0041063A"/>
    <w:rsid w:val="0041089A"/>
    <w:rsid w:val="0041138E"/>
    <w:rsid w:val="00411B14"/>
    <w:rsid w:val="00412C91"/>
    <w:rsid w:val="004132C5"/>
    <w:rsid w:val="00413EFD"/>
    <w:rsid w:val="00414064"/>
    <w:rsid w:val="00414D10"/>
    <w:rsid w:val="00415DFF"/>
    <w:rsid w:val="0041673B"/>
    <w:rsid w:val="00416942"/>
    <w:rsid w:val="004176FD"/>
    <w:rsid w:val="00417745"/>
    <w:rsid w:val="00417C1D"/>
    <w:rsid w:val="004225F4"/>
    <w:rsid w:val="0042272A"/>
    <w:rsid w:val="00422765"/>
    <w:rsid w:val="00423CA6"/>
    <w:rsid w:val="00424F52"/>
    <w:rsid w:val="00427053"/>
    <w:rsid w:val="004276EB"/>
    <w:rsid w:val="00430454"/>
    <w:rsid w:val="004306A7"/>
    <w:rsid w:val="00430E76"/>
    <w:rsid w:val="00431C3D"/>
    <w:rsid w:val="00432666"/>
    <w:rsid w:val="004326A8"/>
    <w:rsid w:val="004328A4"/>
    <w:rsid w:val="00433467"/>
    <w:rsid w:val="00433621"/>
    <w:rsid w:val="004338DA"/>
    <w:rsid w:val="004348E2"/>
    <w:rsid w:val="0043522A"/>
    <w:rsid w:val="0043527B"/>
    <w:rsid w:val="004354BF"/>
    <w:rsid w:val="004355C9"/>
    <w:rsid w:val="00436B86"/>
    <w:rsid w:val="0043706A"/>
    <w:rsid w:val="004378D0"/>
    <w:rsid w:val="00437EB2"/>
    <w:rsid w:val="004401B0"/>
    <w:rsid w:val="00441154"/>
    <w:rsid w:val="00441D90"/>
    <w:rsid w:val="00442224"/>
    <w:rsid w:val="004434EF"/>
    <w:rsid w:val="00443FD6"/>
    <w:rsid w:val="004444EE"/>
    <w:rsid w:val="00445A76"/>
    <w:rsid w:val="0044611A"/>
    <w:rsid w:val="00447929"/>
    <w:rsid w:val="00450A75"/>
    <w:rsid w:val="00451FC3"/>
    <w:rsid w:val="004524CF"/>
    <w:rsid w:val="00452582"/>
    <w:rsid w:val="00453751"/>
    <w:rsid w:val="00454207"/>
    <w:rsid w:val="00454812"/>
    <w:rsid w:val="00454869"/>
    <w:rsid w:val="004549FE"/>
    <w:rsid w:val="00454D38"/>
    <w:rsid w:val="00454DD6"/>
    <w:rsid w:val="00454F41"/>
    <w:rsid w:val="0045599E"/>
    <w:rsid w:val="00455C81"/>
    <w:rsid w:val="00456000"/>
    <w:rsid w:val="00456FA6"/>
    <w:rsid w:val="00457272"/>
    <w:rsid w:val="00457B9A"/>
    <w:rsid w:val="00457D10"/>
    <w:rsid w:val="00457D60"/>
    <w:rsid w:val="00457DCC"/>
    <w:rsid w:val="00461446"/>
    <w:rsid w:val="00461A18"/>
    <w:rsid w:val="00461F1E"/>
    <w:rsid w:val="00462060"/>
    <w:rsid w:val="004626DF"/>
    <w:rsid w:val="00462F5F"/>
    <w:rsid w:val="00463C1A"/>
    <w:rsid w:val="00463EEC"/>
    <w:rsid w:val="004640FF"/>
    <w:rsid w:val="00465490"/>
    <w:rsid w:val="00465674"/>
    <w:rsid w:val="00465F12"/>
    <w:rsid w:val="00465F59"/>
    <w:rsid w:val="004663E6"/>
    <w:rsid w:val="00467F36"/>
    <w:rsid w:val="004721EB"/>
    <w:rsid w:val="00472710"/>
    <w:rsid w:val="00473295"/>
    <w:rsid w:val="004734BE"/>
    <w:rsid w:val="004738CE"/>
    <w:rsid w:val="00473FD3"/>
    <w:rsid w:val="00474746"/>
    <w:rsid w:val="0047481A"/>
    <w:rsid w:val="00474A6A"/>
    <w:rsid w:val="00474A98"/>
    <w:rsid w:val="0047512F"/>
    <w:rsid w:val="00475515"/>
    <w:rsid w:val="0047579F"/>
    <w:rsid w:val="00475AAB"/>
    <w:rsid w:val="00475FBC"/>
    <w:rsid w:val="00476171"/>
    <w:rsid w:val="00476DEA"/>
    <w:rsid w:val="004772E2"/>
    <w:rsid w:val="00477432"/>
    <w:rsid w:val="00477810"/>
    <w:rsid w:val="00480537"/>
    <w:rsid w:val="00480DA2"/>
    <w:rsid w:val="0048115E"/>
    <w:rsid w:val="00481599"/>
    <w:rsid w:val="00481A6C"/>
    <w:rsid w:val="0048276C"/>
    <w:rsid w:val="00482C91"/>
    <w:rsid w:val="00482DD0"/>
    <w:rsid w:val="0048389D"/>
    <w:rsid w:val="00483C6D"/>
    <w:rsid w:val="00484C4E"/>
    <w:rsid w:val="00484DB5"/>
    <w:rsid w:val="004855F8"/>
    <w:rsid w:val="00485F2C"/>
    <w:rsid w:val="00485FD7"/>
    <w:rsid w:val="00486165"/>
    <w:rsid w:val="0049014C"/>
    <w:rsid w:val="00490C55"/>
    <w:rsid w:val="00491837"/>
    <w:rsid w:val="00492356"/>
    <w:rsid w:val="00492453"/>
    <w:rsid w:val="00492CA9"/>
    <w:rsid w:val="004942DC"/>
    <w:rsid w:val="004957A2"/>
    <w:rsid w:val="0049598D"/>
    <w:rsid w:val="0049681E"/>
    <w:rsid w:val="004977D2"/>
    <w:rsid w:val="00497948"/>
    <w:rsid w:val="004A0201"/>
    <w:rsid w:val="004A08AC"/>
    <w:rsid w:val="004A178D"/>
    <w:rsid w:val="004A1A76"/>
    <w:rsid w:val="004A1C33"/>
    <w:rsid w:val="004A1CCF"/>
    <w:rsid w:val="004A2E36"/>
    <w:rsid w:val="004A34C7"/>
    <w:rsid w:val="004A69E8"/>
    <w:rsid w:val="004A6E63"/>
    <w:rsid w:val="004A7A7F"/>
    <w:rsid w:val="004B031B"/>
    <w:rsid w:val="004B1A47"/>
    <w:rsid w:val="004B1E24"/>
    <w:rsid w:val="004B2BD0"/>
    <w:rsid w:val="004B3005"/>
    <w:rsid w:val="004B3A61"/>
    <w:rsid w:val="004B474F"/>
    <w:rsid w:val="004B5D77"/>
    <w:rsid w:val="004B78E8"/>
    <w:rsid w:val="004B7F0C"/>
    <w:rsid w:val="004C03B3"/>
    <w:rsid w:val="004C088C"/>
    <w:rsid w:val="004C1BBF"/>
    <w:rsid w:val="004C1E54"/>
    <w:rsid w:val="004C221A"/>
    <w:rsid w:val="004C39F8"/>
    <w:rsid w:val="004C416A"/>
    <w:rsid w:val="004C55B7"/>
    <w:rsid w:val="004C5D35"/>
    <w:rsid w:val="004C665A"/>
    <w:rsid w:val="004C6B94"/>
    <w:rsid w:val="004C7682"/>
    <w:rsid w:val="004C7B04"/>
    <w:rsid w:val="004C7DCE"/>
    <w:rsid w:val="004C7EA4"/>
    <w:rsid w:val="004D0A68"/>
    <w:rsid w:val="004D1A1E"/>
    <w:rsid w:val="004D1CBA"/>
    <w:rsid w:val="004D20BF"/>
    <w:rsid w:val="004D234D"/>
    <w:rsid w:val="004D244F"/>
    <w:rsid w:val="004D27CC"/>
    <w:rsid w:val="004D29EE"/>
    <w:rsid w:val="004D2C70"/>
    <w:rsid w:val="004D31D0"/>
    <w:rsid w:val="004D31F1"/>
    <w:rsid w:val="004D3226"/>
    <w:rsid w:val="004D3CF6"/>
    <w:rsid w:val="004D4222"/>
    <w:rsid w:val="004D4286"/>
    <w:rsid w:val="004D4733"/>
    <w:rsid w:val="004D4792"/>
    <w:rsid w:val="004D4B45"/>
    <w:rsid w:val="004D586D"/>
    <w:rsid w:val="004D5C35"/>
    <w:rsid w:val="004D6837"/>
    <w:rsid w:val="004D6C3E"/>
    <w:rsid w:val="004D7B29"/>
    <w:rsid w:val="004E126A"/>
    <w:rsid w:val="004E14DE"/>
    <w:rsid w:val="004E17FE"/>
    <w:rsid w:val="004E2562"/>
    <w:rsid w:val="004E2E2F"/>
    <w:rsid w:val="004E3CEA"/>
    <w:rsid w:val="004E3D25"/>
    <w:rsid w:val="004E4378"/>
    <w:rsid w:val="004E4C8C"/>
    <w:rsid w:val="004E5CC0"/>
    <w:rsid w:val="004E6067"/>
    <w:rsid w:val="004E7CE8"/>
    <w:rsid w:val="004E7F72"/>
    <w:rsid w:val="004F0050"/>
    <w:rsid w:val="004F02A8"/>
    <w:rsid w:val="004F0560"/>
    <w:rsid w:val="004F0B77"/>
    <w:rsid w:val="004F1367"/>
    <w:rsid w:val="004F150F"/>
    <w:rsid w:val="004F1BEF"/>
    <w:rsid w:val="004F22BE"/>
    <w:rsid w:val="004F2430"/>
    <w:rsid w:val="004F2767"/>
    <w:rsid w:val="004F2B91"/>
    <w:rsid w:val="004F3034"/>
    <w:rsid w:val="004F399A"/>
    <w:rsid w:val="004F435E"/>
    <w:rsid w:val="004F43E6"/>
    <w:rsid w:val="004F6B7A"/>
    <w:rsid w:val="004F6D3F"/>
    <w:rsid w:val="004F6EDE"/>
    <w:rsid w:val="00500D97"/>
    <w:rsid w:val="0050250F"/>
    <w:rsid w:val="00504E36"/>
    <w:rsid w:val="00506D24"/>
    <w:rsid w:val="00507009"/>
    <w:rsid w:val="005077D2"/>
    <w:rsid w:val="005118F6"/>
    <w:rsid w:val="00511E51"/>
    <w:rsid w:val="0051258E"/>
    <w:rsid w:val="0051350A"/>
    <w:rsid w:val="005142D9"/>
    <w:rsid w:val="005144C8"/>
    <w:rsid w:val="00514C8C"/>
    <w:rsid w:val="0051575D"/>
    <w:rsid w:val="005172BE"/>
    <w:rsid w:val="00517470"/>
    <w:rsid w:val="00517604"/>
    <w:rsid w:val="00517DA5"/>
    <w:rsid w:val="00517FA4"/>
    <w:rsid w:val="00520BC3"/>
    <w:rsid w:val="0052119E"/>
    <w:rsid w:val="005216E4"/>
    <w:rsid w:val="0052201A"/>
    <w:rsid w:val="00523583"/>
    <w:rsid w:val="00524DBD"/>
    <w:rsid w:val="00525801"/>
    <w:rsid w:val="005263B7"/>
    <w:rsid w:val="00526A21"/>
    <w:rsid w:val="00530642"/>
    <w:rsid w:val="00530F88"/>
    <w:rsid w:val="005313E7"/>
    <w:rsid w:val="0053152B"/>
    <w:rsid w:val="00532833"/>
    <w:rsid w:val="00532902"/>
    <w:rsid w:val="00532B1C"/>
    <w:rsid w:val="00532EB9"/>
    <w:rsid w:val="00533388"/>
    <w:rsid w:val="005339B4"/>
    <w:rsid w:val="00534857"/>
    <w:rsid w:val="00534E1F"/>
    <w:rsid w:val="00536408"/>
    <w:rsid w:val="00536552"/>
    <w:rsid w:val="00537269"/>
    <w:rsid w:val="005412CE"/>
    <w:rsid w:val="005414FD"/>
    <w:rsid w:val="00543EC1"/>
    <w:rsid w:val="005443C8"/>
    <w:rsid w:val="005451C9"/>
    <w:rsid w:val="005455CC"/>
    <w:rsid w:val="0054565F"/>
    <w:rsid w:val="00546203"/>
    <w:rsid w:val="00546803"/>
    <w:rsid w:val="0054683B"/>
    <w:rsid w:val="00546873"/>
    <w:rsid w:val="0055183A"/>
    <w:rsid w:val="00552527"/>
    <w:rsid w:val="005528A1"/>
    <w:rsid w:val="00552C6F"/>
    <w:rsid w:val="00552FE3"/>
    <w:rsid w:val="00553119"/>
    <w:rsid w:val="00554403"/>
    <w:rsid w:val="005545AF"/>
    <w:rsid w:val="005558E1"/>
    <w:rsid w:val="00555A47"/>
    <w:rsid w:val="00555C1C"/>
    <w:rsid w:val="005564A4"/>
    <w:rsid w:val="0055674C"/>
    <w:rsid w:val="005571CF"/>
    <w:rsid w:val="0055735C"/>
    <w:rsid w:val="00557563"/>
    <w:rsid w:val="005605EB"/>
    <w:rsid w:val="005606CB"/>
    <w:rsid w:val="005610CA"/>
    <w:rsid w:val="00562FEF"/>
    <w:rsid w:val="00563265"/>
    <w:rsid w:val="00563FD8"/>
    <w:rsid w:val="00564817"/>
    <w:rsid w:val="0056512E"/>
    <w:rsid w:val="0056521F"/>
    <w:rsid w:val="0056561D"/>
    <w:rsid w:val="005657B6"/>
    <w:rsid w:val="00565D07"/>
    <w:rsid w:val="00567998"/>
    <w:rsid w:val="005706E9"/>
    <w:rsid w:val="00570849"/>
    <w:rsid w:val="005710DE"/>
    <w:rsid w:val="00571169"/>
    <w:rsid w:val="0057137B"/>
    <w:rsid w:val="0057158C"/>
    <w:rsid w:val="00573C13"/>
    <w:rsid w:val="00575E68"/>
    <w:rsid w:val="00576416"/>
    <w:rsid w:val="00576598"/>
    <w:rsid w:val="005778BD"/>
    <w:rsid w:val="00577C65"/>
    <w:rsid w:val="005806BA"/>
    <w:rsid w:val="00581110"/>
    <w:rsid w:val="00581121"/>
    <w:rsid w:val="00582D1B"/>
    <w:rsid w:val="0058382F"/>
    <w:rsid w:val="00583AEE"/>
    <w:rsid w:val="005840B8"/>
    <w:rsid w:val="00584D7A"/>
    <w:rsid w:val="005867DF"/>
    <w:rsid w:val="00587C42"/>
    <w:rsid w:val="005900D8"/>
    <w:rsid w:val="005900DC"/>
    <w:rsid w:val="00590D29"/>
    <w:rsid w:val="00590D97"/>
    <w:rsid w:val="005915F2"/>
    <w:rsid w:val="005916F1"/>
    <w:rsid w:val="00591823"/>
    <w:rsid w:val="00591EC5"/>
    <w:rsid w:val="00592081"/>
    <w:rsid w:val="005921DD"/>
    <w:rsid w:val="0059333C"/>
    <w:rsid w:val="0059336D"/>
    <w:rsid w:val="005967EA"/>
    <w:rsid w:val="0059710D"/>
    <w:rsid w:val="005A0348"/>
    <w:rsid w:val="005A0EA1"/>
    <w:rsid w:val="005A1FA3"/>
    <w:rsid w:val="005A27C0"/>
    <w:rsid w:val="005A4691"/>
    <w:rsid w:val="005A4B4A"/>
    <w:rsid w:val="005A6DDF"/>
    <w:rsid w:val="005A6DFE"/>
    <w:rsid w:val="005A6ECC"/>
    <w:rsid w:val="005A74FF"/>
    <w:rsid w:val="005A7C67"/>
    <w:rsid w:val="005B160F"/>
    <w:rsid w:val="005B194A"/>
    <w:rsid w:val="005B1C2C"/>
    <w:rsid w:val="005B234E"/>
    <w:rsid w:val="005B2476"/>
    <w:rsid w:val="005B3D8A"/>
    <w:rsid w:val="005B3EC2"/>
    <w:rsid w:val="005B49BD"/>
    <w:rsid w:val="005B5046"/>
    <w:rsid w:val="005B726B"/>
    <w:rsid w:val="005C0FE8"/>
    <w:rsid w:val="005C1A55"/>
    <w:rsid w:val="005C1D68"/>
    <w:rsid w:val="005C2C9B"/>
    <w:rsid w:val="005C39CC"/>
    <w:rsid w:val="005C447E"/>
    <w:rsid w:val="005C48D8"/>
    <w:rsid w:val="005C4BBB"/>
    <w:rsid w:val="005C58FA"/>
    <w:rsid w:val="005C5F49"/>
    <w:rsid w:val="005C676E"/>
    <w:rsid w:val="005C6A07"/>
    <w:rsid w:val="005C6AB0"/>
    <w:rsid w:val="005C7131"/>
    <w:rsid w:val="005C7179"/>
    <w:rsid w:val="005C71BC"/>
    <w:rsid w:val="005D1352"/>
    <w:rsid w:val="005D230B"/>
    <w:rsid w:val="005D23CE"/>
    <w:rsid w:val="005D2629"/>
    <w:rsid w:val="005D3C9D"/>
    <w:rsid w:val="005D4A78"/>
    <w:rsid w:val="005D4D76"/>
    <w:rsid w:val="005D54F1"/>
    <w:rsid w:val="005D5820"/>
    <w:rsid w:val="005E03EB"/>
    <w:rsid w:val="005E0522"/>
    <w:rsid w:val="005E0622"/>
    <w:rsid w:val="005E1A0D"/>
    <w:rsid w:val="005E1AD4"/>
    <w:rsid w:val="005E1C9B"/>
    <w:rsid w:val="005E3D07"/>
    <w:rsid w:val="005E46FF"/>
    <w:rsid w:val="005E67D1"/>
    <w:rsid w:val="005E6A88"/>
    <w:rsid w:val="005E6B49"/>
    <w:rsid w:val="005E7252"/>
    <w:rsid w:val="005E7AA8"/>
    <w:rsid w:val="005F02C2"/>
    <w:rsid w:val="005F0D60"/>
    <w:rsid w:val="005F2E7C"/>
    <w:rsid w:val="005F409F"/>
    <w:rsid w:val="005F56E2"/>
    <w:rsid w:val="005F5D79"/>
    <w:rsid w:val="005F70F7"/>
    <w:rsid w:val="005F797F"/>
    <w:rsid w:val="00600406"/>
    <w:rsid w:val="0060116C"/>
    <w:rsid w:val="00602175"/>
    <w:rsid w:val="006023AE"/>
    <w:rsid w:val="00603E2B"/>
    <w:rsid w:val="00604685"/>
    <w:rsid w:val="006046D3"/>
    <w:rsid w:val="00604D99"/>
    <w:rsid w:val="00605E3B"/>
    <w:rsid w:val="006065E8"/>
    <w:rsid w:val="00607B4C"/>
    <w:rsid w:val="00610940"/>
    <w:rsid w:val="00610A4C"/>
    <w:rsid w:val="006111F0"/>
    <w:rsid w:val="00611736"/>
    <w:rsid w:val="00612229"/>
    <w:rsid w:val="00613457"/>
    <w:rsid w:val="00613A29"/>
    <w:rsid w:val="00613FA2"/>
    <w:rsid w:val="00614AEB"/>
    <w:rsid w:val="006155F0"/>
    <w:rsid w:val="0061580C"/>
    <w:rsid w:val="006158B5"/>
    <w:rsid w:val="00616766"/>
    <w:rsid w:val="00620346"/>
    <w:rsid w:val="00620386"/>
    <w:rsid w:val="006214C6"/>
    <w:rsid w:val="00621C1D"/>
    <w:rsid w:val="00624227"/>
    <w:rsid w:val="006245AF"/>
    <w:rsid w:val="006253B6"/>
    <w:rsid w:val="00625A15"/>
    <w:rsid w:val="0062711A"/>
    <w:rsid w:val="0062756E"/>
    <w:rsid w:val="00627BD8"/>
    <w:rsid w:val="00627FE4"/>
    <w:rsid w:val="006302CE"/>
    <w:rsid w:val="00630767"/>
    <w:rsid w:val="00630C44"/>
    <w:rsid w:val="0063178C"/>
    <w:rsid w:val="006319D0"/>
    <w:rsid w:val="00631E07"/>
    <w:rsid w:val="00632DDE"/>
    <w:rsid w:val="00633DDF"/>
    <w:rsid w:val="006342F0"/>
    <w:rsid w:val="006349C4"/>
    <w:rsid w:val="00635114"/>
    <w:rsid w:val="00635512"/>
    <w:rsid w:val="006356A7"/>
    <w:rsid w:val="00636002"/>
    <w:rsid w:val="006360E6"/>
    <w:rsid w:val="00636177"/>
    <w:rsid w:val="006361D0"/>
    <w:rsid w:val="00636979"/>
    <w:rsid w:val="00637BE8"/>
    <w:rsid w:val="00637C27"/>
    <w:rsid w:val="00637C90"/>
    <w:rsid w:val="00637D4C"/>
    <w:rsid w:val="00637D76"/>
    <w:rsid w:val="006408BF"/>
    <w:rsid w:val="00640A07"/>
    <w:rsid w:val="00640F3B"/>
    <w:rsid w:val="00641241"/>
    <w:rsid w:val="006423DC"/>
    <w:rsid w:val="00642672"/>
    <w:rsid w:val="0064271E"/>
    <w:rsid w:val="006431FF"/>
    <w:rsid w:val="0064333A"/>
    <w:rsid w:val="006435B8"/>
    <w:rsid w:val="00643BDD"/>
    <w:rsid w:val="00644CAF"/>
    <w:rsid w:val="00644F89"/>
    <w:rsid w:val="00645735"/>
    <w:rsid w:val="00646069"/>
    <w:rsid w:val="00652B91"/>
    <w:rsid w:val="006553EC"/>
    <w:rsid w:val="00655674"/>
    <w:rsid w:val="00656027"/>
    <w:rsid w:val="00656622"/>
    <w:rsid w:val="00656746"/>
    <w:rsid w:val="00656833"/>
    <w:rsid w:val="006614B9"/>
    <w:rsid w:val="006617E6"/>
    <w:rsid w:val="00661A0D"/>
    <w:rsid w:val="00662078"/>
    <w:rsid w:val="006623D2"/>
    <w:rsid w:val="00663E24"/>
    <w:rsid w:val="0066400B"/>
    <w:rsid w:val="00664754"/>
    <w:rsid w:val="00665EF6"/>
    <w:rsid w:val="00667281"/>
    <w:rsid w:val="006678F2"/>
    <w:rsid w:val="0067005A"/>
    <w:rsid w:val="006728A2"/>
    <w:rsid w:val="006745AF"/>
    <w:rsid w:val="00677296"/>
    <w:rsid w:val="0067781D"/>
    <w:rsid w:val="00680130"/>
    <w:rsid w:val="006803FA"/>
    <w:rsid w:val="00680717"/>
    <w:rsid w:val="006809B9"/>
    <w:rsid w:val="006824E0"/>
    <w:rsid w:val="006837F1"/>
    <w:rsid w:val="006843EB"/>
    <w:rsid w:val="00684941"/>
    <w:rsid w:val="00684A68"/>
    <w:rsid w:val="00684D30"/>
    <w:rsid w:val="006853AD"/>
    <w:rsid w:val="00685883"/>
    <w:rsid w:val="006858F5"/>
    <w:rsid w:val="00685F33"/>
    <w:rsid w:val="00685F5E"/>
    <w:rsid w:val="006867A2"/>
    <w:rsid w:val="00687C65"/>
    <w:rsid w:val="00691C90"/>
    <w:rsid w:val="006920DA"/>
    <w:rsid w:val="00692458"/>
    <w:rsid w:val="00692C7C"/>
    <w:rsid w:val="0069388D"/>
    <w:rsid w:val="006940FB"/>
    <w:rsid w:val="00694CB6"/>
    <w:rsid w:val="0069511A"/>
    <w:rsid w:val="00695E5C"/>
    <w:rsid w:val="006961DD"/>
    <w:rsid w:val="00696A98"/>
    <w:rsid w:val="006976B9"/>
    <w:rsid w:val="006A0160"/>
    <w:rsid w:val="006A028A"/>
    <w:rsid w:val="006A09F3"/>
    <w:rsid w:val="006A1005"/>
    <w:rsid w:val="006A1F44"/>
    <w:rsid w:val="006A29D5"/>
    <w:rsid w:val="006A2EE0"/>
    <w:rsid w:val="006A31AB"/>
    <w:rsid w:val="006A3666"/>
    <w:rsid w:val="006A37AB"/>
    <w:rsid w:val="006A3B54"/>
    <w:rsid w:val="006A5215"/>
    <w:rsid w:val="006A5302"/>
    <w:rsid w:val="006A6982"/>
    <w:rsid w:val="006B18B2"/>
    <w:rsid w:val="006B1F95"/>
    <w:rsid w:val="006B2228"/>
    <w:rsid w:val="006B2639"/>
    <w:rsid w:val="006B29D8"/>
    <w:rsid w:val="006B3640"/>
    <w:rsid w:val="006B3CB4"/>
    <w:rsid w:val="006B4AAD"/>
    <w:rsid w:val="006B5180"/>
    <w:rsid w:val="006B543D"/>
    <w:rsid w:val="006B59CD"/>
    <w:rsid w:val="006B61AC"/>
    <w:rsid w:val="006B632E"/>
    <w:rsid w:val="006B6C90"/>
    <w:rsid w:val="006B7CA7"/>
    <w:rsid w:val="006C0039"/>
    <w:rsid w:val="006C10D2"/>
    <w:rsid w:val="006C1521"/>
    <w:rsid w:val="006C1DE7"/>
    <w:rsid w:val="006C1E86"/>
    <w:rsid w:val="006C22D4"/>
    <w:rsid w:val="006C27A4"/>
    <w:rsid w:val="006C27EB"/>
    <w:rsid w:val="006C39B7"/>
    <w:rsid w:val="006C3C89"/>
    <w:rsid w:val="006C4A4A"/>
    <w:rsid w:val="006C4E7E"/>
    <w:rsid w:val="006C6AA4"/>
    <w:rsid w:val="006C7001"/>
    <w:rsid w:val="006C731A"/>
    <w:rsid w:val="006C7362"/>
    <w:rsid w:val="006D097F"/>
    <w:rsid w:val="006D11DF"/>
    <w:rsid w:val="006D11E0"/>
    <w:rsid w:val="006D19FF"/>
    <w:rsid w:val="006D2149"/>
    <w:rsid w:val="006D2547"/>
    <w:rsid w:val="006D3EA3"/>
    <w:rsid w:val="006D3EF5"/>
    <w:rsid w:val="006D47A7"/>
    <w:rsid w:val="006D5DD7"/>
    <w:rsid w:val="006D744C"/>
    <w:rsid w:val="006E0951"/>
    <w:rsid w:val="006E10A6"/>
    <w:rsid w:val="006E28D8"/>
    <w:rsid w:val="006E41BC"/>
    <w:rsid w:val="006E4456"/>
    <w:rsid w:val="006E462E"/>
    <w:rsid w:val="006E564F"/>
    <w:rsid w:val="006E5684"/>
    <w:rsid w:val="006E5856"/>
    <w:rsid w:val="006E5B3F"/>
    <w:rsid w:val="006E5BD6"/>
    <w:rsid w:val="006E6344"/>
    <w:rsid w:val="006E6527"/>
    <w:rsid w:val="006E667C"/>
    <w:rsid w:val="006E6AC5"/>
    <w:rsid w:val="006E71A5"/>
    <w:rsid w:val="006E73F9"/>
    <w:rsid w:val="006E78E1"/>
    <w:rsid w:val="006F0585"/>
    <w:rsid w:val="006F08E6"/>
    <w:rsid w:val="006F1364"/>
    <w:rsid w:val="006F156C"/>
    <w:rsid w:val="006F47AA"/>
    <w:rsid w:val="006F55C9"/>
    <w:rsid w:val="006F5BBA"/>
    <w:rsid w:val="006F73C8"/>
    <w:rsid w:val="006F7B99"/>
    <w:rsid w:val="00700549"/>
    <w:rsid w:val="00700B1E"/>
    <w:rsid w:val="00700B46"/>
    <w:rsid w:val="00701DA7"/>
    <w:rsid w:val="00701DB0"/>
    <w:rsid w:val="00702088"/>
    <w:rsid w:val="00702564"/>
    <w:rsid w:val="00702BD7"/>
    <w:rsid w:val="007033DE"/>
    <w:rsid w:val="00703CCF"/>
    <w:rsid w:val="00705460"/>
    <w:rsid w:val="00706F76"/>
    <w:rsid w:val="0070714E"/>
    <w:rsid w:val="007072E1"/>
    <w:rsid w:val="00707A58"/>
    <w:rsid w:val="007105DC"/>
    <w:rsid w:val="007115F0"/>
    <w:rsid w:val="00711FA3"/>
    <w:rsid w:val="00712F00"/>
    <w:rsid w:val="00713153"/>
    <w:rsid w:val="00713554"/>
    <w:rsid w:val="00715CD5"/>
    <w:rsid w:val="00717CD0"/>
    <w:rsid w:val="00717D39"/>
    <w:rsid w:val="00720BC0"/>
    <w:rsid w:val="00721A56"/>
    <w:rsid w:val="00721B04"/>
    <w:rsid w:val="00721E2A"/>
    <w:rsid w:val="00721FF3"/>
    <w:rsid w:val="00723302"/>
    <w:rsid w:val="0072355E"/>
    <w:rsid w:val="00723981"/>
    <w:rsid w:val="00724D61"/>
    <w:rsid w:val="007262EB"/>
    <w:rsid w:val="0072638C"/>
    <w:rsid w:val="0072739D"/>
    <w:rsid w:val="007277AF"/>
    <w:rsid w:val="00730132"/>
    <w:rsid w:val="00732A08"/>
    <w:rsid w:val="00732D22"/>
    <w:rsid w:val="007335A8"/>
    <w:rsid w:val="00733B1C"/>
    <w:rsid w:val="00734567"/>
    <w:rsid w:val="00734F84"/>
    <w:rsid w:val="00735CAA"/>
    <w:rsid w:val="00736AD8"/>
    <w:rsid w:val="00736F34"/>
    <w:rsid w:val="0073719C"/>
    <w:rsid w:val="007378AB"/>
    <w:rsid w:val="00742E09"/>
    <w:rsid w:val="007433E3"/>
    <w:rsid w:val="00745345"/>
    <w:rsid w:val="00745452"/>
    <w:rsid w:val="00745956"/>
    <w:rsid w:val="00746331"/>
    <w:rsid w:val="0074661C"/>
    <w:rsid w:val="00746818"/>
    <w:rsid w:val="00747795"/>
    <w:rsid w:val="0074799D"/>
    <w:rsid w:val="00747ABB"/>
    <w:rsid w:val="00747FC4"/>
    <w:rsid w:val="00750F7A"/>
    <w:rsid w:val="00751977"/>
    <w:rsid w:val="00751E53"/>
    <w:rsid w:val="00751E5C"/>
    <w:rsid w:val="00752457"/>
    <w:rsid w:val="00752709"/>
    <w:rsid w:val="00752D89"/>
    <w:rsid w:val="0075311C"/>
    <w:rsid w:val="0075415F"/>
    <w:rsid w:val="00754898"/>
    <w:rsid w:val="00754A51"/>
    <w:rsid w:val="0075598B"/>
    <w:rsid w:val="00760169"/>
    <w:rsid w:val="007602E2"/>
    <w:rsid w:val="007606B4"/>
    <w:rsid w:val="00760845"/>
    <w:rsid w:val="0076128C"/>
    <w:rsid w:val="00762212"/>
    <w:rsid w:val="0076302C"/>
    <w:rsid w:val="007640E0"/>
    <w:rsid w:val="007648E4"/>
    <w:rsid w:val="00765108"/>
    <w:rsid w:val="00766E67"/>
    <w:rsid w:val="007670E5"/>
    <w:rsid w:val="0076776C"/>
    <w:rsid w:val="007678AC"/>
    <w:rsid w:val="00770655"/>
    <w:rsid w:val="00770769"/>
    <w:rsid w:val="00770843"/>
    <w:rsid w:val="00771449"/>
    <w:rsid w:val="007714CA"/>
    <w:rsid w:val="0077225F"/>
    <w:rsid w:val="00772D7F"/>
    <w:rsid w:val="007736E1"/>
    <w:rsid w:val="007739ED"/>
    <w:rsid w:val="00774042"/>
    <w:rsid w:val="007741B9"/>
    <w:rsid w:val="007746A4"/>
    <w:rsid w:val="00774973"/>
    <w:rsid w:val="00774F0C"/>
    <w:rsid w:val="00774FDE"/>
    <w:rsid w:val="00775803"/>
    <w:rsid w:val="00775D89"/>
    <w:rsid w:val="00776B48"/>
    <w:rsid w:val="007772F8"/>
    <w:rsid w:val="007773F6"/>
    <w:rsid w:val="00777E50"/>
    <w:rsid w:val="00777EE3"/>
    <w:rsid w:val="007803A0"/>
    <w:rsid w:val="0078091F"/>
    <w:rsid w:val="00780CF6"/>
    <w:rsid w:val="00780FCF"/>
    <w:rsid w:val="007812CF"/>
    <w:rsid w:val="007812E0"/>
    <w:rsid w:val="00781451"/>
    <w:rsid w:val="0078367D"/>
    <w:rsid w:val="0078398B"/>
    <w:rsid w:val="00783E86"/>
    <w:rsid w:val="00784CA8"/>
    <w:rsid w:val="00784D38"/>
    <w:rsid w:val="0078517C"/>
    <w:rsid w:val="00785234"/>
    <w:rsid w:val="00785254"/>
    <w:rsid w:val="007857F4"/>
    <w:rsid w:val="00785F12"/>
    <w:rsid w:val="00786753"/>
    <w:rsid w:val="00786B8D"/>
    <w:rsid w:val="0078750C"/>
    <w:rsid w:val="007907CB"/>
    <w:rsid w:val="00790F2E"/>
    <w:rsid w:val="00791332"/>
    <w:rsid w:val="00792740"/>
    <w:rsid w:val="00792EAB"/>
    <w:rsid w:val="007933AC"/>
    <w:rsid w:val="00793400"/>
    <w:rsid w:val="00794435"/>
    <w:rsid w:val="00794ACF"/>
    <w:rsid w:val="00794BA1"/>
    <w:rsid w:val="007A0658"/>
    <w:rsid w:val="007A0783"/>
    <w:rsid w:val="007A13D3"/>
    <w:rsid w:val="007A1603"/>
    <w:rsid w:val="007A16B7"/>
    <w:rsid w:val="007A1F92"/>
    <w:rsid w:val="007A2865"/>
    <w:rsid w:val="007A2B1A"/>
    <w:rsid w:val="007A2FC3"/>
    <w:rsid w:val="007A46A6"/>
    <w:rsid w:val="007A58FC"/>
    <w:rsid w:val="007A5D9C"/>
    <w:rsid w:val="007A667B"/>
    <w:rsid w:val="007A682A"/>
    <w:rsid w:val="007A79CE"/>
    <w:rsid w:val="007A7F29"/>
    <w:rsid w:val="007B03DA"/>
    <w:rsid w:val="007B0B9D"/>
    <w:rsid w:val="007B1A7B"/>
    <w:rsid w:val="007B3138"/>
    <w:rsid w:val="007B3453"/>
    <w:rsid w:val="007B40DC"/>
    <w:rsid w:val="007B4BED"/>
    <w:rsid w:val="007B5FAF"/>
    <w:rsid w:val="007B6DBB"/>
    <w:rsid w:val="007B6F78"/>
    <w:rsid w:val="007B75F4"/>
    <w:rsid w:val="007B787A"/>
    <w:rsid w:val="007B78B5"/>
    <w:rsid w:val="007B7DC7"/>
    <w:rsid w:val="007B7EDC"/>
    <w:rsid w:val="007C10BA"/>
    <w:rsid w:val="007C1543"/>
    <w:rsid w:val="007C1F96"/>
    <w:rsid w:val="007C2324"/>
    <w:rsid w:val="007C24CF"/>
    <w:rsid w:val="007C2806"/>
    <w:rsid w:val="007C2CD0"/>
    <w:rsid w:val="007C392B"/>
    <w:rsid w:val="007C3ECF"/>
    <w:rsid w:val="007C41F9"/>
    <w:rsid w:val="007C4241"/>
    <w:rsid w:val="007C5951"/>
    <w:rsid w:val="007C5C1B"/>
    <w:rsid w:val="007C6C9F"/>
    <w:rsid w:val="007C713F"/>
    <w:rsid w:val="007C7AB1"/>
    <w:rsid w:val="007D2CC1"/>
    <w:rsid w:val="007D3448"/>
    <w:rsid w:val="007D3ADF"/>
    <w:rsid w:val="007D41B1"/>
    <w:rsid w:val="007D497F"/>
    <w:rsid w:val="007D615C"/>
    <w:rsid w:val="007D63D3"/>
    <w:rsid w:val="007D6F27"/>
    <w:rsid w:val="007D73A2"/>
    <w:rsid w:val="007E04CC"/>
    <w:rsid w:val="007E04CD"/>
    <w:rsid w:val="007E0EBC"/>
    <w:rsid w:val="007E2B59"/>
    <w:rsid w:val="007E2FC7"/>
    <w:rsid w:val="007E30DB"/>
    <w:rsid w:val="007E3675"/>
    <w:rsid w:val="007E3D66"/>
    <w:rsid w:val="007E44A7"/>
    <w:rsid w:val="007E45BB"/>
    <w:rsid w:val="007E4732"/>
    <w:rsid w:val="007E4E9A"/>
    <w:rsid w:val="007E5B21"/>
    <w:rsid w:val="007E6DD5"/>
    <w:rsid w:val="007E6EE6"/>
    <w:rsid w:val="007F29F8"/>
    <w:rsid w:val="007F2CA4"/>
    <w:rsid w:val="007F2D82"/>
    <w:rsid w:val="007F3308"/>
    <w:rsid w:val="007F43F2"/>
    <w:rsid w:val="007F4644"/>
    <w:rsid w:val="007F48B2"/>
    <w:rsid w:val="007F4EF0"/>
    <w:rsid w:val="007F57D8"/>
    <w:rsid w:val="007F5CFF"/>
    <w:rsid w:val="007F683B"/>
    <w:rsid w:val="007F7B68"/>
    <w:rsid w:val="00800B32"/>
    <w:rsid w:val="00801C18"/>
    <w:rsid w:val="00802CD0"/>
    <w:rsid w:val="00802FC9"/>
    <w:rsid w:val="008032D6"/>
    <w:rsid w:val="00803479"/>
    <w:rsid w:val="00803C52"/>
    <w:rsid w:val="00803E19"/>
    <w:rsid w:val="00804280"/>
    <w:rsid w:val="00806B90"/>
    <w:rsid w:val="00806C98"/>
    <w:rsid w:val="0080792F"/>
    <w:rsid w:val="0080795D"/>
    <w:rsid w:val="0081013E"/>
    <w:rsid w:val="00810C0D"/>
    <w:rsid w:val="00810C94"/>
    <w:rsid w:val="008113B4"/>
    <w:rsid w:val="008114F0"/>
    <w:rsid w:val="00811ADA"/>
    <w:rsid w:val="00814D74"/>
    <w:rsid w:val="00814DE5"/>
    <w:rsid w:val="00815440"/>
    <w:rsid w:val="00815A06"/>
    <w:rsid w:val="00816A15"/>
    <w:rsid w:val="00820826"/>
    <w:rsid w:val="00820895"/>
    <w:rsid w:val="00820942"/>
    <w:rsid w:val="00824412"/>
    <w:rsid w:val="008248D1"/>
    <w:rsid w:val="008254BB"/>
    <w:rsid w:val="0082586A"/>
    <w:rsid w:val="0082619B"/>
    <w:rsid w:val="008261B4"/>
    <w:rsid w:val="00826397"/>
    <w:rsid w:val="008277D8"/>
    <w:rsid w:val="00827EDE"/>
    <w:rsid w:val="00830F4B"/>
    <w:rsid w:val="00831D07"/>
    <w:rsid w:val="008328D4"/>
    <w:rsid w:val="00832EAB"/>
    <w:rsid w:val="00833471"/>
    <w:rsid w:val="008358B4"/>
    <w:rsid w:val="0083782B"/>
    <w:rsid w:val="00840198"/>
    <w:rsid w:val="00841475"/>
    <w:rsid w:val="00841682"/>
    <w:rsid w:val="00841C1A"/>
    <w:rsid w:val="00842EF4"/>
    <w:rsid w:val="0084347D"/>
    <w:rsid w:val="00843D15"/>
    <w:rsid w:val="00844405"/>
    <w:rsid w:val="00845AA0"/>
    <w:rsid w:val="0084697F"/>
    <w:rsid w:val="0084707E"/>
    <w:rsid w:val="008473B1"/>
    <w:rsid w:val="00847DAF"/>
    <w:rsid w:val="008510FF"/>
    <w:rsid w:val="008519A6"/>
    <w:rsid w:val="00851DC2"/>
    <w:rsid w:val="00851FAA"/>
    <w:rsid w:val="008530BE"/>
    <w:rsid w:val="008540FA"/>
    <w:rsid w:val="008541FD"/>
    <w:rsid w:val="0085520C"/>
    <w:rsid w:val="00856002"/>
    <w:rsid w:val="00857AA1"/>
    <w:rsid w:val="008606A0"/>
    <w:rsid w:val="00861E1B"/>
    <w:rsid w:val="00862A70"/>
    <w:rsid w:val="00863446"/>
    <w:rsid w:val="00863E4E"/>
    <w:rsid w:val="008645F0"/>
    <w:rsid w:val="00864FFC"/>
    <w:rsid w:val="008672C7"/>
    <w:rsid w:val="00867895"/>
    <w:rsid w:val="00872CE1"/>
    <w:rsid w:val="00874400"/>
    <w:rsid w:val="00874697"/>
    <w:rsid w:val="008754C6"/>
    <w:rsid w:val="0087559B"/>
    <w:rsid w:val="00875FE9"/>
    <w:rsid w:val="008766D4"/>
    <w:rsid w:val="0087684F"/>
    <w:rsid w:val="00876CAC"/>
    <w:rsid w:val="00876E63"/>
    <w:rsid w:val="008774C3"/>
    <w:rsid w:val="00880D47"/>
    <w:rsid w:val="00881825"/>
    <w:rsid w:val="00881FB3"/>
    <w:rsid w:val="00882A2E"/>
    <w:rsid w:val="00882FB0"/>
    <w:rsid w:val="00884EFE"/>
    <w:rsid w:val="008859CB"/>
    <w:rsid w:val="00885A76"/>
    <w:rsid w:val="00885D00"/>
    <w:rsid w:val="00886079"/>
    <w:rsid w:val="00886C25"/>
    <w:rsid w:val="008900E3"/>
    <w:rsid w:val="00890487"/>
    <w:rsid w:val="00891F34"/>
    <w:rsid w:val="0089225E"/>
    <w:rsid w:val="008923D1"/>
    <w:rsid w:val="00892B72"/>
    <w:rsid w:val="00893A5B"/>
    <w:rsid w:val="008946CA"/>
    <w:rsid w:val="00895C04"/>
    <w:rsid w:val="00895D30"/>
    <w:rsid w:val="0089697E"/>
    <w:rsid w:val="00896DF3"/>
    <w:rsid w:val="008970B7"/>
    <w:rsid w:val="008A0212"/>
    <w:rsid w:val="008A0530"/>
    <w:rsid w:val="008A1B21"/>
    <w:rsid w:val="008A1EFB"/>
    <w:rsid w:val="008A2F39"/>
    <w:rsid w:val="008A3DD8"/>
    <w:rsid w:val="008A3EE6"/>
    <w:rsid w:val="008A3F85"/>
    <w:rsid w:val="008A47BD"/>
    <w:rsid w:val="008A4EAD"/>
    <w:rsid w:val="008A51E8"/>
    <w:rsid w:val="008A53A9"/>
    <w:rsid w:val="008B071E"/>
    <w:rsid w:val="008B0AC9"/>
    <w:rsid w:val="008B0C2E"/>
    <w:rsid w:val="008B0F37"/>
    <w:rsid w:val="008B24F3"/>
    <w:rsid w:val="008B2A86"/>
    <w:rsid w:val="008B55D2"/>
    <w:rsid w:val="008B5A70"/>
    <w:rsid w:val="008B5AC1"/>
    <w:rsid w:val="008B5C21"/>
    <w:rsid w:val="008B6F6B"/>
    <w:rsid w:val="008B7631"/>
    <w:rsid w:val="008B791D"/>
    <w:rsid w:val="008C0FF3"/>
    <w:rsid w:val="008C1030"/>
    <w:rsid w:val="008C1C7C"/>
    <w:rsid w:val="008C208A"/>
    <w:rsid w:val="008C2CCE"/>
    <w:rsid w:val="008C2D67"/>
    <w:rsid w:val="008C3C28"/>
    <w:rsid w:val="008C49E1"/>
    <w:rsid w:val="008C5B52"/>
    <w:rsid w:val="008C5CF1"/>
    <w:rsid w:val="008C5F14"/>
    <w:rsid w:val="008D0538"/>
    <w:rsid w:val="008D0D9A"/>
    <w:rsid w:val="008D150E"/>
    <w:rsid w:val="008D168A"/>
    <w:rsid w:val="008D262A"/>
    <w:rsid w:val="008D2CA8"/>
    <w:rsid w:val="008D3B6E"/>
    <w:rsid w:val="008D4AA6"/>
    <w:rsid w:val="008D67D2"/>
    <w:rsid w:val="008E0231"/>
    <w:rsid w:val="008E0CD4"/>
    <w:rsid w:val="008E1CBA"/>
    <w:rsid w:val="008E2267"/>
    <w:rsid w:val="008E24EC"/>
    <w:rsid w:val="008E4939"/>
    <w:rsid w:val="008E4A0A"/>
    <w:rsid w:val="008E5421"/>
    <w:rsid w:val="008E5939"/>
    <w:rsid w:val="008E6374"/>
    <w:rsid w:val="008E6827"/>
    <w:rsid w:val="008E6DD6"/>
    <w:rsid w:val="008E77B3"/>
    <w:rsid w:val="008F056C"/>
    <w:rsid w:val="008F0F03"/>
    <w:rsid w:val="008F1341"/>
    <w:rsid w:val="008F1ABC"/>
    <w:rsid w:val="008F1D64"/>
    <w:rsid w:val="008F218E"/>
    <w:rsid w:val="008F2279"/>
    <w:rsid w:val="008F2CF5"/>
    <w:rsid w:val="008F3034"/>
    <w:rsid w:val="008F3194"/>
    <w:rsid w:val="008F3A9A"/>
    <w:rsid w:val="008F3E18"/>
    <w:rsid w:val="008F4398"/>
    <w:rsid w:val="008F5E84"/>
    <w:rsid w:val="008F65FF"/>
    <w:rsid w:val="008F7704"/>
    <w:rsid w:val="008F7749"/>
    <w:rsid w:val="00900EC6"/>
    <w:rsid w:val="00901E01"/>
    <w:rsid w:val="009025F5"/>
    <w:rsid w:val="00902D2A"/>
    <w:rsid w:val="009030BD"/>
    <w:rsid w:val="00903388"/>
    <w:rsid w:val="009035D5"/>
    <w:rsid w:val="00903AEB"/>
    <w:rsid w:val="00904BC8"/>
    <w:rsid w:val="00904F39"/>
    <w:rsid w:val="009068DE"/>
    <w:rsid w:val="00906D5B"/>
    <w:rsid w:val="00907005"/>
    <w:rsid w:val="00907133"/>
    <w:rsid w:val="009071E8"/>
    <w:rsid w:val="00910217"/>
    <w:rsid w:val="00910F41"/>
    <w:rsid w:val="00911227"/>
    <w:rsid w:val="009112A4"/>
    <w:rsid w:val="009118F2"/>
    <w:rsid w:val="009118F6"/>
    <w:rsid w:val="00911EB8"/>
    <w:rsid w:val="0091215A"/>
    <w:rsid w:val="00912168"/>
    <w:rsid w:val="009127F4"/>
    <w:rsid w:val="009139C7"/>
    <w:rsid w:val="00913CAC"/>
    <w:rsid w:val="00914166"/>
    <w:rsid w:val="0091437D"/>
    <w:rsid w:val="0091462B"/>
    <w:rsid w:val="009149B8"/>
    <w:rsid w:val="0091549E"/>
    <w:rsid w:val="0091550B"/>
    <w:rsid w:val="0091658D"/>
    <w:rsid w:val="00917142"/>
    <w:rsid w:val="0092077F"/>
    <w:rsid w:val="009209BE"/>
    <w:rsid w:val="00920EF6"/>
    <w:rsid w:val="00921847"/>
    <w:rsid w:val="00921C0B"/>
    <w:rsid w:val="00921FF8"/>
    <w:rsid w:val="009227EB"/>
    <w:rsid w:val="0092282B"/>
    <w:rsid w:val="00922A50"/>
    <w:rsid w:val="00923772"/>
    <w:rsid w:val="00923EC8"/>
    <w:rsid w:val="00925B0B"/>
    <w:rsid w:val="00925F13"/>
    <w:rsid w:val="00926417"/>
    <w:rsid w:val="00926D19"/>
    <w:rsid w:val="00927229"/>
    <w:rsid w:val="009277AD"/>
    <w:rsid w:val="00927F6E"/>
    <w:rsid w:val="009300A8"/>
    <w:rsid w:val="0093048D"/>
    <w:rsid w:val="009306ED"/>
    <w:rsid w:val="00930DB6"/>
    <w:rsid w:val="009312BE"/>
    <w:rsid w:val="009312DA"/>
    <w:rsid w:val="009320E4"/>
    <w:rsid w:val="009329C5"/>
    <w:rsid w:val="00932D30"/>
    <w:rsid w:val="00932DD4"/>
    <w:rsid w:val="009332BB"/>
    <w:rsid w:val="00933BFA"/>
    <w:rsid w:val="00934C6E"/>
    <w:rsid w:val="00935F13"/>
    <w:rsid w:val="009369C2"/>
    <w:rsid w:val="00936C28"/>
    <w:rsid w:val="00936DC9"/>
    <w:rsid w:val="00936DE2"/>
    <w:rsid w:val="00936E45"/>
    <w:rsid w:val="00936F4C"/>
    <w:rsid w:val="009371B1"/>
    <w:rsid w:val="009377A0"/>
    <w:rsid w:val="0093796A"/>
    <w:rsid w:val="00937ADC"/>
    <w:rsid w:val="009400C3"/>
    <w:rsid w:val="0094071D"/>
    <w:rsid w:val="00940816"/>
    <w:rsid w:val="00940B53"/>
    <w:rsid w:val="009412C1"/>
    <w:rsid w:val="009415A5"/>
    <w:rsid w:val="009417FD"/>
    <w:rsid w:val="00942585"/>
    <w:rsid w:val="0094270A"/>
    <w:rsid w:val="00942E58"/>
    <w:rsid w:val="0094333E"/>
    <w:rsid w:val="00944298"/>
    <w:rsid w:val="009446B3"/>
    <w:rsid w:val="009448EE"/>
    <w:rsid w:val="009448F7"/>
    <w:rsid w:val="00945A1D"/>
    <w:rsid w:val="00945CC4"/>
    <w:rsid w:val="00946533"/>
    <w:rsid w:val="00946692"/>
    <w:rsid w:val="00946F38"/>
    <w:rsid w:val="00947826"/>
    <w:rsid w:val="00947A11"/>
    <w:rsid w:val="00947CC8"/>
    <w:rsid w:val="0095050A"/>
    <w:rsid w:val="00950572"/>
    <w:rsid w:val="00950ED9"/>
    <w:rsid w:val="00950F09"/>
    <w:rsid w:val="00951DF8"/>
    <w:rsid w:val="0095266F"/>
    <w:rsid w:val="00953C23"/>
    <w:rsid w:val="00953E59"/>
    <w:rsid w:val="0095533A"/>
    <w:rsid w:val="0095569D"/>
    <w:rsid w:val="009557A1"/>
    <w:rsid w:val="00955C74"/>
    <w:rsid w:val="0095646B"/>
    <w:rsid w:val="00957565"/>
    <w:rsid w:val="00957A99"/>
    <w:rsid w:val="00957C38"/>
    <w:rsid w:val="0096072C"/>
    <w:rsid w:val="00960809"/>
    <w:rsid w:val="00961391"/>
    <w:rsid w:val="00961946"/>
    <w:rsid w:val="00963145"/>
    <w:rsid w:val="0096452F"/>
    <w:rsid w:val="00964B26"/>
    <w:rsid w:val="00964CA6"/>
    <w:rsid w:val="00964D8D"/>
    <w:rsid w:val="00964EDA"/>
    <w:rsid w:val="00965195"/>
    <w:rsid w:val="00965A01"/>
    <w:rsid w:val="00965EA8"/>
    <w:rsid w:val="00966841"/>
    <w:rsid w:val="0096731B"/>
    <w:rsid w:val="0096785D"/>
    <w:rsid w:val="00967F97"/>
    <w:rsid w:val="00970842"/>
    <w:rsid w:val="00971125"/>
    <w:rsid w:val="00971D36"/>
    <w:rsid w:val="00971F4F"/>
    <w:rsid w:val="00972751"/>
    <w:rsid w:val="00972D70"/>
    <w:rsid w:val="0097306D"/>
    <w:rsid w:val="009735F8"/>
    <w:rsid w:val="0097363B"/>
    <w:rsid w:val="00973B48"/>
    <w:rsid w:val="009746B1"/>
    <w:rsid w:val="009747AC"/>
    <w:rsid w:val="009756B5"/>
    <w:rsid w:val="00975A13"/>
    <w:rsid w:val="009760FF"/>
    <w:rsid w:val="00976412"/>
    <w:rsid w:val="00976FD7"/>
    <w:rsid w:val="009776A0"/>
    <w:rsid w:val="00977BFB"/>
    <w:rsid w:val="00977CE8"/>
    <w:rsid w:val="00980D9E"/>
    <w:rsid w:val="0098147B"/>
    <w:rsid w:val="00982385"/>
    <w:rsid w:val="00982810"/>
    <w:rsid w:val="00982B57"/>
    <w:rsid w:val="00985923"/>
    <w:rsid w:val="009866DA"/>
    <w:rsid w:val="009903CC"/>
    <w:rsid w:val="00990CB2"/>
    <w:rsid w:val="00993D1C"/>
    <w:rsid w:val="00995B1B"/>
    <w:rsid w:val="009960A3"/>
    <w:rsid w:val="00996D49"/>
    <w:rsid w:val="009979FD"/>
    <w:rsid w:val="009A1396"/>
    <w:rsid w:val="009A2689"/>
    <w:rsid w:val="009A2981"/>
    <w:rsid w:val="009A2B89"/>
    <w:rsid w:val="009A336D"/>
    <w:rsid w:val="009A349D"/>
    <w:rsid w:val="009A3695"/>
    <w:rsid w:val="009A5010"/>
    <w:rsid w:val="009A63B5"/>
    <w:rsid w:val="009A6435"/>
    <w:rsid w:val="009A7037"/>
    <w:rsid w:val="009B0D1A"/>
    <w:rsid w:val="009B2604"/>
    <w:rsid w:val="009B266E"/>
    <w:rsid w:val="009B2CDC"/>
    <w:rsid w:val="009B2DB0"/>
    <w:rsid w:val="009B3511"/>
    <w:rsid w:val="009B4BDF"/>
    <w:rsid w:val="009B5435"/>
    <w:rsid w:val="009B5F0A"/>
    <w:rsid w:val="009B60E9"/>
    <w:rsid w:val="009B6306"/>
    <w:rsid w:val="009B6759"/>
    <w:rsid w:val="009B7797"/>
    <w:rsid w:val="009B7C53"/>
    <w:rsid w:val="009C014D"/>
    <w:rsid w:val="009C11CF"/>
    <w:rsid w:val="009C13FA"/>
    <w:rsid w:val="009C2AED"/>
    <w:rsid w:val="009C2DDA"/>
    <w:rsid w:val="009C3490"/>
    <w:rsid w:val="009C35F9"/>
    <w:rsid w:val="009C3BB0"/>
    <w:rsid w:val="009C3E52"/>
    <w:rsid w:val="009C42D2"/>
    <w:rsid w:val="009C575D"/>
    <w:rsid w:val="009C58D9"/>
    <w:rsid w:val="009C6EF8"/>
    <w:rsid w:val="009C72D3"/>
    <w:rsid w:val="009D06AB"/>
    <w:rsid w:val="009D19BA"/>
    <w:rsid w:val="009D1F5A"/>
    <w:rsid w:val="009D1FC0"/>
    <w:rsid w:val="009D2863"/>
    <w:rsid w:val="009D2A03"/>
    <w:rsid w:val="009D2E0A"/>
    <w:rsid w:val="009D340B"/>
    <w:rsid w:val="009D3506"/>
    <w:rsid w:val="009D3B95"/>
    <w:rsid w:val="009D3B99"/>
    <w:rsid w:val="009D3EF9"/>
    <w:rsid w:val="009D4238"/>
    <w:rsid w:val="009D493B"/>
    <w:rsid w:val="009D4FDD"/>
    <w:rsid w:val="009D55EE"/>
    <w:rsid w:val="009D5E09"/>
    <w:rsid w:val="009D5EE5"/>
    <w:rsid w:val="009D5F1E"/>
    <w:rsid w:val="009D67AF"/>
    <w:rsid w:val="009D6D59"/>
    <w:rsid w:val="009D729A"/>
    <w:rsid w:val="009D746F"/>
    <w:rsid w:val="009D7580"/>
    <w:rsid w:val="009E00C4"/>
    <w:rsid w:val="009E0C7A"/>
    <w:rsid w:val="009E0E38"/>
    <w:rsid w:val="009E0FB5"/>
    <w:rsid w:val="009E1D3B"/>
    <w:rsid w:val="009E2D9F"/>
    <w:rsid w:val="009E31CD"/>
    <w:rsid w:val="009E4411"/>
    <w:rsid w:val="009E47DF"/>
    <w:rsid w:val="009E5058"/>
    <w:rsid w:val="009E53F4"/>
    <w:rsid w:val="009E58F4"/>
    <w:rsid w:val="009E590E"/>
    <w:rsid w:val="009E59FA"/>
    <w:rsid w:val="009E5BF5"/>
    <w:rsid w:val="009F158E"/>
    <w:rsid w:val="009F3089"/>
    <w:rsid w:val="009F3DB6"/>
    <w:rsid w:val="009F5EDD"/>
    <w:rsid w:val="009F63F8"/>
    <w:rsid w:val="009F6880"/>
    <w:rsid w:val="009F6D48"/>
    <w:rsid w:val="009F72C8"/>
    <w:rsid w:val="009F7EE7"/>
    <w:rsid w:val="00A00265"/>
    <w:rsid w:val="00A006D5"/>
    <w:rsid w:val="00A01509"/>
    <w:rsid w:val="00A01DF1"/>
    <w:rsid w:val="00A02651"/>
    <w:rsid w:val="00A0337B"/>
    <w:rsid w:val="00A035E4"/>
    <w:rsid w:val="00A03809"/>
    <w:rsid w:val="00A0459A"/>
    <w:rsid w:val="00A04E85"/>
    <w:rsid w:val="00A05A33"/>
    <w:rsid w:val="00A06359"/>
    <w:rsid w:val="00A072CD"/>
    <w:rsid w:val="00A078FB"/>
    <w:rsid w:val="00A07C43"/>
    <w:rsid w:val="00A07F90"/>
    <w:rsid w:val="00A10BDD"/>
    <w:rsid w:val="00A116EA"/>
    <w:rsid w:val="00A11739"/>
    <w:rsid w:val="00A11C57"/>
    <w:rsid w:val="00A12734"/>
    <w:rsid w:val="00A1320D"/>
    <w:rsid w:val="00A1351D"/>
    <w:rsid w:val="00A14311"/>
    <w:rsid w:val="00A14362"/>
    <w:rsid w:val="00A14FA3"/>
    <w:rsid w:val="00A1579B"/>
    <w:rsid w:val="00A164FF"/>
    <w:rsid w:val="00A178F1"/>
    <w:rsid w:val="00A17BEB"/>
    <w:rsid w:val="00A20BC6"/>
    <w:rsid w:val="00A20CEA"/>
    <w:rsid w:val="00A213E8"/>
    <w:rsid w:val="00A2213C"/>
    <w:rsid w:val="00A22BD2"/>
    <w:rsid w:val="00A231CE"/>
    <w:rsid w:val="00A2474D"/>
    <w:rsid w:val="00A24C42"/>
    <w:rsid w:val="00A2629A"/>
    <w:rsid w:val="00A26580"/>
    <w:rsid w:val="00A2691C"/>
    <w:rsid w:val="00A26AC3"/>
    <w:rsid w:val="00A26F1E"/>
    <w:rsid w:val="00A272D4"/>
    <w:rsid w:val="00A2737A"/>
    <w:rsid w:val="00A27944"/>
    <w:rsid w:val="00A302DC"/>
    <w:rsid w:val="00A303C6"/>
    <w:rsid w:val="00A317D8"/>
    <w:rsid w:val="00A31AFF"/>
    <w:rsid w:val="00A31E06"/>
    <w:rsid w:val="00A32873"/>
    <w:rsid w:val="00A32B6F"/>
    <w:rsid w:val="00A333F2"/>
    <w:rsid w:val="00A3376B"/>
    <w:rsid w:val="00A34EAB"/>
    <w:rsid w:val="00A35214"/>
    <w:rsid w:val="00A35CB5"/>
    <w:rsid w:val="00A36896"/>
    <w:rsid w:val="00A41C96"/>
    <w:rsid w:val="00A41E01"/>
    <w:rsid w:val="00A429ED"/>
    <w:rsid w:val="00A432AB"/>
    <w:rsid w:val="00A435C8"/>
    <w:rsid w:val="00A43E31"/>
    <w:rsid w:val="00A44181"/>
    <w:rsid w:val="00A447E7"/>
    <w:rsid w:val="00A45D6C"/>
    <w:rsid w:val="00A470E3"/>
    <w:rsid w:val="00A474FB"/>
    <w:rsid w:val="00A47C27"/>
    <w:rsid w:val="00A513AA"/>
    <w:rsid w:val="00A515F9"/>
    <w:rsid w:val="00A54AD6"/>
    <w:rsid w:val="00A54B28"/>
    <w:rsid w:val="00A54DF5"/>
    <w:rsid w:val="00A5655C"/>
    <w:rsid w:val="00A569C3"/>
    <w:rsid w:val="00A57A06"/>
    <w:rsid w:val="00A6051F"/>
    <w:rsid w:val="00A6088D"/>
    <w:rsid w:val="00A60EED"/>
    <w:rsid w:val="00A621FE"/>
    <w:rsid w:val="00A6232E"/>
    <w:rsid w:val="00A628AF"/>
    <w:rsid w:val="00A64430"/>
    <w:rsid w:val="00A65C0A"/>
    <w:rsid w:val="00A66304"/>
    <w:rsid w:val="00A66966"/>
    <w:rsid w:val="00A670D7"/>
    <w:rsid w:val="00A6731F"/>
    <w:rsid w:val="00A70D38"/>
    <w:rsid w:val="00A716D2"/>
    <w:rsid w:val="00A721C0"/>
    <w:rsid w:val="00A7294C"/>
    <w:rsid w:val="00A731B8"/>
    <w:rsid w:val="00A74EA5"/>
    <w:rsid w:val="00A75075"/>
    <w:rsid w:val="00A7517C"/>
    <w:rsid w:val="00A755D3"/>
    <w:rsid w:val="00A75721"/>
    <w:rsid w:val="00A75D07"/>
    <w:rsid w:val="00A75D37"/>
    <w:rsid w:val="00A76259"/>
    <w:rsid w:val="00A774B1"/>
    <w:rsid w:val="00A81676"/>
    <w:rsid w:val="00A81C88"/>
    <w:rsid w:val="00A82C47"/>
    <w:rsid w:val="00A8302D"/>
    <w:rsid w:val="00A83B80"/>
    <w:rsid w:val="00A83EDF"/>
    <w:rsid w:val="00A84013"/>
    <w:rsid w:val="00A84E31"/>
    <w:rsid w:val="00A84E3E"/>
    <w:rsid w:val="00A856B1"/>
    <w:rsid w:val="00A85A1B"/>
    <w:rsid w:val="00A86197"/>
    <w:rsid w:val="00A86680"/>
    <w:rsid w:val="00A875F3"/>
    <w:rsid w:val="00A87E8D"/>
    <w:rsid w:val="00A9014F"/>
    <w:rsid w:val="00A9080B"/>
    <w:rsid w:val="00A90D60"/>
    <w:rsid w:val="00A90E16"/>
    <w:rsid w:val="00A913A0"/>
    <w:rsid w:val="00A93E76"/>
    <w:rsid w:val="00A94B6A"/>
    <w:rsid w:val="00A94E61"/>
    <w:rsid w:val="00A957B0"/>
    <w:rsid w:val="00A96426"/>
    <w:rsid w:val="00A96564"/>
    <w:rsid w:val="00A966F0"/>
    <w:rsid w:val="00A96CD8"/>
    <w:rsid w:val="00A979FD"/>
    <w:rsid w:val="00A97C18"/>
    <w:rsid w:val="00AA0A57"/>
    <w:rsid w:val="00AA15EB"/>
    <w:rsid w:val="00AA15FB"/>
    <w:rsid w:val="00AA2D7A"/>
    <w:rsid w:val="00AA2E86"/>
    <w:rsid w:val="00AA3549"/>
    <w:rsid w:val="00AA5307"/>
    <w:rsid w:val="00AA5D07"/>
    <w:rsid w:val="00AA6044"/>
    <w:rsid w:val="00AA67FF"/>
    <w:rsid w:val="00AA7C8F"/>
    <w:rsid w:val="00AB0FE7"/>
    <w:rsid w:val="00AB108A"/>
    <w:rsid w:val="00AB10A7"/>
    <w:rsid w:val="00AB1626"/>
    <w:rsid w:val="00AB17DD"/>
    <w:rsid w:val="00AB3BAC"/>
    <w:rsid w:val="00AB3F55"/>
    <w:rsid w:val="00AB4627"/>
    <w:rsid w:val="00AB47B2"/>
    <w:rsid w:val="00AB4AD3"/>
    <w:rsid w:val="00AB557D"/>
    <w:rsid w:val="00AB5AE8"/>
    <w:rsid w:val="00AB5D50"/>
    <w:rsid w:val="00AB6E9F"/>
    <w:rsid w:val="00AB742E"/>
    <w:rsid w:val="00AB7935"/>
    <w:rsid w:val="00AB79A5"/>
    <w:rsid w:val="00AB7F3B"/>
    <w:rsid w:val="00AC0797"/>
    <w:rsid w:val="00AC1F23"/>
    <w:rsid w:val="00AC2EDE"/>
    <w:rsid w:val="00AC3504"/>
    <w:rsid w:val="00AC4539"/>
    <w:rsid w:val="00AC4D81"/>
    <w:rsid w:val="00AC53AF"/>
    <w:rsid w:val="00AC5555"/>
    <w:rsid w:val="00AC631D"/>
    <w:rsid w:val="00AD06DA"/>
    <w:rsid w:val="00AD0C02"/>
    <w:rsid w:val="00AD130C"/>
    <w:rsid w:val="00AD2F40"/>
    <w:rsid w:val="00AD384B"/>
    <w:rsid w:val="00AD4F9D"/>
    <w:rsid w:val="00AD578A"/>
    <w:rsid w:val="00AD628A"/>
    <w:rsid w:val="00AD70D1"/>
    <w:rsid w:val="00AE0281"/>
    <w:rsid w:val="00AE033B"/>
    <w:rsid w:val="00AE05E1"/>
    <w:rsid w:val="00AE0AC0"/>
    <w:rsid w:val="00AE10DE"/>
    <w:rsid w:val="00AE1758"/>
    <w:rsid w:val="00AE2123"/>
    <w:rsid w:val="00AE2343"/>
    <w:rsid w:val="00AE351A"/>
    <w:rsid w:val="00AE394F"/>
    <w:rsid w:val="00AE47A9"/>
    <w:rsid w:val="00AE47F4"/>
    <w:rsid w:val="00AE486F"/>
    <w:rsid w:val="00AE59E5"/>
    <w:rsid w:val="00AE5E7D"/>
    <w:rsid w:val="00AE629D"/>
    <w:rsid w:val="00AE6938"/>
    <w:rsid w:val="00AE6BDA"/>
    <w:rsid w:val="00AE6DBC"/>
    <w:rsid w:val="00AF0865"/>
    <w:rsid w:val="00AF0A5E"/>
    <w:rsid w:val="00AF0A65"/>
    <w:rsid w:val="00AF0CAB"/>
    <w:rsid w:val="00AF0CAD"/>
    <w:rsid w:val="00AF2113"/>
    <w:rsid w:val="00AF223D"/>
    <w:rsid w:val="00AF22E7"/>
    <w:rsid w:val="00AF3E43"/>
    <w:rsid w:val="00AF3F61"/>
    <w:rsid w:val="00AF40B2"/>
    <w:rsid w:val="00AF4229"/>
    <w:rsid w:val="00AF4339"/>
    <w:rsid w:val="00AF4475"/>
    <w:rsid w:val="00AF504F"/>
    <w:rsid w:val="00AF532B"/>
    <w:rsid w:val="00AF53FB"/>
    <w:rsid w:val="00AF5C4F"/>
    <w:rsid w:val="00AF62FB"/>
    <w:rsid w:val="00AF67A9"/>
    <w:rsid w:val="00AF746C"/>
    <w:rsid w:val="00AF74BC"/>
    <w:rsid w:val="00B009D4"/>
    <w:rsid w:val="00B00BDB"/>
    <w:rsid w:val="00B0154B"/>
    <w:rsid w:val="00B023D4"/>
    <w:rsid w:val="00B024D9"/>
    <w:rsid w:val="00B03FFF"/>
    <w:rsid w:val="00B04B33"/>
    <w:rsid w:val="00B0502D"/>
    <w:rsid w:val="00B05405"/>
    <w:rsid w:val="00B058EF"/>
    <w:rsid w:val="00B059A5"/>
    <w:rsid w:val="00B05A7E"/>
    <w:rsid w:val="00B05BB0"/>
    <w:rsid w:val="00B061DD"/>
    <w:rsid w:val="00B06B6F"/>
    <w:rsid w:val="00B076BC"/>
    <w:rsid w:val="00B07F75"/>
    <w:rsid w:val="00B104D4"/>
    <w:rsid w:val="00B10AB7"/>
    <w:rsid w:val="00B1151B"/>
    <w:rsid w:val="00B11529"/>
    <w:rsid w:val="00B1201A"/>
    <w:rsid w:val="00B125CF"/>
    <w:rsid w:val="00B129F5"/>
    <w:rsid w:val="00B14641"/>
    <w:rsid w:val="00B170A2"/>
    <w:rsid w:val="00B17F72"/>
    <w:rsid w:val="00B203FF"/>
    <w:rsid w:val="00B20A4C"/>
    <w:rsid w:val="00B220D3"/>
    <w:rsid w:val="00B22277"/>
    <w:rsid w:val="00B223A1"/>
    <w:rsid w:val="00B226BD"/>
    <w:rsid w:val="00B22944"/>
    <w:rsid w:val="00B2328A"/>
    <w:rsid w:val="00B2540E"/>
    <w:rsid w:val="00B25B7C"/>
    <w:rsid w:val="00B2618A"/>
    <w:rsid w:val="00B2758D"/>
    <w:rsid w:val="00B30482"/>
    <w:rsid w:val="00B31526"/>
    <w:rsid w:val="00B31CEA"/>
    <w:rsid w:val="00B3226B"/>
    <w:rsid w:val="00B3264C"/>
    <w:rsid w:val="00B326A7"/>
    <w:rsid w:val="00B329A6"/>
    <w:rsid w:val="00B32A3F"/>
    <w:rsid w:val="00B33322"/>
    <w:rsid w:val="00B33806"/>
    <w:rsid w:val="00B33F30"/>
    <w:rsid w:val="00B33FA0"/>
    <w:rsid w:val="00B34124"/>
    <w:rsid w:val="00B3418C"/>
    <w:rsid w:val="00B34852"/>
    <w:rsid w:val="00B34980"/>
    <w:rsid w:val="00B34A56"/>
    <w:rsid w:val="00B36C48"/>
    <w:rsid w:val="00B36C89"/>
    <w:rsid w:val="00B40392"/>
    <w:rsid w:val="00B40A4E"/>
    <w:rsid w:val="00B4140F"/>
    <w:rsid w:val="00B41CEE"/>
    <w:rsid w:val="00B420B6"/>
    <w:rsid w:val="00B42F00"/>
    <w:rsid w:val="00B42F29"/>
    <w:rsid w:val="00B432E3"/>
    <w:rsid w:val="00B43970"/>
    <w:rsid w:val="00B440F4"/>
    <w:rsid w:val="00B44AC8"/>
    <w:rsid w:val="00B450AD"/>
    <w:rsid w:val="00B47677"/>
    <w:rsid w:val="00B47977"/>
    <w:rsid w:val="00B47F44"/>
    <w:rsid w:val="00B47FC9"/>
    <w:rsid w:val="00B500E8"/>
    <w:rsid w:val="00B506B5"/>
    <w:rsid w:val="00B508F2"/>
    <w:rsid w:val="00B5106A"/>
    <w:rsid w:val="00B52163"/>
    <w:rsid w:val="00B52A4B"/>
    <w:rsid w:val="00B52C03"/>
    <w:rsid w:val="00B52ED0"/>
    <w:rsid w:val="00B539B7"/>
    <w:rsid w:val="00B546D2"/>
    <w:rsid w:val="00B552F2"/>
    <w:rsid w:val="00B55EF6"/>
    <w:rsid w:val="00B56C1B"/>
    <w:rsid w:val="00B60817"/>
    <w:rsid w:val="00B613FF"/>
    <w:rsid w:val="00B61582"/>
    <w:rsid w:val="00B6217E"/>
    <w:rsid w:val="00B625F2"/>
    <w:rsid w:val="00B627C5"/>
    <w:rsid w:val="00B64367"/>
    <w:rsid w:val="00B64C8C"/>
    <w:rsid w:val="00B65F91"/>
    <w:rsid w:val="00B6629D"/>
    <w:rsid w:val="00B6769D"/>
    <w:rsid w:val="00B6772A"/>
    <w:rsid w:val="00B71D21"/>
    <w:rsid w:val="00B741D6"/>
    <w:rsid w:val="00B753FD"/>
    <w:rsid w:val="00B75D7D"/>
    <w:rsid w:val="00B76154"/>
    <w:rsid w:val="00B7738A"/>
    <w:rsid w:val="00B77F04"/>
    <w:rsid w:val="00B804DD"/>
    <w:rsid w:val="00B809DE"/>
    <w:rsid w:val="00B8143A"/>
    <w:rsid w:val="00B83559"/>
    <w:rsid w:val="00B83AF8"/>
    <w:rsid w:val="00B84332"/>
    <w:rsid w:val="00B85196"/>
    <w:rsid w:val="00B853F1"/>
    <w:rsid w:val="00B86A43"/>
    <w:rsid w:val="00B86F1F"/>
    <w:rsid w:val="00B90762"/>
    <w:rsid w:val="00B91326"/>
    <w:rsid w:val="00B915EF"/>
    <w:rsid w:val="00B91976"/>
    <w:rsid w:val="00B92278"/>
    <w:rsid w:val="00B92CED"/>
    <w:rsid w:val="00B934AF"/>
    <w:rsid w:val="00B9373A"/>
    <w:rsid w:val="00B93763"/>
    <w:rsid w:val="00B93CA3"/>
    <w:rsid w:val="00B94117"/>
    <w:rsid w:val="00B952C5"/>
    <w:rsid w:val="00B957E5"/>
    <w:rsid w:val="00B9620E"/>
    <w:rsid w:val="00B968C2"/>
    <w:rsid w:val="00B96C6B"/>
    <w:rsid w:val="00BA01BB"/>
    <w:rsid w:val="00BA026D"/>
    <w:rsid w:val="00BA028D"/>
    <w:rsid w:val="00BA06A4"/>
    <w:rsid w:val="00BA08DF"/>
    <w:rsid w:val="00BA1714"/>
    <w:rsid w:val="00BA1722"/>
    <w:rsid w:val="00BA2017"/>
    <w:rsid w:val="00BA3E7C"/>
    <w:rsid w:val="00BA3F62"/>
    <w:rsid w:val="00BA62AA"/>
    <w:rsid w:val="00BA6A38"/>
    <w:rsid w:val="00BA6A63"/>
    <w:rsid w:val="00BA6B8D"/>
    <w:rsid w:val="00BA6C5D"/>
    <w:rsid w:val="00BA6DD4"/>
    <w:rsid w:val="00BA70F7"/>
    <w:rsid w:val="00BB1636"/>
    <w:rsid w:val="00BB1B98"/>
    <w:rsid w:val="00BB1F49"/>
    <w:rsid w:val="00BB2643"/>
    <w:rsid w:val="00BB2707"/>
    <w:rsid w:val="00BB2C17"/>
    <w:rsid w:val="00BB4817"/>
    <w:rsid w:val="00BB514A"/>
    <w:rsid w:val="00BB5BAF"/>
    <w:rsid w:val="00BB62CD"/>
    <w:rsid w:val="00BB6801"/>
    <w:rsid w:val="00BB6DDA"/>
    <w:rsid w:val="00BB7505"/>
    <w:rsid w:val="00BB7B1F"/>
    <w:rsid w:val="00BB7D0C"/>
    <w:rsid w:val="00BC073C"/>
    <w:rsid w:val="00BC12C5"/>
    <w:rsid w:val="00BC24B5"/>
    <w:rsid w:val="00BC4D26"/>
    <w:rsid w:val="00BC5518"/>
    <w:rsid w:val="00BC5ABD"/>
    <w:rsid w:val="00BC794F"/>
    <w:rsid w:val="00BD0028"/>
    <w:rsid w:val="00BD054F"/>
    <w:rsid w:val="00BD078D"/>
    <w:rsid w:val="00BD0AAF"/>
    <w:rsid w:val="00BD1BA8"/>
    <w:rsid w:val="00BD1F7F"/>
    <w:rsid w:val="00BD2857"/>
    <w:rsid w:val="00BD411F"/>
    <w:rsid w:val="00BD429D"/>
    <w:rsid w:val="00BD44A9"/>
    <w:rsid w:val="00BD4D29"/>
    <w:rsid w:val="00BD4FF5"/>
    <w:rsid w:val="00BD5D44"/>
    <w:rsid w:val="00BD6CC5"/>
    <w:rsid w:val="00BD6D69"/>
    <w:rsid w:val="00BD6E14"/>
    <w:rsid w:val="00BE067B"/>
    <w:rsid w:val="00BE1539"/>
    <w:rsid w:val="00BE4CC7"/>
    <w:rsid w:val="00BE4EDA"/>
    <w:rsid w:val="00BE61F2"/>
    <w:rsid w:val="00BE733A"/>
    <w:rsid w:val="00BF1B99"/>
    <w:rsid w:val="00BF1D3B"/>
    <w:rsid w:val="00BF2379"/>
    <w:rsid w:val="00BF27FA"/>
    <w:rsid w:val="00BF33B0"/>
    <w:rsid w:val="00BF35EB"/>
    <w:rsid w:val="00BF36A0"/>
    <w:rsid w:val="00BF383A"/>
    <w:rsid w:val="00BF3884"/>
    <w:rsid w:val="00BF4625"/>
    <w:rsid w:val="00BF52DE"/>
    <w:rsid w:val="00BF6116"/>
    <w:rsid w:val="00BF66D5"/>
    <w:rsid w:val="00BF7BC6"/>
    <w:rsid w:val="00C00318"/>
    <w:rsid w:val="00C00C1C"/>
    <w:rsid w:val="00C01241"/>
    <w:rsid w:val="00C01328"/>
    <w:rsid w:val="00C01BE9"/>
    <w:rsid w:val="00C02485"/>
    <w:rsid w:val="00C02EBC"/>
    <w:rsid w:val="00C034D3"/>
    <w:rsid w:val="00C03681"/>
    <w:rsid w:val="00C049CA"/>
    <w:rsid w:val="00C04AB6"/>
    <w:rsid w:val="00C055ED"/>
    <w:rsid w:val="00C05DA1"/>
    <w:rsid w:val="00C06CFA"/>
    <w:rsid w:val="00C06FE7"/>
    <w:rsid w:val="00C0704C"/>
    <w:rsid w:val="00C07276"/>
    <w:rsid w:val="00C07291"/>
    <w:rsid w:val="00C07374"/>
    <w:rsid w:val="00C073E6"/>
    <w:rsid w:val="00C07F42"/>
    <w:rsid w:val="00C108D2"/>
    <w:rsid w:val="00C11030"/>
    <w:rsid w:val="00C111B1"/>
    <w:rsid w:val="00C11E48"/>
    <w:rsid w:val="00C12554"/>
    <w:rsid w:val="00C13080"/>
    <w:rsid w:val="00C140D2"/>
    <w:rsid w:val="00C1493F"/>
    <w:rsid w:val="00C14F94"/>
    <w:rsid w:val="00C150B1"/>
    <w:rsid w:val="00C15F4D"/>
    <w:rsid w:val="00C202F8"/>
    <w:rsid w:val="00C209CB"/>
    <w:rsid w:val="00C20C18"/>
    <w:rsid w:val="00C20D92"/>
    <w:rsid w:val="00C221C1"/>
    <w:rsid w:val="00C22AF1"/>
    <w:rsid w:val="00C2349C"/>
    <w:rsid w:val="00C23A60"/>
    <w:rsid w:val="00C24670"/>
    <w:rsid w:val="00C247EA"/>
    <w:rsid w:val="00C24AB9"/>
    <w:rsid w:val="00C24CCF"/>
    <w:rsid w:val="00C25557"/>
    <w:rsid w:val="00C26ED5"/>
    <w:rsid w:val="00C27048"/>
    <w:rsid w:val="00C27245"/>
    <w:rsid w:val="00C27AA0"/>
    <w:rsid w:val="00C31A88"/>
    <w:rsid w:val="00C31ACB"/>
    <w:rsid w:val="00C32FD3"/>
    <w:rsid w:val="00C3347F"/>
    <w:rsid w:val="00C338D7"/>
    <w:rsid w:val="00C33B14"/>
    <w:rsid w:val="00C34A10"/>
    <w:rsid w:val="00C34F92"/>
    <w:rsid w:val="00C3531E"/>
    <w:rsid w:val="00C3647F"/>
    <w:rsid w:val="00C36B93"/>
    <w:rsid w:val="00C36F3E"/>
    <w:rsid w:val="00C37A4C"/>
    <w:rsid w:val="00C4028B"/>
    <w:rsid w:val="00C40538"/>
    <w:rsid w:val="00C41442"/>
    <w:rsid w:val="00C42429"/>
    <w:rsid w:val="00C428B9"/>
    <w:rsid w:val="00C42A9C"/>
    <w:rsid w:val="00C42D27"/>
    <w:rsid w:val="00C42D3D"/>
    <w:rsid w:val="00C43DF6"/>
    <w:rsid w:val="00C43EF4"/>
    <w:rsid w:val="00C4416B"/>
    <w:rsid w:val="00C441DE"/>
    <w:rsid w:val="00C458B1"/>
    <w:rsid w:val="00C4612C"/>
    <w:rsid w:val="00C46181"/>
    <w:rsid w:val="00C46610"/>
    <w:rsid w:val="00C47732"/>
    <w:rsid w:val="00C47F71"/>
    <w:rsid w:val="00C47F82"/>
    <w:rsid w:val="00C50321"/>
    <w:rsid w:val="00C50509"/>
    <w:rsid w:val="00C5065C"/>
    <w:rsid w:val="00C50963"/>
    <w:rsid w:val="00C50BD6"/>
    <w:rsid w:val="00C50CAF"/>
    <w:rsid w:val="00C50FA2"/>
    <w:rsid w:val="00C51252"/>
    <w:rsid w:val="00C51E26"/>
    <w:rsid w:val="00C526C6"/>
    <w:rsid w:val="00C52A7B"/>
    <w:rsid w:val="00C52F2F"/>
    <w:rsid w:val="00C54D16"/>
    <w:rsid w:val="00C55135"/>
    <w:rsid w:val="00C5614E"/>
    <w:rsid w:val="00C570D2"/>
    <w:rsid w:val="00C572F5"/>
    <w:rsid w:val="00C5730C"/>
    <w:rsid w:val="00C57A55"/>
    <w:rsid w:val="00C57B4F"/>
    <w:rsid w:val="00C62A0C"/>
    <w:rsid w:val="00C62A3D"/>
    <w:rsid w:val="00C63018"/>
    <w:rsid w:val="00C635E2"/>
    <w:rsid w:val="00C63DF8"/>
    <w:rsid w:val="00C66D18"/>
    <w:rsid w:val="00C66D58"/>
    <w:rsid w:val="00C703BD"/>
    <w:rsid w:val="00C704CF"/>
    <w:rsid w:val="00C71A56"/>
    <w:rsid w:val="00C724D0"/>
    <w:rsid w:val="00C72507"/>
    <w:rsid w:val="00C74397"/>
    <w:rsid w:val="00C748F7"/>
    <w:rsid w:val="00C74A04"/>
    <w:rsid w:val="00C74FB8"/>
    <w:rsid w:val="00C76E2D"/>
    <w:rsid w:val="00C76FFF"/>
    <w:rsid w:val="00C77015"/>
    <w:rsid w:val="00C77386"/>
    <w:rsid w:val="00C80421"/>
    <w:rsid w:val="00C818BB"/>
    <w:rsid w:val="00C81DFC"/>
    <w:rsid w:val="00C82214"/>
    <w:rsid w:val="00C82A7B"/>
    <w:rsid w:val="00C83770"/>
    <w:rsid w:val="00C84E28"/>
    <w:rsid w:val="00C84F08"/>
    <w:rsid w:val="00C85B27"/>
    <w:rsid w:val="00C85B48"/>
    <w:rsid w:val="00C8719E"/>
    <w:rsid w:val="00C87ABF"/>
    <w:rsid w:val="00C90647"/>
    <w:rsid w:val="00C91310"/>
    <w:rsid w:val="00C927A2"/>
    <w:rsid w:val="00C92AA5"/>
    <w:rsid w:val="00C9465E"/>
    <w:rsid w:val="00C94E5F"/>
    <w:rsid w:val="00C94E63"/>
    <w:rsid w:val="00C97638"/>
    <w:rsid w:val="00CA0192"/>
    <w:rsid w:val="00CA0442"/>
    <w:rsid w:val="00CA0EFD"/>
    <w:rsid w:val="00CA1EFA"/>
    <w:rsid w:val="00CA2109"/>
    <w:rsid w:val="00CA3592"/>
    <w:rsid w:val="00CA398C"/>
    <w:rsid w:val="00CA43F1"/>
    <w:rsid w:val="00CA44EA"/>
    <w:rsid w:val="00CA4FDE"/>
    <w:rsid w:val="00CA50B1"/>
    <w:rsid w:val="00CA6DB8"/>
    <w:rsid w:val="00CA70E7"/>
    <w:rsid w:val="00CA7952"/>
    <w:rsid w:val="00CB0E4C"/>
    <w:rsid w:val="00CB228A"/>
    <w:rsid w:val="00CB23FB"/>
    <w:rsid w:val="00CB2CE9"/>
    <w:rsid w:val="00CB2E17"/>
    <w:rsid w:val="00CB3056"/>
    <w:rsid w:val="00CB375F"/>
    <w:rsid w:val="00CB3987"/>
    <w:rsid w:val="00CB703B"/>
    <w:rsid w:val="00CB72CD"/>
    <w:rsid w:val="00CB7E08"/>
    <w:rsid w:val="00CC00B4"/>
    <w:rsid w:val="00CC2C4D"/>
    <w:rsid w:val="00CC46C5"/>
    <w:rsid w:val="00CC4F4F"/>
    <w:rsid w:val="00CC59BA"/>
    <w:rsid w:val="00CC5AD8"/>
    <w:rsid w:val="00CC6C11"/>
    <w:rsid w:val="00CC76CF"/>
    <w:rsid w:val="00CC7A98"/>
    <w:rsid w:val="00CC7F02"/>
    <w:rsid w:val="00CD019E"/>
    <w:rsid w:val="00CD0C64"/>
    <w:rsid w:val="00CD183C"/>
    <w:rsid w:val="00CD1A41"/>
    <w:rsid w:val="00CD1F65"/>
    <w:rsid w:val="00CD3117"/>
    <w:rsid w:val="00CD434F"/>
    <w:rsid w:val="00CD5449"/>
    <w:rsid w:val="00CD56BD"/>
    <w:rsid w:val="00CD591A"/>
    <w:rsid w:val="00CD7DAB"/>
    <w:rsid w:val="00CE192B"/>
    <w:rsid w:val="00CE1CDA"/>
    <w:rsid w:val="00CE1D90"/>
    <w:rsid w:val="00CE2446"/>
    <w:rsid w:val="00CE374A"/>
    <w:rsid w:val="00CE3E44"/>
    <w:rsid w:val="00CE5F47"/>
    <w:rsid w:val="00CE6986"/>
    <w:rsid w:val="00CE78F5"/>
    <w:rsid w:val="00CE7A33"/>
    <w:rsid w:val="00CE7DDB"/>
    <w:rsid w:val="00CF0B02"/>
    <w:rsid w:val="00CF24D4"/>
    <w:rsid w:val="00CF2720"/>
    <w:rsid w:val="00CF2941"/>
    <w:rsid w:val="00CF333D"/>
    <w:rsid w:val="00CF373F"/>
    <w:rsid w:val="00CF3925"/>
    <w:rsid w:val="00CF43F6"/>
    <w:rsid w:val="00CF46AA"/>
    <w:rsid w:val="00CF4861"/>
    <w:rsid w:val="00CF48F8"/>
    <w:rsid w:val="00CF67FE"/>
    <w:rsid w:val="00D0091F"/>
    <w:rsid w:val="00D01536"/>
    <w:rsid w:val="00D027B9"/>
    <w:rsid w:val="00D0489B"/>
    <w:rsid w:val="00D048B6"/>
    <w:rsid w:val="00D04F1D"/>
    <w:rsid w:val="00D052B4"/>
    <w:rsid w:val="00D06BA4"/>
    <w:rsid w:val="00D06E0F"/>
    <w:rsid w:val="00D07A8B"/>
    <w:rsid w:val="00D07BC5"/>
    <w:rsid w:val="00D10F72"/>
    <w:rsid w:val="00D11A88"/>
    <w:rsid w:val="00D11C8C"/>
    <w:rsid w:val="00D11DBD"/>
    <w:rsid w:val="00D1371E"/>
    <w:rsid w:val="00D13CC7"/>
    <w:rsid w:val="00D142B4"/>
    <w:rsid w:val="00D15291"/>
    <w:rsid w:val="00D16A50"/>
    <w:rsid w:val="00D17891"/>
    <w:rsid w:val="00D178D3"/>
    <w:rsid w:val="00D202FF"/>
    <w:rsid w:val="00D20514"/>
    <w:rsid w:val="00D206E0"/>
    <w:rsid w:val="00D21562"/>
    <w:rsid w:val="00D2222D"/>
    <w:rsid w:val="00D223CA"/>
    <w:rsid w:val="00D22466"/>
    <w:rsid w:val="00D227D8"/>
    <w:rsid w:val="00D228B8"/>
    <w:rsid w:val="00D24862"/>
    <w:rsid w:val="00D24EA6"/>
    <w:rsid w:val="00D25E0F"/>
    <w:rsid w:val="00D264C8"/>
    <w:rsid w:val="00D27637"/>
    <w:rsid w:val="00D276D5"/>
    <w:rsid w:val="00D27F90"/>
    <w:rsid w:val="00D300D3"/>
    <w:rsid w:val="00D30343"/>
    <w:rsid w:val="00D3048B"/>
    <w:rsid w:val="00D3073D"/>
    <w:rsid w:val="00D30CCA"/>
    <w:rsid w:val="00D31B79"/>
    <w:rsid w:val="00D32198"/>
    <w:rsid w:val="00D32769"/>
    <w:rsid w:val="00D32AA1"/>
    <w:rsid w:val="00D32CF1"/>
    <w:rsid w:val="00D34FAC"/>
    <w:rsid w:val="00D3541B"/>
    <w:rsid w:val="00D3635A"/>
    <w:rsid w:val="00D36920"/>
    <w:rsid w:val="00D36B09"/>
    <w:rsid w:val="00D3720F"/>
    <w:rsid w:val="00D378E4"/>
    <w:rsid w:val="00D40B5D"/>
    <w:rsid w:val="00D413F1"/>
    <w:rsid w:val="00D416C5"/>
    <w:rsid w:val="00D434D3"/>
    <w:rsid w:val="00D4358F"/>
    <w:rsid w:val="00D43A38"/>
    <w:rsid w:val="00D443D7"/>
    <w:rsid w:val="00D44A49"/>
    <w:rsid w:val="00D45F6A"/>
    <w:rsid w:val="00D47EDF"/>
    <w:rsid w:val="00D50351"/>
    <w:rsid w:val="00D50B72"/>
    <w:rsid w:val="00D5188B"/>
    <w:rsid w:val="00D520E7"/>
    <w:rsid w:val="00D5212F"/>
    <w:rsid w:val="00D53C66"/>
    <w:rsid w:val="00D549C4"/>
    <w:rsid w:val="00D54F71"/>
    <w:rsid w:val="00D55282"/>
    <w:rsid w:val="00D5577E"/>
    <w:rsid w:val="00D557FB"/>
    <w:rsid w:val="00D568F6"/>
    <w:rsid w:val="00D56DA0"/>
    <w:rsid w:val="00D571DB"/>
    <w:rsid w:val="00D60090"/>
    <w:rsid w:val="00D60370"/>
    <w:rsid w:val="00D609A1"/>
    <w:rsid w:val="00D617A2"/>
    <w:rsid w:val="00D6204D"/>
    <w:rsid w:val="00D62247"/>
    <w:rsid w:val="00D62793"/>
    <w:rsid w:val="00D627BE"/>
    <w:rsid w:val="00D62892"/>
    <w:rsid w:val="00D632EF"/>
    <w:rsid w:val="00D6578B"/>
    <w:rsid w:val="00D65905"/>
    <w:rsid w:val="00D6609A"/>
    <w:rsid w:val="00D67331"/>
    <w:rsid w:val="00D673B8"/>
    <w:rsid w:val="00D67916"/>
    <w:rsid w:val="00D67E6B"/>
    <w:rsid w:val="00D67F0B"/>
    <w:rsid w:val="00D67F25"/>
    <w:rsid w:val="00D70DE7"/>
    <w:rsid w:val="00D71B35"/>
    <w:rsid w:val="00D72C31"/>
    <w:rsid w:val="00D732F0"/>
    <w:rsid w:val="00D74842"/>
    <w:rsid w:val="00D74DFD"/>
    <w:rsid w:val="00D7580A"/>
    <w:rsid w:val="00D770C8"/>
    <w:rsid w:val="00D777F1"/>
    <w:rsid w:val="00D80302"/>
    <w:rsid w:val="00D807EB"/>
    <w:rsid w:val="00D80A1F"/>
    <w:rsid w:val="00D8174F"/>
    <w:rsid w:val="00D81981"/>
    <w:rsid w:val="00D81A2D"/>
    <w:rsid w:val="00D81CB0"/>
    <w:rsid w:val="00D82211"/>
    <w:rsid w:val="00D82428"/>
    <w:rsid w:val="00D82BBB"/>
    <w:rsid w:val="00D830A6"/>
    <w:rsid w:val="00D8365B"/>
    <w:rsid w:val="00D83993"/>
    <w:rsid w:val="00D83A17"/>
    <w:rsid w:val="00D841BF"/>
    <w:rsid w:val="00D8474E"/>
    <w:rsid w:val="00D848B5"/>
    <w:rsid w:val="00D8559E"/>
    <w:rsid w:val="00D863DB"/>
    <w:rsid w:val="00D86C1D"/>
    <w:rsid w:val="00D87671"/>
    <w:rsid w:val="00D87698"/>
    <w:rsid w:val="00D90346"/>
    <w:rsid w:val="00D9092F"/>
    <w:rsid w:val="00D90E88"/>
    <w:rsid w:val="00D919D7"/>
    <w:rsid w:val="00D91B79"/>
    <w:rsid w:val="00D92132"/>
    <w:rsid w:val="00D92157"/>
    <w:rsid w:val="00D92CDD"/>
    <w:rsid w:val="00D92CE7"/>
    <w:rsid w:val="00D931B6"/>
    <w:rsid w:val="00D938F9"/>
    <w:rsid w:val="00D94135"/>
    <w:rsid w:val="00D94616"/>
    <w:rsid w:val="00D95849"/>
    <w:rsid w:val="00D9595A"/>
    <w:rsid w:val="00D966A7"/>
    <w:rsid w:val="00D967DA"/>
    <w:rsid w:val="00D96A05"/>
    <w:rsid w:val="00D96ACC"/>
    <w:rsid w:val="00D974FB"/>
    <w:rsid w:val="00D978A1"/>
    <w:rsid w:val="00DA031B"/>
    <w:rsid w:val="00DA2D0D"/>
    <w:rsid w:val="00DA48F8"/>
    <w:rsid w:val="00DA5524"/>
    <w:rsid w:val="00DA60A4"/>
    <w:rsid w:val="00DA61E2"/>
    <w:rsid w:val="00DA62CB"/>
    <w:rsid w:val="00DA6983"/>
    <w:rsid w:val="00DA6DF1"/>
    <w:rsid w:val="00DA7A29"/>
    <w:rsid w:val="00DA7BFE"/>
    <w:rsid w:val="00DB0295"/>
    <w:rsid w:val="00DB0B2E"/>
    <w:rsid w:val="00DB104E"/>
    <w:rsid w:val="00DB1E95"/>
    <w:rsid w:val="00DB207B"/>
    <w:rsid w:val="00DB2F8F"/>
    <w:rsid w:val="00DB3285"/>
    <w:rsid w:val="00DB4152"/>
    <w:rsid w:val="00DB475D"/>
    <w:rsid w:val="00DB5138"/>
    <w:rsid w:val="00DB6038"/>
    <w:rsid w:val="00DB60CB"/>
    <w:rsid w:val="00DB6108"/>
    <w:rsid w:val="00DB68B7"/>
    <w:rsid w:val="00DB6C95"/>
    <w:rsid w:val="00DB7AC4"/>
    <w:rsid w:val="00DB7DF1"/>
    <w:rsid w:val="00DC008F"/>
    <w:rsid w:val="00DC0243"/>
    <w:rsid w:val="00DC124F"/>
    <w:rsid w:val="00DC1CCD"/>
    <w:rsid w:val="00DC7C75"/>
    <w:rsid w:val="00DD1C87"/>
    <w:rsid w:val="00DD1F2A"/>
    <w:rsid w:val="00DD2C79"/>
    <w:rsid w:val="00DD3311"/>
    <w:rsid w:val="00DD40DA"/>
    <w:rsid w:val="00DD418C"/>
    <w:rsid w:val="00DD4464"/>
    <w:rsid w:val="00DD4924"/>
    <w:rsid w:val="00DD4DE0"/>
    <w:rsid w:val="00DD5305"/>
    <w:rsid w:val="00DD6074"/>
    <w:rsid w:val="00DD693A"/>
    <w:rsid w:val="00DE07E1"/>
    <w:rsid w:val="00DE125D"/>
    <w:rsid w:val="00DE1C94"/>
    <w:rsid w:val="00DE4772"/>
    <w:rsid w:val="00DE5620"/>
    <w:rsid w:val="00DE5A62"/>
    <w:rsid w:val="00DE5C6B"/>
    <w:rsid w:val="00DE6056"/>
    <w:rsid w:val="00DE6090"/>
    <w:rsid w:val="00DF03E8"/>
    <w:rsid w:val="00DF11AA"/>
    <w:rsid w:val="00DF1948"/>
    <w:rsid w:val="00DF1A2C"/>
    <w:rsid w:val="00DF1CBC"/>
    <w:rsid w:val="00DF1E52"/>
    <w:rsid w:val="00DF25C1"/>
    <w:rsid w:val="00DF3EFE"/>
    <w:rsid w:val="00DF47A4"/>
    <w:rsid w:val="00DF7F0B"/>
    <w:rsid w:val="00E00035"/>
    <w:rsid w:val="00E01176"/>
    <w:rsid w:val="00E01783"/>
    <w:rsid w:val="00E01969"/>
    <w:rsid w:val="00E02685"/>
    <w:rsid w:val="00E02925"/>
    <w:rsid w:val="00E03317"/>
    <w:rsid w:val="00E0336A"/>
    <w:rsid w:val="00E03F1B"/>
    <w:rsid w:val="00E045A3"/>
    <w:rsid w:val="00E0642F"/>
    <w:rsid w:val="00E104DF"/>
    <w:rsid w:val="00E10B5B"/>
    <w:rsid w:val="00E11898"/>
    <w:rsid w:val="00E11E56"/>
    <w:rsid w:val="00E11F65"/>
    <w:rsid w:val="00E13668"/>
    <w:rsid w:val="00E1472A"/>
    <w:rsid w:val="00E14964"/>
    <w:rsid w:val="00E173DE"/>
    <w:rsid w:val="00E17852"/>
    <w:rsid w:val="00E17DC5"/>
    <w:rsid w:val="00E20C90"/>
    <w:rsid w:val="00E21634"/>
    <w:rsid w:val="00E22187"/>
    <w:rsid w:val="00E22451"/>
    <w:rsid w:val="00E22669"/>
    <w:rsid w:val="00E234C3"/>
    <w:rsid w:val="00E2397A"/>
    <w:rsid w:val="00E25A61"/>
    <w:rsid w:val="00E25BA6"/>
    <w:rsid w:val="00E268B8"/>
    <w:rsid w:val="00E26D8F"/>
    <w:rsid w:val="00E27141"/>
    <w:rsid w:val="00E272E4"/>
    <w:rsid w:val="00E31162"/>
    <w:rsid w:val="00E31382"/>
    <w:rsid w:val="00E31596"/>
    <w:rsid w:val="00E3180F"/>
    <w:rsid w:val="00E31982"/>
    <w:rsid w:val="00E31C1A"/>
    <w:rsid w:val="00E32277"/>
    <w:rsid w:val="00E3276B"/>
    <w:rsid w:val="00E32E12"/>
    <w:rsid w:val="00E336B1"/>
    <w:rsid w:val="00E33A34"/>
    <w:rsid w:val="00E340CC"/>
    <w:rsid w:val="00E3510F"/>
    <w:rsid w:val="00E3663A"/>
    <w:rsid w:val="00E367AD"/>
    <w:rsid w:val="00E3733D"/>
    <w:rsid w:val="00E40112"/>
    <w:rsid w:val="00E40537"/>
    <w:rsid w:val="00E40792"/>
    <w:rsid w:val="00E418F0"/>
    <w:rsid w:val="00E41BFA"/>
    <w:rsid w:val="00E43C2D"/>
    <w:rsid w:val="00E43CF0"/>
    <w:rsid w:val="00E43DCB"/>
    <w:rsid w:val="00E44482"/>
    <w:rsid w:val="00E4485A"/>
    <w:rsid w:val="00E45226"/>
    <w:rsid w:val="00E453E8"/>
    <w:rsid w:val="00E45436"/>
    <w:rsid w:val="00E4657B"/>
    <w:rsid w:val="00E47051"/>
    <w:rsid w:val="00E47EAF"/>
    <w:rsid w:val="00E50DC3"/>
    <w:rsid w:val="00E536DD"/>
    <w:rsid w:val="00E53E6D"/>
    <w:rsid w:val="00E54B26"/>
    <w:rsid w:val="00E55664"/>
    <w:rsid w:val="00E563D9"/>
    <w:rsid w:val="00E56510"/>
    <w:rsid w:val="00E565B0"/>
    <w:rsid w:val="00E56F2D"/>
    <w:rsid w:val="00E5710E"/>
    <w:rsid w:val="00E57D4F"/>
    <w:rsid w:val="00E57DB8"/>
    <w:rsid w:val="00E633BA"/>
    <w:rsid w:val="00E6375B"/>
    <w:rsid w:val="00E63941"/>
    <w:rsid w:val="00E63F4F"/>
    <w:rsid w:val="00E64DA3"/>
    <w:rsid w:val="00E65C38"/>
    <w:rsid w:val="00E66300"/>
    <w:rsid w:val="00E66950"/>
    <w:rsid w:val="00E672C5"/>
    <w:rsid w:val="00E67785"/>
    <w:rsid w:val="00E679F9"/>
    <w:rsid w:val="00E67D5F"/>
    <w:rsid w:val="00E70CFA"/>
    <w:rsid w:val="00E7101C"/>
    <w:rsid w:val="00E710F2"/>
    <w:rsid w:val="00E72731"/>
    <w:rsid w:val="00E72D09"/>
    <w:rsid w:val="00E73A87"/>
    <w:rsid w:val="00E7404E"/>
    <w:rsid w:val="00E741A8"/>
    <w:rsid w:val="00E746EC"/>
    <w:rsid w:val="00E7530C"/>
    <w:rsid w:val="00E75FFF"/>
    <w:rsid w:val="00E76318"/>
    <w:rsid w:val="00E76B4F"/>
    <w:rsid w:val="00E76C52"/>
    <w:rsid w:val="00E7708E"/>
    <w:rsid w:val="00E8046F"/>
    <w:rsid w:val="00E80635"/>
    <w:rsid w:val="00E80B1C"/>
    <w:rsid w:val="00E81B6E"/>
    <w:rsid w:val="00E82451"/>
    <w:rsid w:val="00E83798"/>
    <w:rsid w:val="00E846B4"/>
    <w:rsid w:val="00E84AED"/>
    <w:rsid w:val="00E84DE7"/>
    <w:rsid w:val="00E860CB"/>
    <w:rsid w:val="00E86105"/>
    <w:rsid w:val="00E870E4"/>
    <w:rsid w:val="00E871A6"/>
    <w:rsid w:val="00E87438"/>
    <w:rsid w:val="00E8796B"/>
    <w:rsid w:val="00E900F5"/>
    <w:rsid w:val="00E90C07"/>
    <w:rsid w:val="00E9313A"/>
    <w:rsid w:val="00E93F27"/>
    <w:rsid w:val="00E94324"/>
    <w:rsid w:val="00E94350"/>
    <w:rsid w:val="00E96876"/>
    <w:rsid w:val="00E97579"/>
    <w:rsid w:val="00E97B77"/>
    <w:rsid w:val="00E97EC6"/>
    <w:rsid w:val="00EA060C"/>
    <w:rsid w:val="00EA0865"/>
    <w:rsid w:val="00EA0EC7"/>
    <w:rsid w:val="00EA0FC0"/>
    <w:rsid w:val="00EA3498"/>
    <w:rsid w:val="00EA4041"/>
    <w:rsid w:val="00EA4C6B"/>
    <w:rsid w:val="00EA4F46"/>
    <w:rsid w:val="00EA4F75"/>
    <w:rsid w:val="00EA60D1"/>
    <w:rsid w:val="00EA7109"/>
    <w:rsid w:val="00EA721A"/>
    <w:rsid w:val="00EB0CAE"/>
    <w:rsid w:val="00EB103A"/>
    <w:rsid w:val="00EB1F87"/>
    <w:rsid w:val="00EB256E"/>
    <w:rsid w:val="00EB26B6"/>
    <w:rsid w:val="00EB306D"/>
    <w:rsid w:val="00EB44CD"/>
    <w:rsid w:val="00EB58A1"/>
    <w:rsid w:val="00EB5B26"/>
    <w:rsid w:val="00EB6552"/>
    <w:rsid w:val="00EB70EE"/>
    <w:rsid w:val="00EB71E1"/>
    <w:rsid w:val="00EB7624"/>
    <w:rsid w:val="00EB7B2A"/>
    <w:rsid w:val="00EC0190"/>
    <w:rsid w:val="00EC2ABA"/>
    <w:rsid w:val="00EC3146"/>
    <w:rsid w:val="00EC4BB0"/>
    <w:rsid w:val="00EC4C64"/>
    <w:rsid w:val="00EC55FC"/>
    <w:rsid w:val="00EC6E24"/>
    <w:rsid w:val="00EC70C0"/>
    <w:rsid w:val="00EC7202"/>
    <w:rsid w:val="00ED05B8"/>
    <w:rsid w:val="00ED11D4"/>
    <w:rsid w:val="00ED2843"/>
    <w:rsid w:val="00ED2DE6"/>
    <w:rsid w:val="00ED36B2"/>
    <w:rsid w:val="00ED4AAB"/>
    <w:rsid w:val="00ED51EC"/>
    <w:rsid w:val="00ED5389"/>
    <w:rsid w:val="00ED6142"/>
    <w:rsid w:val="00ED6D19"/>
    <w:rsid w:val="00EE0C5F"/>
    <w:rsid w:val="00EE18BD"/>
    <w:rsid w:val="00EE285A"/>
    <w:rsid w:val="00EE3206"/>
    <w:rsid w:val="00EE3372"/>
    <w:rsid w:val="00EE3923"/>
    <w:rsid w:val="00EE48E3"/>
    <w:rsid w:val="00EE546D"/>
    <w:rsid w:val="00EE5549"/>
    <w:rsid w:val="00EE5A45"/>
    <w:rsid w:val="00EE60B9"/>
    <w:rsid w:val="00EE6D23"/>
    <w:rsid w:val="00EE6D4D"/>
    <w:rsid w:val="00EE6F7A"/>
    <w:rsid w:val="00EE7DAA"/>
    <w:rsid w:val="00EF040B"/>
    <w:rsid w:val="00EF0410"/>
    <w:rsid w:val="00EF15DC"/>
    <w:rsid w:val="00EF1F94"/>
    <w:rsid w:val="00EF2189"/>
    <w:rsid w:val="00EF273A"/>
    <w:rsid w:val="00EF394F"/>
    <w:rsid w:val="00EF3C0B"/>
    <w:rsid w:val="00EF46D9"/>
    <w:rsid w:val="00EF48BD"/>
    <w:rsid w:val="00EF5099"/>
    <w:rsid w:val="00EF56AE"/>
    <w:rsid w:val="00EF5891"/>
    <w:rsid w:val="00EF6148"/>
    <w:rsid w:val="00EF740B"/>
    <w:rsid w:val="00EF7E3E"/>
    <w:rsid w:val="00EF7FA6"/>
    <w:rsid w:val="00F01246"/>
    <w:rsid w:val="00F0129B"/>
    <w:rsid w:val="00F0315A"/>
    <w:rsid w:val="00F03249"/>
    <w:rsid w:val="00F03A6B"/>
    <w:rsid w:val="00F0408D"/>
    <w:rsid w:val="00F04B75"/>
    <w:rsid w:val="00F04F4D"/>
    <w:rsid w:val="00F05FB7"/>
    <w:rsid w:val="00F06161"/>
    <w:rsid w:val="00F0617A"/>
    <w:rsid w:val="00F0660E"/>
    <w:rsid w:val="00F06A02"/>
    <w:rsid w:val="00F071B9"/>
    <w:rsid w:val="00F07604"/>
    <w:rsid w:val="00F07C1A"/>
    <w:rsid w:val="00F109A6"/>
    <w:rsid w:val="00F109DA"/>
    <w:rsid w:val="00F11811"/>
    <w:rsid w:val="00F121D8"/>
    <w:rsid w:val="00F122F6"/>
    <w:rsid w:val="00F13DDB"/>
    <w:rsid w:val="00F13E3C"/>
    <w:rsid w:val="00F13F70"/>
    <w:rsid w:val="00F14625"/>
    <w:rsid w:val="00F14910"/>
    <w:rsid w:val="00F14B02"/>
    <w:rsid w:val="00F15189"/>
    <w:rsid w:val="00F1598A"/>
    <w:rsid w:val="00F1687A"/>
    <w:rsid w:val="00F16C66"/>
    <w:rsid w:val="00F170EB"/>
    <w:rsid w:val="00F20E3A"/>
    <w:rsid w:val="00F20F66"/>
    <w:rsid w:val="00F21C3A"/>
    <w:rsid w:val="00F21E51"/>
    <w:rsid w:val="00F222BF"/>
    <w:rsid w:val="00F2245E"/>
    <w:rsid w:val="00F22D82"/>
    <w:rsid w:val="00F24681"/>
    <w:rsid w:val="00F25056"/>
    <w:rsid w:val="00F250B2"/>
    <w:rsid w:val="00F26716"/>
    <w:rsid w:val="00F26C97"/>
    <w:rsid w:val="00F30827"/>
    <w:rsid w:val="00F30E62"/>
    <w:rsid w:val="00F30FA6"/>
    <w:rsid w:val="00F3120B"/>
    <w:rsid w:val="00F324B4"/>
    <w:rsid w:val="00F3287A"/>
    <w:rsid w:val="00F32A98"/>
    <w:rsid w:val="00F32E01"/>
    <w:rsid w:val="00F3403A"/>
    <w:rsid w:val="00F34BCF"/>
    <w:rsid w:val="00F351DC"/>
    <w:rsid w:val="00F3576A"/>
    <w:rsid w:val="00F3591E"/>
    <w:rsid w:val="00F35EB0"/>
    <w:rsid w:val="00F36DBD"/>
    <w:rsid w:val="00F371E6"/>
    <w:rsid w:val="00F372C6"/>
    <w:rsid w:val="00F373D8"/>
    <w:rsid w:val="00F406EE"/>
    <w:rsid w:val="00F40D69"/>
    <w:rsid w:val="00F41308"/>
    <w:rsid w:val="00F41387"/>
    <w:rsid w:val="00F42E95"/>
    <w:rsid w:val="00F4308C"/>
    <w:rsid w:val="00F43818"/>
    <w:rsid w:val="00F43B50"/>
    <w:rsid w:val="00F44724"/>
    <w:rsid w:val="00F44A9B"/>
    <w:rsid w:val="00F44AAE"/>
    <w:rsid w:val="00F45380"/>
    <w:rsid w:val="00F4545C"/>
    <w:rsid w:val="00F46CB1"/>
    <w:rsid w:val="00F46E04"/>
    <w:rsid w:val="00F47A78"/>
    <w:rsid w:val="00F5177A"/>
    <w:rsid w:val="00F51B6A"/>
    <w:rsid w:val="00F528EB"/>
    <w:rsid w:val="00F532BF"/>
    <w:rsid w:val="00F5361F"/>
    <w:rsid w:val="00F539CE"/>
    <w:rsid w:val="00F53EE8"/>
    <w:rsid w:val="00F541BF"/>
    <w:rsid w:val="00F545A8"/>
    <w:rsid w:val="00F5475F"/>
    <w:rsid w:val="00F54857"/>
    <w:rsid w:val="00F54973"/>
    <w:rsid w:val="00F549DC"/>
    <w:rsid w:val="00F55949"/>
    <w:rsid w:val="00F5666F"/>
    <w:rsid w:val="00F568E5"/>
    <w:rsid w:val="00F56E41"/>
    <w:rsid w:val="00F571EC"/>
    <w:rsid w:val="00F575EF"/>
    <w:rsid w:val="00F57ABE"/>
    <w:rsid w:val="00F60CEC"/>
    <w:rsid w:val="00F622D7"/>
    <w:rsid w:val="00F641BA"/>
    <w:rsid w:val="00F64A47"/>
    <w:rsid w:val="00F6586C"/>
    <w:rsid w:val="00F658A9"/>
    <w:rsid w:val="00F70473"/>
    <w:rsid w:val="00F705E8"/>
    <w:rsid w:val="00F705F0"/>
    <w:rsid w:val="00F708C4"/>
    <w:rsid w:val="00F71652"/>
    <w:rsid w:val="00F72183"/>
    <w:rsid w:val="00F72845"/>
    <w:rsid w:val="00F72884"/>
    <w:rsid w:val="00F72D37"/>
    <w:rsid w:val="00F7402C"/>
    <w:rsid w:val="00F74407"/>
    <w:rsid w:val="00F750DF"/>
    <w:rsid w:val="00F7541A"/>
    <w:rsid w:val="00F764BE"/>
    <w:rsid w:val="00F7663A"/>
    <w:rsid w:val="00F76AB4"/>
    <w:rsid w:val="00F77117"/>
    <w:rsid w:val="00F774DA"/>
    <w:rsid w:val="00F776EA"/>
    <w:rsid w:val="00F80633"/>
    <w:rsid w:val="00F8250A"/>
    <w:rsid w:val="00F826D8"/>
    <w:rsid w:val="00F82E36"/>
    <w:rsid w:val="00F8344C"/>
    <w:rsid w:val="00F83567"/>
    <w:rsid w:val="00F84589"/>
    <w:rsid w:val="00F84AF1"/>
    <w:rsid w:val="00F84C01"/>
    <w:rsid w:val="00F85742"/>
    <w:rsid w:val="00F85AFF"/>
    <w:rsid w:val="00F86E9A"/>
    <w:rsid w:val="00F875E0"/>
    <w:rsid w:val="00F879C4"/>
    <w:rsid w:val="00F87B35"/>
    <w:rsid w:val="00F87D53"/>
    <w:rsid w:val="00F90DB6"/>
    <w:rsid w:val="00F9196B"/>
    <w:rsid w:val="00F92F53"/>
    <w:rsid w:val="00F93EBE"/>
    <w:rsid w:val="00F942C6"/>
    <w:rsid w:val="00F94451"/>
    <w:rsid w:val="00F9448A"/>
    <w:rsid w:val="00F945E9"/>
    <w:rsid w:val="00F947D6"/>
    <w:rsid w:val="00F94CDC"/>
    <w:rsid w:val="00F9579E"/>
    <w:rsid w:val="00F961BE"/>
    <w:rsid w:val="00F961EC"/>
    <w:rsid w:val="00F970C2"/>
    <w:rsid w:val="00F97D74"/>
    <w:rsid w:val="00FA029F"/>
    <w:rsid w:val="00FA10EA"/>
    <w:rsid w:val="00FA16AF"/>
    <w:rsid w:val="00FA3436"/>
    <w:rsid w:val="00FA4E6F"/>
    <w:rsid w:val="00FA50AD"/>
    <w:rsid w:val="00FA5C1A"/>
    <w:rsid w:val="00FA609A"/>
    <w:rsid w:val="00FA6742"/>
    <w:rsid w:val="00FA6EFF"/>
    <w:rsid w:val="00FA7A4F"/>
    <w:rsid w:val="00FB0F2E"/>
    <w:rsid w:val="00FB1204"/>
    <w:rsid w:val="00FB19AF"/>
    <w:rsid w:val="00FB2901"/>
    <w:rsid w:val="00FB30F0"/>
    <w:rsid w:val="00FB3E04"/>
    <w:rsid w:val="00FB4B87"/>
    <w:rsid w:val="00FB4F23"/>
    <w:rsid w:val="00FB5C0E"/>
    <w:rsid w:val="00FB6B8A"/>
    <w:rsid w:val="00FB6C5C"/>
    <w:rsid w:val="00FB7092"/>
    <w:rsid w:val="00FB73E4"/>
    <w:rsid w:val="00FB7E09"/>
    <w:rsid w:val="00FC08B7"/>
    <w:rsid w:val="00FC106D"/>
    <w:rsid w:val="00FC1478"/>
    <w:rsid w:val="00FC1860"/>
    <w:rsid w:val="00FC1B7F"/>
    <w:rsid w:val="00FC1C5B"/>
    <w:rsid w:val="00FC1DC0"/>
    <w:rsid w:val="00FC1DCF"/>
    <w:rsid w:val="00FC1F3B"/>
    <w:rsid w:val="00FC1F3C"/>
    <w:rsid w:val="00FC2397"/>
    <w:rsid w:val="00FC31EC"/>
    <w:rsid w:val="00FC4971"/>
    <w:rsid w:val="00FC4A8E"/>
    <w:rsid w:val="00FC4DE2"/>
    <w:rsid w:val="00FC4E19"/>
    <w:rsid w:val="00FC5623"/>
    <w:rsid w:val="00FC5688"/>
    <w:rsid w:val="00FC6D68"/>
    <w:rsid w:val="00FC75FF"/>
    <w:rsid w:val="00FC7F8B"/>
    <w:rsid w:val="00FD0D31"/>
    <w:rsid w:val="00FD13BC"/>
    <w:rsid w:val="00FD2380"/>
    <w:rsid w:val="00FD3169"/>
    <w:rsid w:val="00FD3663"/>
    <w:rsid w:val="00FD4961"/>
    <w:rsid w:val="00FD509C"/>
    <w:rsid w:val="00FD5D61"/>
    <w:rsid w:val="00FD65E7"/>
    <w:rsid w:val="00FD6724"/>
    <w:rsid w:val="00FD7835"/>
    <w:rsid w:val="00FD7976"/>
    <w:rsid w:val="00FD7A4C"/>
    <w:rsid w:val="00FE0686"/>
    <w:rsid w:val="00FE082B"/>
    <w:rsid w:val="00FE0D13"/>
    <w:rsid w:val="00FE2412"/>
    <w:rsid w:val="00FE24EC"/>
    <w:rsid w:val="00FE2726"/>
    <w:rsid w:val="00FE46F1"/>
    <w:rsid w:val="00FE5081"/>
    <w:rsid w:val="00FE6272"/>
    <w:rsid w:val="00FE6473"/>
    <w:rsid w:val="00FE65B5"/>
    <w:rsid w:val="00FE689A"/>
    <w:rsid w:val="00FE70A6"/>
    <w:rsid w:val="00FE7FF1"/>
    <w:rsid w:val="00FF0465"/>
    <w:rsid w:val="00FF0A06"/>
    <w:rsid w:val="00FF0FE9"/>
    <w:rsid w:val="00FF246C"/>
    <w:rsid w:val="00FF248A"/>
    <w:rsid w:val="00FF3F96"/>
    <w:rsid w:val="00FF455A"/>
    <w:rsid w:val="00FF55B2"/>
    <w:rsid w:val="00FF642B"/>
    <w:rsid w:val="00FF674A"/>
    <w:rsid w:val="00FF680D"/>
    <w:rsid w:val="00FF68A9"/>
    <w:rsid w:val="11C865D7"/>
    <w:rsid w:val="19DD2AF6"/>
    <w:rsid w:val="318F4261"/>
    <w:rsid w:val="3AF5272F"/>
    <w:rsid w:val="43F424CA"/>
    <w:rsid w:val="4D75BED5"/>
    <w:rsid w:val="550F57D6"/>
    <w:rsid w:val="631C8459"/>
    <w:rsid w:val="695864E1"/>
    <w:rsid w:val="75E03931"/>
    <w:rsid w:val="761D55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650AA34"/>
  <w15:docId w15:val="{5B3E6B48-6A68-4C8F-A7D9-DDDDCCE4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E26D8F"/>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0"/>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4"/>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E26D8F"/>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link w:val="BodyCopyChar"/>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Normal + Dash,Recommendation,List Paragraph1,List Paragraph11,L,Bullets,FooterText,numbered,Paragraphe de liste1,Bulletr List Paragraph,列出段落,列出段落1,Listeafsnit1,Parágrafo da Lista1,List Paragraph2,List Paragraph21,リスト段落1,Párrafo de lista1"/>
    <w:basedOn w:val="Normal"/>
    <w:link w:val="ListParagraphChar"/>
    <w:uiPriority w:val="34"/>
    <w:qFormat/>
    <w:locked/>
    <w:rsid w:val="00AB0FE7"/>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ListParagraphChar">
    <w:name w:val="List Paragraph Char"/>
    <w:aliases w:val="Normal + Dash Char,Recommendation Char,List Paragraph1 Char,List Paragraph11 Char,L Char,Bullets Char,FooterText Char,numbered Char,Paragraphe de liste1 Char,Bulletr List Paragraph Char,列出段落 Char,列出段落1 Char,Listeafsnit1 Char"/>
    <w:basedOn w:val="DefaultParagraphFont"/>
    <w:link w:val="ListParagraph"/>
    <w:uiPriority w:val="34"/>
    <w:qFormat/>
    <w:rsid w:val="00AB0FE7"/>
    <w:rPr>
      <w:rFonts w:ascii="Calibri" w:eastAsia="Times New Roman" w:hAnsi="Calibri" w:cs="Times New Roman"/>
      <w:color w:val="auto"/>
      <w:szCs w:val="20"/>
      <w:lang w:eastAsia="en-US"/>
    </w:rPr>
  </w:style>
  <w:style w:type="paragraph" w:customStyle="1" w:styleId="Heading03">
    <w:name w:val="Heading 03"/>
    <w:basedOn w:val="Heading3"/>
    <w:next w:val="Heading2"/>
    <w:link w:val="Heading03Char"/>
    <w:autoRedefine/>
    <w:qFormat/>
    <w:rsid w:val="00684941"/>
    <w:pPr>
      <w:keepNext/>
      <w:keepLines/>
      <w:numPr>
        <w:numId w:val="14"/>
      </w:numPr>
      <w:tabs>
        <w:tab w:val="clear" w:pos="4513"/>
        <w:tab w:val="clear" w:pos="9026"/>
      </w:tabs>
      <w:spacing w:before="200" w:after="0" w:line="240" w:lineRule="auto"/>
    </w:pPr>
    <w:rPr>
      <w:rFonts w:ascii="Calibri" w:eastAsiaTheme="minorHAnsi" w:hAnsi="Calibri" w:cstheme="majorBidi"/>
      <w:b w:val="0"/>
      <w:iCs w:val="0"/>
      <w:color w:val="auto"/>
      <w:szCs w:val="20"/>
      <w:lang w:val="en-GB" w:eastAsia="en-US"/>
    </w:rPr>
  </w:style>
  <w:style w:type="character" w:customStyle="1" w:styleId="Heading03Char">
    <w:name w:val="Heading 03 Char"/>
    <w:basedOn w:val="Heading3Char"/>
    <w:link w:val="Heading03"/>
    <w:rsid w:val="00684941"/>
    <w:rPr>
      <w:rFonts w:ascii="Calibri" w:eastAsiaTheme="minorHAnsi" w:hAnsi="Calibri" w:cstheme="majorBidi"/>
      <w:b w:val="0"/>
      <w:bCs/>
      <w:iCs w:val="0"/>
      <w:color w:val="auto"/>
      <w:sz w:val="28"/>
      <w:szCs w:val="20"/>
      <w:lang w:val="en-GB" w:eastAsia="en-US"/>
    </w:rPr>
  </w:style>
  <w:style w:type="paragraph" w:styleId="ListBullet">
    <w:name w:val="List Bullet"/>
    <w:basedOn w:val="Normal"/>
    <w:uiPriority w:val="99"/>
    <w:qFormat/>
    <w:rsid w:val="00EC55FC"/>
    <w:pPr>
      <w:numPr>
        <w:numId w:val="8"/>
      </w:numPr>
      <w:tabs>
        <w:tab w:val="clear" w:pos="1080"/>
      </w:tabs>
      <w:spacing w:before="0" w:after="0" w:line="240" w:lineRule="auto"/>
      <w:ind w:left="426" w:hanging="426"/>
    </w:pPr>
    <w:rPr>
      <w:rFonts w:ascii="Calibri" w:eastAsia="Times New Roman" w:hAnsi="Calibri" w:cs="Times New Roman"/>
      <w:color w:val="auto"/>
      <w:szCs w:val="20"/>
      <w:lang w:eastAsia="en-US"/>
    </w:rPr>
  </w:style>
  <w:style w:type="paragraph" w:styleId="NormalWeb">
    <w:name w:val="Normal (Web)"/>
    <w:basedOn w:val="Normal"/>
    <w:uiPriority w:val="99"/>
    <w:unhideWhenUsed/>
    <w:rsid w:val="0047579F"/>
    <w:pPr>
      <w:spacing w:before="100" w:beforeAutospacing="1" w:after="100" w:afterAutospacing="1" w:line="240" w:lineRule="auto"/>
    </w:pPr>
    <w:rPr>
      <w:rFonts w:ascii="Times New Roman" w:eastAsia="Times New Roman" w:hAnsi="Times New Roman" w:cs="Times New Roman"/>
      <w:color w:val="auto"/>
    </w:rPr>
  </w:style>
  <w:style w:type="paragraph" w:customStyle="1" w:styleId="Tablebody0">
    <w:name w:val="Table_body"/>
    <w:basedOn w:val="BodyText"/>
    <w:rsid w:val="00454869"/>
    <w:pPr>
      <w:spacing w:before="60" w:line="240" w:lineRule="auto"/>
    </w:pPr>
    <w:rPr>
      <w:rFonts w:ascii="Calibri" w:eastAsia="Times New Roman" w:hAnsi="Calibri"/>
      <w:bCs/>
      <w:iCs/>
      <w:color w:val="323232"/>
      <w:lang w:val="en-US" w:eastAsia="en-US"/>
    </w:rPr>
  </w:style>
  <w:style w:type="character" w:customStyle="1" w:styleId="BodyCopyChar">
    <w:name w:val="Body Copy Char"/>
    <w:basedOn w:val="BodyTextChar"/>
    <w:link w:val="BodyCopy"/>
    <w:rsid w:val="00FA3436"/>
    <w:rPr>
      <w:rFonts w:eastAsia="Times New Roman"/>
      <w:bCs/>
      <w:iCs/>
    </w:rPr>
  </w:style>
  <w:style w:type="paragraph" w:styleId="NoSpacing">
    <w:name w:val="No Spacing"/>
    <w:uiPriority w:val="1"/>
    <w:qFormat/>
    <w:locked/>
    <w:rsid w:val="00E17852"/>
  </w:style>
  <w:style w:type="paragraph" w:customStyle="1" w:styleId="Default">
    <w:name w:val="Default"/>
    <w:rsid w:val="000924FF"/>
    <w:pPr>
      <w:autoSpaceDE w:val="0"/>
      <w:autoSpaceDN w:val="0"/>
      <w:adjustRightInd w:val="0"/>
    </w:pPr>
    <w:rPr>
      <w:color w:val="000000"/>
    </w:rPr>
  </w:style>
  <w:style w:type="paragraph" w:customStyle="1" w:styleId="pf0">
    <w:name w:val="pf0"/>
    <w:basedOn w:val="Normal"/>
    <w:rsid w:val="00C85B48"/>
    <w:pPr>
      <w:spacing w:before="100" w:beforeAutospacing="1" w:after="100" w:afterAutospacing="1" w:line="240" w:lineRule="auto"/>
      <w:ind w:left="360"/>
    </w:pPr>
    <w:rPr>
      <w:rFonts w:ascii="Times New Roman" w:eastAsia="Times New Roman" w:hAnsi="Times New Roman" w:cs="Times New Roman"/>
      <w:color w:val="auto"/>
    </w:rPr>
  </w:style>
  <w:style w:type="character" w:customStyle="1" w:styleId="cf01">
    <w:name w:val="cf01"/>
    <w:basedOn w:val="DefaultParagraphFont"/>
    <w:rsid w:val="00C85B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571">
      <w:bodyDiv w:val="1"/>
      <w:marLeft w:val="0"/>
      <w:marRight w:val="0"/>
      <w:marTop w:val="0"/>
      <w:marBottom w:val="0"/>
      <w:divBdr>
        <w:top w:val="none" w:sz="0" w:space="0" w:color="auto"/>
        <w:left w:val="none" w:sz="0" w:space="0" w:color="auto"/>
        <w:bottom w:val="none" w:sz="0" w:space="0" w:color="auto"/>
        <w:right w:val="none" w:sz="0" w:space="0" w:color="auto"/>
      </w:divBdr>
    </w:div>
    <w:div w:id="20520848">
      <w:bodyDiv w:val="1"/>
      <w:marLeft w:val="0"/>
      <w:marRight w:val="0"/>
      <w:marTop w:val="0"/>
      <w:marBottom w:val="0"/>
      <w:divBdr>
        <w:top w:val="none" w:sz="0" w:space="0" w:color="auto"/>
        <w:left w:val="none" w:sz="0" w:space="0" w:color="auto"/>
        <w:bottom w:val="none" w:sz="0" w:space="0" w:color="auto"/>
        <w:right w:val="none" w:sz="0" w:space="0" w:color="auto"/>
      </w:divBdr>
    </w:div>
    <w:div w:id="93401539">
      <w:bodyDiv w:val="1"/>
      <w:marLeft w:val="0"/>
      <w:marRight w:val="0"/>
      <w:marTop w:val="0"/>
      <w:marBottom w:val="0"/>
      <w:divBdr>
        <w:top w:val="none" w:sz="0" w:space="0" w:color="auto"/>
        <w:left w:val="none" w:sz="0" w:space="0" w:color="auto"/>
        <w:bottom w:val="none" w:sz="0" w:space="0" w:color="auto"/>
        <w:right w:val="none" w:sz="0" w:space="0" w:color="auto"/>
      </w:divBdr>
    </w:div>
    <w:div w:id="128324526">
      <w:bodyDiv w:val="1"/>
      <w:marLeft w:val="0"/>
      <w:marRight w:val="0"/>
      <w:marTop w:val="0"/>
      <w:marBottom w:val="0"/>
      <w:divBdr>
        <w:top w:val="none" w:sz="0" w:space="0" w:color="auto"/>
        <w:left w:val="none" w:sz="0" w:space="0" w:color="auto"/>
        <w:bottom w:val="none" w:sz="0" w:space="0" w:color="auto"/>
        <w:right w:val="none" w:sz="0" w:space="0" w:color="auto"/>
      </w:divBdr>
    </w:div>
    <w:div w:id="143815989">
      <w:bodyDiv w:val="1"/>
      <w:marLeft w:val="0"/>
      <w:marRight w:val="0"/>
      <w:marTop w:val="0"/>
      <w:marBottom w:val="0"/>
      <w:divBdr>
        <w:top w:val="none" w:sz="0" w:space="0" w:color="auto"/>
        <w:left w:val="none" w:sz="0" w:space="0" w:color="auto"/>
        <w:bottom w:val="none" w:sz="0" w:space="0" w:color="auto"/>
        <w:right w:val="none" w:sz="0" w:space="0" w:color="auto"/>
      </w:divBdr>
    </w:div>
    <w:div w:id="153958411">
      <w:bodyDiv w:val="1"/>
      <w:marLeft w:val="0"/>
      <w:marRight w:val="0"/>
      <w:marTop w:val="0"/>
      <w:marBottom w:val="0"/>
      <w:divBdr>
        <w:top w:val="none" w:sz="0" w:space="0" w:color="auto"/>
        <w:left w:val="none" w:sz="0" w:space="0" w:color="auto"/>
        <w:bottom w:val="none" w:sz="0" w:space="0" w:color="auto"/>
        <w:right w:val="none" w:sz="0" w:space="0" w:color="auto"/>
      </w:divBdr>
    </w:div>
    <w:div w:id="271325550">
      <w:bodyDiv w:val="1"/>
      <w:marLeft w:val="0"/>
      <w:marRight w:val="0"/>
      <w:marTop w:val="0"/>
      <w:marBottom w:val="0"/>
      <w:divBdr>
        <w:top w:val="none" w:sz="0" w:space="0" w:color="auto"/>
        <w:left w:val="none" w:sz="0" w:space="0" w:color="auto"/>
        <w:bottom w:val="none" w:sz="0" w:space="0" w:color="auto"/>
        <w:right w:val="none" w:sz="0" w:space="0" w:color="auto"/>
      </w:divBdr>
    </w:div>
    <w:div w:id="383992386">
      <w:bodyDiv w:val="1"/>
      <w:marLeft w:val="0"/>
      <w:marRight w:val="0"/>
      <w:marTop w:val="0"/>
      <w:marBottom w:val="0"/>
      <w:divBdr>
        <w:top w:val="none" w:sz="0" w:space="0" w:color="auto"/>
        <w:left w:val="none" w:sz="0" w:space="0" w:color="auto"/>
        <w:bottom w:val="none" w:sz="0" w:space="0" w:color="auto"/>
        <w:right w:val="none" w:sz="0" w:space="0" w:color="auto"/>
      </w:divBdr>
    </w:div>
    <w:div w:id="510295802">
      <w:bodyDiv w:val="1"/>
      <w:marLeft w:val="0"/>
      <w:marRight w:val="0"/>
      <w:marTop w:val="0"/>
      <w:marBottom w:val="0"/>
      <w:divBdr>
        <w:top w:val="none" w:sz="0" w:space="0" w:color="auto"/>
        <w:left w:val="none" w:sz="0" w:space="0" w:color="auto"/>
        <w:bottom w:val="none" w:sz="0" w:space="0" w:color="auto"/>
        <w:right w:val="none" w:sz="0" w:space="0" w:color="auto"/>
      </w:divBdr>
    </w:div>
    <w:div w:id="517888717">
      <w:bodyDiv w:val="1"/>
      <w:marLeft w:val="0"/>
      <w:marRight w:val="0"/>
      <w:marTop w:val="0"/>
      <w:marBottom w:val="0"/>
      <w:divBdr>
        <w:top w:val="none" w:sz="0" w:space="0" w:color="auto"/>
        <w:left w:val="none" w:sz="0" w:space="0" w:color="auto"/>
        <w:bottom w:val="none" w:sz="0" w:space="0" w:color="auto"/>
        <w:right w:val="none" w:sz="0" w:space="0" w:color="auto"/>
      </w:divBdr>
    </w:div>
    <w:div w:id="521405251">
      <w:bodyDiv w:val="1"/>
      <w:marLeft w:val="0"/>
      <w:marRight w:val="0"/>
      <w:marTop w:val="0"/>
      <w:marBottom w:val="0"/>
      <w:divBdr>
        <w:top w:val="none" w:sz="0" w:space="0" w:color="auto"/>
        <w:left w:val="none" w:sz="0" w:space="0" w:color="auto"/>
        <w:bottom w:val="none" w:sz="0" w:space="0" w:color="auto"/>
        <w:right w:val="none" w:sz="0" w:space="0" w:color="auto"/>
      </w:divBdr>
    </w:div>
    <w:div w:id="538710375">
      <w:bodyDiv w:val="1"/>
      <w:marLeft w:val="0"/>
      <w:marRight w:val="0"/>
      <w:marTop w:val="0"/>
      <w:marBottom w:val="0"/>
      <w:divBdr>
        <w:top w:val="none" w:sz="0" w:space="0" w:color="auto"/>
        <w:left w:val="none" w:sz="0" w:space="0" w:color="auto"/>
        <w:bottom w:val="none" w:sz="0" w:space="0" w:color="auto"/>
        <w:right w:val="none" w:sz="0" w:space="0" w:color="auto"/>
      </w:divBdr>
    </w:div>
    <w:div w:id="580606367">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634800270">
      <w:bodyDiv w:val="1"/>
      <w:marLeft w:val="0"/>
      <w:marRight w:val="0"/>
      <w:marTop w:val="0"/>
      <w:marBottom w:val="0"/>
      <w:divBdr>
        <w:top w:val="none" w:sz="0" w:space="0" w:color="auto"/>
        <w:left w:val="none" w:sz="0" w:space="0" w:color="auto"/>
        <w:bottom w:val="none" w:sz="0" w:space="0" w:color="auto"/>
        <w:right w:val="none" w:sz="0" w:space="0" w:color="auto"/>
      </w:divBdr>
    </w:div>
    <w:div w:id="701370535">
      <w:bodyDiv w:val="1"/>
      <w:marLeft w:val="0"/>
      <w:marRight w:val="0"/>
      <w:marTop w:val="0"/>
      <w:marBottom w:val="0"/>
      <w:divBdr>
        <w:top w:val="none" w:sz="0" w:space="0" w:color="auto"/>
        <w:left w:val="none" w:sz="0" w:space="0" w:color="auto"/>
        <w:bottom w:val="none" w:sz="0" w:space="0" w:color="auto"/>
        <w:right w:val="none" w:sz="0" w:space="0" w:color="auto"/>
      </w:divBdr>
    </w:div>
    <w:div w:id="714352653">
      <w:bodyDiv w:val="1"/>
      <w:marLeft w:val="0"/>
      <w:marRight w:val="0"/>
      <w:marTop w:val="0"/>
      <w:marBottom w:val="0"/>
      <w:divBdr>
        <w:top w:val="none" w:sz="0" w:space="0" w:color="auto"/>
        <w:left w:val="none" w:sz="0" w:space="0" w:color="auto"/>
        <w:bottom w:val="none" w:sz="0" w:space="0" w:color="auto"/>
        <w:right w:val="none" w:sz="0" w:space="0" w:color="auto"/>
      </w:divBdr>
    </w:div>
    <w:div w:id="816919520">
      <w:bodyDiv w:val="1"/>
      <w:marLeft w:val="0"/>
      <w:marRight w:val="0"/>
      <w:marTop w:val="0"/>
      <w:marBottom w:val="0"/>
      <w:divBdr>
        <w:top w:val="none" w:sz="0" w:space="0" w:color="auto"/>
        <w:left w:val="none" w:sz="0" w:space="0" w:color="auto"/>
        <w:bottom w:val="none" w:sz="0" w:space="0" w:color="auto"/>
        <w:right w:val="none" w:sz="0" w:space="0" w:color="auto"/>
      </w:divBdr>
    </w:div>
    <w:div w:id="859003675">
      <w:bodyDiv w:val="1"/>
      <w:marLeft w:val="0"/>
      <w:marRight w:val="0"/>
      <w:marTop w:val="0"/>
      <w:marBottom w:val="0"/>
      <w:divBdr>
        <w:top w:val="none" w:sz="0" w:space="0" w:color="auto"/>
        <w:left w:val="none" w:sz="0" w:space="0" w:color="auto"/>
        <w:bottom w:val="none" w:sz="0" w:space="0" w:color="auto"/>
        <w:right w:val="none" w:sz="0" w:space="0" w:color="auto"/>
      </w:divBdr>
    </w:div>
    <w:div w:id="941180417">
      <w:bodyDiv w:val="1"/>
      <w:marLeft w:val="0"/>
      <w:marRight w:val="0"/>
      <w:marTop w:val="0"/>
      <w:marBottom w:val="0"/>
      <w:divBdr>
        <w:top w:val="none" w:sz="0" w:space="0" w:color="auto"/>
        <w:left w:val="none" w:sz="0" w:space="0" w:color="auto"/>
        <w:bottom w:val="none" w:sz="0" w:space="0" w:color="auto"/>
        <w:right w:val="none" w:sz="0" w:space="0" w:color="auto"/>
      </w:divBdr>
    </w:div>
    <w:div w:id="1076437493">
      <w:bodyDiv w:val="1"/>
      <w:marLeft w:val="0"/>
      <w:marRight w:val="0"/>
      <w:marTop w:val="0"/>
      <w:marBottom w:val="0"/>
      <w:divBdr>
        <w:top w:val="none" w:sz="0" w:space="0" w:color="auto"/>
        <w:left w:val="none" w:sz="0" w:space="0" w:color="auto"/>
        <w:bottom w:val="none" w:sz="0" w:space="0" w:color="auto"/>
        <w:right w:val="none" w:sz="0" w:space="0" w:color="auto"/>
      </w:divBdr>
    </w:div>
    <w:div w:id="1163545051">
      <w:bodyDiv w:val="1"/>
      <w:marLeft w:val="0"/>
      <w:marRight w:val="0"/>
      <w:marTop w:val="0"/>
      <w:marBottom w:val="0"/>
      <w:divBdr>
        <w:top w:val="none" w:sz="0" w:space="0" w:color="auto"/>
        <w:left w:val="none" w:sz="0" w:space="0" w:color="auto"/>
        <w:bottom w:val="none" w:sz="0" w:space="0" w:color="auto"/>
        <w:right w:val="none" w:sz="0" w:space="0" w:color="auto"/>
      </w:divBdr>
    </w:div>
    <w:div w:id="1226182845">
      <w:bodyDiv w:val="1"/>
      <w:marLeft w:val="0"/>
      <w:marRight w:val="0"/>
      <w:marTop w:val="0"/>
      <w:marBottom w:val="0"/>
      <w:divBdr>
        <w:top w:val="none" w:sz="0" w:space="0" w:color="auto"/>
        <w:left w:val="none" w:sz="0" w:space="0" w:color="auto"/>
        <w:bottom w:val="none" w:sz="0" w:space="0" w:color="auto"/>
        <w:right w:val="none" w:sz="0" w:space="0" w:color="auto"/>
      </w:divBdr>
    </w:div>
    <w:div w:id="1241716660">
      <w:bodyDiv w:val="1"/>
      <w:marLeft w:val="0"/>
      <w:marRight w:val="0"/>
      <w:marTop w:val="0"/>
      <w:marBottom w:val="0"/>
      <w:divBdr>
        <w:top w:val="none" w:sz="0" w:space="0" w:color="auto"/>
        <w:left w:val="none" w:sz="0" w:space="0" w:color="auto"/>
        <w:bottom w:val="none" w:sz="0" w:space="0" w:color="auto"/>
        <w:right w:val="none" w:sz="0" w:space="0" w:color="auto"/>
      </w:divBdr>
    </w:div>
    <w:div w:id="1314530304">
      <w:bodyDiv w:val="1"/>
      <w:marLeft w:val="0"/>
      <w:marRight w:val="0"/>
      <w:marTop w:val="0"/>
      <w:marBottom w:val="0"/>
      <w:divBdr>
        <w:top w:val="none" w:sz="0" w:space="0" w:color="auto"/>
        <w:left w:val="none" w:sz="0" w:space="0" w:color="auto"/>
        <w:bottom w:val="none" w:sz="0" w:space="0" w:color="auto"/>
        <w:right w:val="none" w:sz="0" w:space="0" w:color="auto"/>
      </w:divBdr>
    </w:div>
    <w:div w:id="1321345837">
      <w:bodyDiv w:val="1"/>
      <w:marLeft w:val="0"/>
      <w:marRight w:val="0"/>
      <w:marTop w:val="0"/>
      <w:marBottom w:val="0"/>
      <w:divBdr>
        <w:top w:val="none" w:sz="0" w:space="0" w:color="auto"/>
        <w:left w:val="none" w:sz="0" w:space="0" w:color="auto"/>
        <w:bottom w:val="none" w:sz="0" w:space="0" w:color="auto"/>
        <w:right w:val="none" w:sz="0" w:space="0" w:color="auto"/>
      </w:divBdr>
    </w:div>
    <w:div w:id="1426224657">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07930320">
      <w:bodyDiv w:val="1"/>
      <w:marLeft w:val="0"/>
      <w:marRight w:val="0"/>
      <w:marTop w:val="0"/>
      <w:marBottom w:val="0"/>
      <w:divBdr>
        <w:top w:val="none" w:sz="0" w:space="0" w:color="auto"/>
        <w:left w:val="none" w:sz="0" w:space="0" w:color="auto"/>
        <w:bottom w:val="none" w:sz="0" w:space="0" w:color="auto"/>
        <w:right w:val="none" w:sz="0" w:space="0" w:color="auto"/>
      </w:divBdr>
    </w:div>
    <w:div w:id="1620257611">
      <w:bodyDiv w:val="1"/>
      <w:marLeft w:val="0"/>
      <w:marRight w:val="0"/>
      <w:marTop w:val="0"/>
      <w:marBottom w:val="0"/>
      <w:divBdr>
        <w:top w:val="none" w:sz="0" w:space="0" w:color="auto"/>
        <w:left w:val="none" w:sz="0" w:space="0" w:color="auto"/>
        <w:bottom w:val="none" w:sz="0" w:space="0" w:color="auto"/>
        <w:right w:val="none" w:sz="0" w:space="0" w:color="auto"/>
      </w:divBdr>
    </w:div>
    <w:div w:id="1645890565">
      <w:bodyDiv w:val="1"/>
      <w:marLeft w:val="0"/>
      <w:marRight w:val="0"/>
      <w:marTop w:val="0"/>
      <w:marBottom w:val="0"/>
      <w:divBdr>
        <w:top w:val="none" w:sz="0" w:space="0" w:color="auto"/>
        <w:left w:val="none" w:sz="0" w:space="0" w:color="auto"/>
        <w:bottom w:val="none" w:sz="0" w:space="0" w:color="auto"/>
        <w:right w:val="none" w:sz="0" w:space="0" w:color="auto"/>
      </w:divBdr>
    </w:div>
    <w:div w:id="1736463956">
      <w:bodyDiv w:val="1"/>
      <w:marLeft w:val="0"/>
      <w:marRight w:val="0"/>
      <w:marTop w:val="0"/>
      <w:marBottom w:val="0"/>
      <w:divBdr>
        <w:top w:val="none" w:sz="0" w:space="0" w:color="auto"/>
        <w:left w:val="none" w:sz="0" w:space="0" w:color="auto"/>
        <w:bottom w:val="none" w:sz="0" w:space="0" w:color="auto"/>
        <w:right w:val="none" w:sz="0" w:space="0" w:color="auto"/>
      </w:divBdr>
      <w:divsChild>
        <w:div w:id="1225145218">
          <w:marLeft w:val="0"/>
          <w:marRight w:val="0"/>
          <w:marTop w:val="0"/>
          <w:marBottom w:val="0"/>
          <w:divBdr>
            <w:top w:val="none" w:sz="0" w:space="0" w:color="auto"/>
            <w:left w:val="none" w:sz="0" w:space="0" w:color="auto"/>
            <w:bottom w:val="none" w:sz="0" w:space="0" w:color="auto"/>
            <w:right w:val="none" w:sz="0" w:space="0" w:color="auto"/>
          </w:divBdr>
          <w:divsChild>
            <w:div w:id="1537815282">
              <w:marLeft w:val="0"/>
              <w:marRight w:val="0"/>
              <w:marTop w:val="0"/>
              <w:marBottom w:val="0"/>
              <w:divBdr>
                <w:top w:val="none" w:sz="0" w:space="0" w:color="auto"/>
                <w:left w:val="none" w:sz="0" w:space="0" w:color="auto"/>
                <w:bottom w:val="none" w:sz="0" w:space="0" w:color="auto"/>
                <w:right w:val="none" w:sz="0" w:space="0" w:color="auto"/>
              </w:divBdr>
            </w:div>
            <w:div w:id="2781423">
              <w:marLeft w:val="0"/>
              <w:marRight w:val="0"/>
              <w:marTop w:val="0"/>
              <w:marBottom w:val="0"/>
              <w:divBdr>
                <w:top w:val="none" w:sz="0" w:space="0" w:color="auto"/>
                <w:left w:val="none" w:sz="0" w:space="0" w:color="auto"/>
                <w:bottom w:val="none" w:sz="0" w:space="0" w:color="auto"/>
                <w:right w:val="none" w:sz="0" w:space="0" w:color="auto"/>
              </w:divBdr>
            </w:div>
            <w:div w:id="420873940">
              <w:marLeft w:val="0"/>
              <w:marRight w:val="0"/>
              <w:marTop w:val="0"/>
              <w:marBottom w:val="0"/>
              <w:divBdr>
                <w:top w:val="none" w:sz="0" w:space="0" w:color="auto"/>
                <w:left w:val="none" w:sz="0" w:space="0" w:color="auto"/>
                <w:bottom w:val="none" w:sz="0" w:space="0" w:color="auto"/>
                <w:right w:val="none" w:sz="0" w:space="0" w:color="auto"/>
              </w:divBdr>
            </w:div>
            <w:div w:id="704329845">
              <w:marLeft w:val="0"/>
              <w:marRight w:val="0"/>
              <w:marTop w:val="0"/>
              <w:marBottom w:val="0"/>
              <w:divBdr>
                <w:top w:val="none" w:sz="0" w:space="0" w:color="auto"/>
                <w:left w:val="none" w:sz="0" w:space="0" w:color="auto"/>
                <w:bottom w:val="none" w:sz="0" w:space="0" w:color="auto"/>
                <w:right w:val="none" w:sz="0" w:space="0" w:color="auto"/>
              </w:divBdr>
            </w:div>
            <w:div w:id="523246742">
              <w:marLeft w:val="0"/>
              <w:marRight w:val="0"/>
              <w:marTop w:val="0"/>
              <w:marBottom w:val="0"/>
              <w:divBdr>
                <w:top w:val="none" w:sz="0" w:space="0" w:color="auto"/>
                <w:left w:val="none" w:sz="0" w:space="0" w:color="auto"/>
                <w:bottom w:val="none" w:sz="0" w:space="0" w:color="auto"/>
                <w:right w:val="none" w:sz="0" w:space="0" w:color="auto"/>
              </w:divBdr>
            </w:div>
          </w:divsChild>
        </w:div>
        <w:div w:id="1667971759">
          <w:marLeft w:val="0"/>
          <w:marRight w:val="0"/>
          <w:marTop w:val="0"/>
          <w:marBottom w:val="0"/>
          <w:divBdr>
            <w:top w:val="none" w:sz="0" w:space="0" w:color="auto"/>
            <w:left w:val="none" w:sz="0" w:space="0" w:color="auto"/>
            <w:bottom w:val="none" w:sz="0" w:space="0" w:color="auto"/>
            <w:right w:val="none" w:sz="0" w:space="0" w:color="auto"/>
          </w:divBdr>
          <w:divsChild>
            <w:div w:id="433284690">
              <w:marLeft w:val="0"/>
              <w:marRight w:val="0"/>
              <w:marTop w:val="0"/>
              <w:marBottom w:val="0"/>
              <w:divBdr>
                <w:top w:val="none" w:sz="0" w:space="0" w:color="auto"/>
                <w:left w:val="none" w:sz="0" w:space="0" w:color="auto"/>
                <w:bottom w:val="none" w:sz="0" w:space="0" w:color="auto"/>
                <w:right w:val="none" w:sz="0" w:space="0" w:color="auto"/>
              </w:divBdr>
            </w:div>
            <w:div w:id="6384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27694">
      <w:bodyDiv w:val="1"/>
      <w:marLeft w:val="0"/>
      <w:marRight w:val="0"/>
      <w:marTop w:val="0"/>
      <w:marBottom w:val="0"/>
      <w:divBdr>
        <w:top w:val="none" w:sz="0" w:space="0" w:color="auto"/>
        <w:left w:val="none" w:sz="0" w:space="0" w:color="auto"/>
        <w:bottom w:val="none" w:sz="0" w:space="0" w:color="auto"/>
        <w:right w:val="none" w:sz="0" w:space="0" w:color="auto"/>
      </w:divBdr>
    </w:div>
    <w:div w:id="1819422316">
      <w:bodyDiv w:val="1"/>
      <w:marLeft w:val="0"/>
      <w:marRight w:val="0"/>
      <w:marTop w:val="0"/>
      <w:marBottom w:val="0"/>
      <w:divBdr>
        <w:top w:val="none" w:sz="0" w:space="0" w:color="auto"/>
        <w:left w:val="none" w:sz="0" w:space="0" w:color="auto"/>
        <w:bottom w:val="none" w:sz="0" w:space="0" w:color="auto"/>
        <w:right w:val="none" w:sz="0" w:space="0" w:color="auto"/>
      </w:divBdr>
    </w:div>
    <w:div w:id="1845707214">
      <w:bodyDiv w:val="1"/>
      <w:marLeft w:val="0"/>
      <w:marRight w:val="0"/>
      <w:marTop w:val="0"/>
      <w:marBottom w:val="0"/>
      <w:divBdr>
        <w:top w:val="none" w:sz="0" w:space="0" w:color="auto"/>
        <w:left w:val="none" w:sz="0" w:space="0" w:color="auto"/>
        <w:bottom w:val="none" w:sz="0" w:space="0" w:color="auto"/>
        <w:right w:val="none" w:sz="0" w:space="0" w:color="auto"/>
      </w:divBdr>
    </w:div>
    <w:div w:id="1940020789">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010060367">
      <w:bodyDiv w:val="1"/>
      <w:marLeft w:val="0"/>
      <w:marRight w:val="0"/>
      <w:marTop w:val="0"/>
      <w:marBottom w:val="0"/>
      <w:divBdr>
        <w:top w:val="none" w:sz="0" w:space="0" w:color="auto"/>
        <w:left w:val="none" w:sz="0" w:space="0" w:color="auto"/>
        <w:bottom w:val="none" w:sz="0" w:space="0" w:color="auto"/>
        <w:right w:val="none" w:sz="0" w:space="0" w:color="auto"/>
      </w:divBdr>
      <w:divsChild>
        <w:div w:id="1001469889">
          <w:marLeft w:val="0"/>
          <w:marRight w:val="0"/>
          <w:marTop w:val="0"/>
          <w:marBottom w:val="0"/>
          <w:divBdr>
            <w:top w:val="none" w:sz="0" w:space="0" w:color="auto"/>
            <w:left w:val="none" w:sz="0" w:space="0" w:color="auto"/>
            <w:bottom w:val="none" w:sz="0" w:space="0" w:color="auto"/>
            <w:right w:val="none" w:sz="0" w:space="0" w:color="auto"/>
          </w:divBdr>
          <w:divsChild>
            <w:div w:id="1647734647">
              <w:marLeft w:val="0"/>
              <w:marRight w:val="0"/>
              <w:marTop w:val="0"/>
              <w:marBottom w:val="0"/>
              <w:divBdr>
                <w:top w:val="none" w:sz="0" w:space="0" w:color="auto"/>
                <w:left w:val="none" w:sz="0" w:space="0" w:color="auto"/>
                <w:bottom w:val="none" w:sz="0" w:space="0" w:color="auto"/>
                <w:right w:val="none" w:sz="0" w:space="0" w:color="auto"/>
              </w:divBdr>
            </w:div>
            <w:div w:id="1413509649">
              <w:marLeft w:val="0"/>
              <w:marRight w:val="0"/>
              <w:marTop w:val="0"/>
              <w:marBottom w:val="0"/>
              <w:divBdr>
                <w:top w:val="none" w:sz="0" w:space="0" w:color="auto"/>
                <w:left w:val="none" w:sz="0" w:space="0" w:color="auto"/>
                <w:bottom w:val="none" w:sz="0" w:space="0" w:color="auto"/>
                <w:right w:val="none" w:sz="0" w:space="0" w:color="auto"/>
              </w:divBdr>
            </w:div>
            <w:div w:id="418067010">
              <w:marLeft w:val="0"/>
              <w:marRight w:val="0"/>
              <w:marTop w:val="0"/>
              <w:marBottom w:val="0"/>
              <w:divBdr>
                <w:top w:val="none" w:sz="0" w:space="0" w:color="auto"/>
                <w:left w:val="none" w:sz="0" w:space="0" w:color="auto"/>
                <w:bottom w:val="none" w:sz="0" w:space="0" w:color="auto"/>
                <w:right w:val="none" w:sz="0" w:space="0" w:color="auto"/>
              </w:divBdr>
            </w:div>
            <w:div w:id="255601111">
              <w:marLeft w:val="0"/>
              <w:marRight w:val="0"/>
              <w:marTop w:val="0"/>
              <w:marBottom w:val="0"/>
              <w:divBdr>
                <w:top w:val="none" w:sz="0" w:space="0" w:color="auto"/>
                <w:left w:val="none" w:sz="0" w:space="0" w:color="auto"/>
                <w:bottom w:val="none" w:sz="0" w:space="0" w:color="auto"/>
                <w:right w:val="none" w:sz="0" w:space="0" w:color="auto"/>
              </w:divBdr>
            </w:div>
            <w:div w:id="1674138321">
              <w:marLeft w:val="0"/>
              <w:marRight w:val="0"/>
              <w:marTop w:val="0"/>
              <w:marBottom w:val="0"/>
              <w:divBdr>
                <w:top w:val="none" w:sz="0" w:space="0" w:color="auto"/>
                <w:left w:val="none" w:sz="0" w:space="0" w:color="auto"/>
                <w:bottom w:val="none" w:sz="0" w:space="0" w:color="auto"/>
                <w:right w:val="none" w:sz="0" w:space="0" w:color="auto"/>
              </w:divBdr>
            </w:div>
          </w:divsChild>
        </w:div>
        <w:div w:id="96801840">
          <w:marLeft w:val="0"/>
          <w:marRight w:val="0"/>
          <w:marTop w:val="0"/>
          <w:marBottom w:val="0"/>
          <w:divBdr>
            <w:top w:val="none" w:sz="0" w:space="0" w:color="auto"/>
            <w:left w:val="none" w:sz="0" w:space="0" w:color="auto"/>
            <w:bottom w:val="none" w:sz="0" w:space="0" w:color="auto"/>
            <w:right w:val="none" w:sz="0" w:space="0" w:color="auto"/>
          </w:divBdr>
          <w:divsChild>
            <w:div w:id="1179464552">
              <w:marLeft w:val="0"/>
              <w:marRight w:val="0"/>
              <w:marTop w:val="0"/>
              <w:marBottom w:val="0"/>
              <w:divBdr>
                <w:top w:val="none" w:sz="0" w:space="0" w:color="auto"/>
                <w:left w:val="none" w:sz="0" w:space="0" w:color="auto"/>
                <w:bottom w:val="none" w:sz="0" w:space="0" w:color="auto"/>
                <w:right w:val="none" w:sz="0" w:space="0" w:color="auto"/>
              </w:divBdr>
            </w:div>
            <w:div w:id="162006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0429">
      <w:bodyDiv w:val="1"/>
      <w:marLeft w:val="0"/>
      <w:marRight w:val="0"/>
      <w:marTop w:val="0"/>
      <w:marBottom w:val="0"/>
      <w:divBdr>
        <w:top w:val="none" w:sz="0" w:space="0" w:color="auto"/>
        <w:left w:val="none" w:sz="0" w:space="0" w:color="auto"/>
        <w:bottom w:val="none" w:sz="0" w:space="0" w:color="auto"/>
        <w:right w:val="none" w:sz="0" w:space="0" w:color="auto"/>
      </w:divBdr>
    </w:div>
    <w:div w:id="212337547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38406825">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HS.ClozapineCoordinator@act.gov.au"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anberrahealthservices.act.gov.au/accessibility" TargetMode="External"/><Relationship Id="rId7" Type="http://schemas.openxmlformats.org/officeDocument/2006/relationships/webSettings" Target="webSettings.xml"/><Relationship Id="rId12" Type="http://schemas.openxmlformats.org/officeDocument/2006/relationships/hyperlink" Target="mailto:CHS.MentalHealthLinkTeam@act.gov.au"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mtedd.act.gov.au/__data/assets/pdf_file/0006/2329710/Conflict-of-Interest-Policy-2021-V2.pdf"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S.MentalHealthLinkTeam@act.gov.a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CHS.ClozapineCoordinator@act.gov.au" TargetMode="External"/><Relationship Id="rId23" Type="http://schemas.openxmlformats.org/officeDocument/2006/relationships/image" Target="media/image6.emf"/><Relationship Id="rId28" Type="http://schemas.openxmlformats.org/officeDocument/2006/relationships/glossaryDocument" Target="glossary/document.xml"/><Relationship Id="rId10" Type="http://schemas.openxmlformats.org/officeDocument/2006/relationships/hyperlink" Target="https://actmhcn.org.au/my-rights-my-decisions/" TargetMode="External"/><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HS.MentalHealthLinkTeam@act.gov.au" TargetMode="External"/><Relationship Id="rId22" Type="http://schemas.openxmlformats.org/officeDocument/2006/relationships/image" Target="media/image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ia%20Rusanov\Downloads\CHS%20Procedure%20Template.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fontTable" Target="fontTable.xml"/><Relationship Id="rId4" Type="http://schemas.openxmlformats.org/officeDocument/2006/relationships/image" Target="../media/image8.png"/><Relationship Id="rId9" Type="http://schemas.openxmlformats.org/officeDocument/2006/relationships/image" Target="../media/image12.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BBD5E4B4F541ABA0468FF3CBE5B030"/>
        <w:category>
          <w:name w:val="General"/>
          <w:gallery w:val="placeholder"/>
        </w:category>
        <w:types>
          <w:type w:val="bbPlcHdr"/>
        </w:types>
        <w:behaviors>
          <w:behavior w:val="content"/>
        </w:behaviors>
        <w:guid w:val="{C8813C1E-934B-4883-A83C-58D8CC03417A}"/>
      </w:docPartPr>
      <w:docPartBody>
        <w:p w:rsidR="00280E94" w:rsidRDefault="00280E94" w:rsidP="00280E94">
          <w:pPr>
            <w:pStyle w:val="E5BBD5E4B4F541ABA0468FF3CBE5B030"/>
          </w:pPr>
          <w:r>
            <w:rPr>
              <w:noProof/>
              <w:sz w:val="20"/>
              <w:szCs w:val="20"/>
            </w:rPr>
            <w:drawing>
              <wp:inline distT="0" distB="0" distL="0" distR="0" wp14:anchorId="2000C011" wp14:editId="57D51F92">
                <wp:extent cx="282575" cy="285750"/>
                <wp:effectExtent l="0" t="0" r="3175" b="0"/>
                <wp:docPr id="840372201"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B1309ADBCFB34E469800A37B9F128231"/>
        <w:category>
          <w:name w:val="General"/>
          <w:gallery w:val="placeholder"/>
        </w:category>
        <w:types>
          <w:type w:val="bbPlcHdr"/>
        </w:types>
        <w:behaviors>
          <w:behavior w:val="content"/>
        </w:behaviors>
        <w:guid w:val="{3C07C662-79E2-4A39-B9C5-043D70699B4F}"/>
      </w:docPartPr>
      <w:docPartBody>
        <w:p w:rsidR="00280E94" w:rsidRDefault="00280E94" w:rsidP="00280E94">
          <w:pPr>
            <w:pStyle w:val="B1309ADBCFB34E469800A37B9F128231"/>
          </w:pPr>
          <w:r w:rsidRPr="00EE29F8">
            <w:rPr>
              <w:rStyle w:val="PlaceholderText"/>
            </w:rPr>
            <w:t>Choose an item.</w:t>
          </w:r>
        </w:p>
      </w:docPartBody>
    </w:docPart>
    <w:docPart>
      <w:docPartPr>
        <w:name w:val="1ECC4039E3714A8593D8EE064F102DC5"/>
        <w:category>
          <w:name w:val="General"/>
          <w:gallery w:val="placeholder"/>
        </w:category>
        <w:types>
          <w:type w:val="bbPlcHdr"/>
        </w:types>
        <w:behaviors>
          <w:behavior w:val="content"/>
        </w:behaviors>
        <w:guid w:val="{5F6E6BC7-727A-478B-B3FC-9FC6F16DF4E9}"/>
      </w:docPartPr>
      <w:docPartBody>
        <w:p w:rsidR="00280E94" w:rsidRPr="00F26C97" w:rsidRDefault="00280E94" w:rsidP="003B0E72">
          <w:pPr>
            <w:pStyle w:val="Bottomblocktext"/>
            <w:rPr>
              <w:b/>
              <w:bCs w:val="0"/>
              <w:sz w:val="20"/>
              <w:szCs w:val="20"/>
            </w:rPr>
          </w:pPr>
          <w:r>
            <w:rPr>
              <w:b/>
              <w:bCs w:val="0"/>
              <w:noProof/>
              <w:sz w:val="20"/>
              <w:szCs w:val="20"/>
            </w:rPr>
            <w:drawing>
              <wp:inline distT="0" distB="0" distL="0" distR="0" wp14:anchorId="7C9F7212" wp14:editId="0BE8134E">
                <wp:extent cx="338275" cy="331065"/>
                <wp:effectExtent l="0" t="0" r="5080" b="0"/>
                <wp:docPr id="1255834242"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1394710" wp14:editId="6D6825B3">
                <wp:extent cx="143919" cy="139700"/>
                <wp:effectExtent l="0" t="0" r="8890" b="0"/>
                <wp:docPr id="154910758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280E94" w:rsidRPr="00F26C97" w:rsidRDefault="00280E94" w:rsidP="003B0E72">
          <w:pPr>
            <w:pStyle w:val="Bottomblocktext"/>
            <w:rPr>
              <w:b/>
              <w:bCs w:val="0"/>
              <w:sz w:val="20"/>
              <w:szCs w:val="20"/>
            </w:rPr>
          </w:pPr>
          <w:r>
            <w:rPr>
              <w:b/>
              <w:bCs w:val="0"/>
              <w:noProof/>
              <w:sz w:val="20"/>
              <w:szCs w:val="20"/>
            </w:rPr>
            <w:drawing>
              <wp:inline distT="0" distB="0" distL="0" distR="0" wp14:anchorId="4F7B2BA7" wp14:editId="43468799">
                <wp:extent cx="326104" cy="323850"/>
                <wp:effectExtent l="0" t="0" r="0" b="0"/>
                <wp:docPr id="1921599484"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3CCE1EF" wp14:editId="66045022">
                <wp:extent cx="143919" cy="139700"/>
                <wp:effectExtent l="0" t="0" r="8890" b="0"/>
                <wp:docPr id="109876905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280E94" w:rsidRDefault="00280E94" w:rsidP="003B0E72">
          <w:pPr>
            <w:pStyle w:val="Bottomblocktext"/>
            <w:rPr>
              <w:sz w:val="20"/>
              <w:szCs w:val="20"/>
            </w:rPr>
          </w:pPr>
          <w:hyperlink r:id="rId8" w:history="1">
            <w:r w:rsidRPr="00350211">
              <w:rPr>
                <w:rStyle w:val="Hyperlink"/>
                <w:sz w:val="20"/>
                <w:szCs w:val="20"/>
              </w:rPr>
              <w:t>canberrahealthservices.act.gov.au/accessibility</w:t>
            </w:r>
          </w:hyperlink>
        </w:p>
        <w:p w:rsidR="00280E94" w:rsidRDefault="00280E94" w:rsidP="00280E94">
          <w:pPr>
            <w:pStyle w:val="1ECC4039E3714A8593D8EE064F102DC5"/>
          </w:pPr>
          <w:r>
            <w:rPr>
              <w:b/>
              <w:bCs/>
              <w:noProof/>
            </w:rPr>
            <w:drawing>
              <wp:inline distT="0" distB="0" distL="0" distR="0" wp14:anchorId="4E831F0A" wp14:editId="174A91AF">
                <wp:extent cx="1323833" cy="309418"/>
                <wp:effectExtent l="0" t="0" r="0" b="0"/>
                <wp:docPr id="1425720433"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519"/>
    <w:rsid w:val="00004765"/>
    <w:rsid w:val="0001592C"/>
    <w:rsid w:val="000236D8"/>
    <w:rsid w:val="00035783"/>
    <w:rsid w:val="00051B89"/>
    <w:rsid w:val="00096363"/>
    <w:rsid w:val="000B70EA"/>
    <w:rsid w:val="000C5DA1"/>
    <w:rsid w:val="000D7C54"/>
    <w:rsid w:val="000E3CF0"/>
    <w:rsid w:val="000E4923"/>
    <w:rsid w:val="00103200"/>
    <w:rsid w:val="0010474E"/>
    <w:rsid w:val="001128DC"/>
    <w:rsid w:val="00113B64"/>
    <w:rsid w:val="00153CD3"/>
    <w:rsid w:val="001541BB"/>
    <w:rsid w:val="001647B2"/>
    <w:rsid w:val="00173A97"/>
    <w:rsid w:val="001829AA"/>
    <w:rsid w:val="001E51BE"/>
    <w:rsid w:val="001E5EB9"/>
    <w:rsid w:val="002011EE"/>
    <w:rsid w:val="00201CAF"/>
    <w:rsid w:val="00224DFE"/>
    <w:rsid w:val="002500B3"/>
    <w:rsid w:val="00255CF4"/>
    <w:rsid w:val="00280E94"/>
    <w:rsid w:val="00285631"/>
    <w:rsid w:val="002867DC"/>
    <w:rsid w:val="002F48D8"/>
    <w:rsid w:val="0030224B"/>
    <w:rsid w:val="003061E3"/>
    <w:rsid w:val="00306C22"/>
    <w:rsid w:val="00330544"/>
    <w:rsid w:val="003548BE"/>
    <w:rsid w:val="0039762A"/>
    <w:rsid w:val="003B1896"/>
    <w:rsid w:val="003B580C"/>
    <w:rsid w:val="003C02BE"/>
    <w:rsid w:val="003D051B"/>
    <w:rsid w:val="003F3422"/>
    <w:rsid w:val="003F714E"/>
    <w:rsid w:val="004626DF"/>
    <w:rsid w:val="00481599"/>
    <w:rsid w:val="004A69E8"/>
    <w:rsid w:val="004D5C35"/>
    <w:rsid w:val="004E4C8C"/>
    <w:rsid w:val="00504613"/>
    <w:rsid w:val="00520BC3"/>
    <w:rsid w:val="00543C2E"/>
    <w:rsid w:val="00572D9A"/>
    <w:rsid w:val="00582B95"/>
    <w:rsid w:val="00585D92"/>
    <w:rsid w:val="005C676E"/>
    <w:rsid w:val="005E1D18"/>
    <w:rsid w:val="00626982"/>
    <w:rsid w:val="0063154A"/>
    <w:rsid w:val="0064115B"/>
    <w:rsid w:val="006C6AA4"/>
    <w:rsid w:val="006D097F"/>
    <w:rsid w:val="006D1B99"/>
    <w:rsid w:val="006D4047"/>
    <w:rsid w:val="006E5B3F"/>
    <w:rsid w:val="006F6909"/>
    <w:rsid w:val="00702BD7"/>
    <w:rsid w:val="00713DF3"/>
    <w:rsid w:val="00726690"/>
    <w:rsid w:val="00736AD8"/>
    <w:rsid w:val="007521D4"/>
    <w:rsid w:val="007773F6"/>
    <w:rsid w:val="00784A0F"/>
    <w:rsid w:val="007A58FC"/>
    <w:rsid w:val="007E44A7"/>
    <w:rsid w:val="007F7B68"/>
    <w:rsid w:val="008065E8"/>
    <w:rsid w:val="00811ADA"/>
    <w:rsid w:val="00824966"/>
    <w:rsid w:val="00832879"/>
    <w:rsid w:val="00847DAF"/>
    <w:rsid w:val="008754C6"/>
    <w:rsid w:val="00884EFE"/>
    <w:rsid w:val="0089225E"/>
    <w:rsid w:val="008F18E5"/>
    <w:rsid w:val="008F3A9A"/>
    <w:rsid w:val="008F4398"/>
    <w:rsid w:val="0092077F"/>
    <w:rsid w:val="00935295"/>
    <w:rsid w:val="009412C1"/>
    <w:rsid w:val="009579EB"/>
    <w:rsid w:val="00961391"/>
    <w:rsid w:val="0097263B"/>
    <w:rsid w:val="0098062F"/>
    <w:rsid w:val="009B1B27"/>
    <w:rsid w:val="009D1F5A"/>
    <w:rsid w:val="009D2E0A"/>
    <w:rsid w:val="009D340B"/>
    <w:rsid w:val="009D77CF"/>
    <w:rsid w:val="009F5EDD"/>
    <w:rsid w:val="00A05A33"/>
    <w:rsid w:val="00A41C96"/>
    <w:rsid w:val="00A44181"/>
    <w:rsid w:val="00A46815"/>
    <w:rsid w:val="00A55119"/>
    <w:rsid w:val="00A569C3"/>
    <w:rsid w:val="00A755D3"/>
    <w:rsid w:val="00AA0A57"/>
    <w:rsid w:val="00AC2643"/>
    <w:rsid w:val="00AC7643"/>
    <w:rsid w:val="00AF097D"/>
    <w:rsid w:val="00AF40B2"/>
    <w:rsid w:val="00AF746C"/>
    <w:rsid w:val="00B34923"/>
    <w:rsid w:val="00B539B7"/>
    <w:rsid w:val="00B54EC5"/>
    <w:rsid w:val="00B72FBE"/>
    <w:rsid w:val="00B85196"/>
    <w:rsid w:val="00B909E6"/>
    <w:rsid w:val="00BB7505"/>
    <w:rsid w:val="00BF1B99"/>
    <w:rsid w:val="00C00C1C"/>
    <w:rsid w:val="00C01E4C"/>
    <w:rsid w:val="00C07374"/>
    <w:rsid w:val="00C108D2"/>
    <w:rsid w:val="00C14F94"/>
    <w:rsid w:val="00C31ACB"/>
    <w:rsid w:val="00C3531E"/>
    <w:rsid w:val="00C4028B"/>
    <w:rsid w:val="00C512A4"/>
    <w:rsid w:val="00C55D16"/>
    <w:rsid w:val="00C60519"/>
    <w:rsid w:val="00CB501C"/>
    <w:rsid w:val="00CF166E"/>
    <w:rsid w:val="00D2793F"/>
    <w:rsid w:val="00D62247"/>
    <w:rsid w:val="00D8174F"/>
    <w:rsid w:val="00D919D7"/>
    <w:rsid w:val="00DB50AE"/>
    <w:rsid w:val="00DC7C75"/>
    <w:rsid w:val="00DD0958"/>
    <w:rsid w:val="00E02D41"/>
    <w:rsid w:val="00E10EF2"/>
    <w:rsid w:val="00E1472A"/>
    <w:rsid w:val="00E24A1F"/>
    <w:rsid w:val="00E4681D"/>
    <w:rsid w:val="00E63941"/>
    <w:rsid w:val="00EB5B26"/>
    <w:rsid w:val="00F0617A"/>
    <w:rsid w:val="00F14910"/>
    <w:rsid w:val="00F21D08"/>
    <w:rsid w:val="00F24681"/>
    <w:rsid w:val="00F32A98"/>
    <w:rsid w:val="00F3591E"/>
    <w:rsid w:val="00F45657"/>
    <w:rsid w:val="00F7663A"/>
    <w:rsid w:val="00F873B7"/>
    <w:rsid w:val="00FC61B2"/>
    <w:rsid w:val="00FD68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0E94"/>
    <w:rPr>
      <w:color w:val="808080"/>
    </w:rPr>
  </w:style>
  <w:style w:type="character" w:styleId="Hyperlink">
    <w:name w:val="Hyperlink"/>
    <w:uiPriority w:val="99"/>
    <w:rsid w:val="00280E94"/>
    <w:rPr>
      <w:color w:val="auto"/>
      <w:u w:val="single"/>
    </w:rPr>
  </w:style>
  <w:style w:type="paragraph" w:customStyle="1" w:styleId="Bottomblocktext">
    <w:name w:val="Bottom block text"/>
    <w:basedOn w:val="Normal"/>
    <w:uiPriority w:val="99"/>
    <w:rsid w:val="00280E94"/>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E5BBD5E4B4F541ABA0468FF3CBE5B030">
    <w:name w:val="E5BBD5E4B4F541ABA0468FF3CBE5B030"/>
    <w:rsid w:val="00280E94"/>
  </w:style>
  <w:style w:type="paragraph" w:customStyle="1" w:styleId="B1309ADBCFB34E469800A37B9F128231">
    <w:name w:val="B1309ADBCFB34E469800A37B9F128231"/>
    <w:rsid w:val="00280E94"/>
  </w:style>
  <w:style w:type="paragraph" w:customStyle="1" w:styleId="1ECC4039E3714A8593D8EE064F102DC5">
    <w:name w:val="1ECC4039E3714A8593D8EE064F102DC5"/>
    <w:rsid w:val="00280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baa89489f6f64e41f55b3cdda9719f36">
  <xsd:schema xmlns:xsd="http://www.w3.org/2001/XMLSchema" xmlns:xs="http://www.w3.org/2001/XMLSchema" xmlns:p="http://schemas.microsoft.com/office/2006/metadata/properties" xmlns:ns2="9452bbcf-1ed2-48a4-a338-c9ad680dbbbb" targetNamespace="http://schemas.microsoft.com/office/2006/metadata/properties" ma:root="true" ma:fieldsID="1246dfdb60b0296429c319c6df19386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755F3E44-A90E-4ECE-A448-88D7660D4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CHS Procedure Template</Template>
  <TotalTime>378</TotalTime>
  <Pages>60</Pages>
  <Words>18121</Words>
  <Characters>103290</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Ingwersen, Judith (Health)</dc:creator>
  <cp:lastModifiedBy>Rusanov, Zoia</cp:lastModifiedBy>
  <cp:revision>65</cp:revision>
  <cp:lastPrinted>2025-07-27T23:56:00Z</cp:lastPrinted>
  <dcterms:created xsi:type="dcterms:W3CDTF">2025-10-13T04:02:00Z</dcterms:created>
  <dcterms:modified xsi:type="dcterms:W3CDTF">2025-11-03T01:03:00Z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MediaServiceImageTags">
    <vt:lpwstr/>
  </property>
  <property fmtid="{D5CDD505-2E9C-101B-9397-08002B2CF9AE}" pid="11" name="AdditionalInformation/Background">
    <vt:lpwstr/>
  </property>
</Properties>
</file>