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bookmarkStart w:id="5" w:name="_Toc95997554"/>
      <w:r w:rsidRPr="00EF02B0">
        <w:rPr>
          <w:rFonts w:cs="Arial"/>
          <w:b/>
          <w:sz w:val="44"/>
          <w:szCs w:val="44"/>
        </w:rPr>
        <w:t>Canberra Health Services</w:t>
      </w:r>
      <w:bookmarkEnd w:id="5"/>
    </w:p>
    <w:bookmarkEnd w:id="0"/>
    <w:bookmarkEnd w:id="1"/>
    <w:bookmarkEnd w:id="2"/>
    <w:bookmarkEnd w:id="3"/>
    <w:bookmarkEnd w:id="4"/>
    <w:p w14:paraId="2F51A84F" w14:textId="52737CB7"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37E6A822" w:rsidR="007B6904" w:rsidRPr="006A3770" w:rsidRDefault="00D2301A" w:rsidP="006A3770">
      <w:pPr>
        <w:rPr>
          <w:rFonts w:cs="Arial"/>
          <w:b/>
          <w:i/>
          <w:sz w:val="36"/>
          <w:szCs w:val="36"/>
        </w:rPr>
      </w:pPr>
      <w:r>
        <w:rPr>
          <w:rFonts w:cs="Arial"/>
          <w:b/>
          <w:sz w:val="36"/>
          <w:szCs w:val="36"/>
        </w:rPr>
        <w:t>Pulmonary Rehabilitation Program (Adult)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6" w:name="_Toc389473273"/>
            <w:bookmarkStart w:id="7" w:name="Contents"/>
            <w:bookmarkStart w:id="8" w:name="_Toc95997555"/>
            <w:r w:rsidRPr="00CD1C0E">
              <w:t>Contents</w:t>
            </w:r>
            <w:bookmarkEnd w:id="6"/>
            <w:bookmarkEnd w:id="7"/>
            <w:bookmarkEnd w:id="8"/>
          </w:p>
        </w:tc>
      </w:tr>
    </w:tbl>
    <w:p w14:paraId="2F51A853" w14:textId="77777777" w:rsidR="007B6904" w:rsidRDefault="007B6904" w:rsidP="007B6904"/>
    <w:p w14:paraId="6AC6FE12" w14:textId="5F8DE4E8" w:rsidR="00151534" w:rsidRDefault="00151534">
      <w:pPr>
        <w:pStyle w:val="TOC1"/>
        <w:tabs>
          <w:tab w:val="right" w:leader="dot" w:pos="9060"/>
        </w:tabs>
        <w:rPr>
          <w:rFonts w:eastAsiaTheme="minorEastAsia" w:cstheme="minorBidi"/>
          <w:noProof/>
          <w:sz w:val="22"/>
          <w:szCs w:val="22"/>
          <w:lang w:eastAsia="en-AU"/>
        </w:rPr>
      </w:pPr>
      <w:r>
        <w:fldChar w:fldCharType="begin"/>
      </w:r>
      <w:r>
        <w:instrText xml:space="preserve"> TOC \o "1-3" \h \z \u </w:instrText>
      </w:r>
      <w:r>
        <w:fldChar w:fldCharType="separate"/>
      </w:r>
      <w:hyperlink w:anchor="_Toc95997554" w:history="1">
        <w:r w:rsidRPr="00196CB9">
          <w:rPr>
            <w:rStyle w:val="Hyperlink"/>
            <w:rFonts w:cs="Arial"/>
            <w:b/>
            <w:noProof/>
          </w:rPr>
          <w:t>Canberra Health Services</w:t>
        </w:r>
        <w:r>
          <w:rPr>
            <w:noProof/>
            <w:webHidden/>
          </w:rPr>
          <w:tab/>
        </w:r>
        <w:r>
          <w:rPr>
            <w:noProof/>
            <w:webHidden/>
          </w:rPr>
          <w:fldChar w:fldCharType="begin"/>
        </w:r>
        <w:r>
          <w:rPr>
            <w:noProof/>
            <w:webHidden/>
          </w:rPr>
          <w:instrText xml:space="preserve"> PAGEREF _Toc95997554 \h </w:instrText>
        </w:r>
        <w:r>
          <w:rPr>
            <w:noProof/>
            <w:webHidden/>
          </w:rPr>
        </w:r>
        <w:r>
          <w:rPr>
            <w:noProof/>
            <w:webHidden/>
          </w:rPr>
          <w:fldChar w:fldCharType="separate"/>
        </w:r>
        <w:r>
          <w:rPr>
            <w:noProof/>
            <w:webHidden/>
          </w:rPr>
          <w:t>1</w:t>
        </w:r>
        <w:r>
          <w:rPr>
            <w:noProof/>
            <w:webHidden/>
          </w:rPr>
          <w:fldChar w:fldCharType="end"/>
        </w:r>
      </w:hyperlink>
    </w:p>
    <w:p w14:paraId="6F0DD5D2" w14:textId="34CD9A0B" w:rsidR="00151534" w:rsidRDefault="00151534">
      <w:pPr>
        <w:pStyle w:val="TOC1"/>
        <w:tabs>
          <w:tab w:val="right" w:leader="dot" w:pos="9060"/>
        </w:tabs>
        <w:rPr>
          <w:rFonts w:eastAsiaTheme="minorEastAsia" w:cstheme="minorBidi"/>
          <w:noProof/>
          <w:sz w:val="22"/>
          <w:szCs w:val="22"/>
          <w:lang w:eastAsia="en-AU"/>
        </w:rPr>
      </w:pPr>
      <w:hyperlink w:anchor="_Toc95997555" w:history="1">
        <w:r w:rsidRPr="00196CB9">
          <w:rPr>
            <w:rStyle w:val="Hyperlink"/>
            <w:noProof/>
          </w:rPr>
          <w:t>Contents</w:t>
        </w:r>
        <w:r>
          <w:rPr>
            <w:noProof/>
            <w:webHidden/>
          </w:rPr>
          <w:tab/>
        </w:r>
        <w:r>
          <w:rPr>
            <w:noProof/>
            <w:webHidden/>
          </w:rPr>
          <w:fldChar w:fldCharType="begin"/>
        </w:r>
        <w:r>
          <w:rPr>
            <w:noProof/>
            <w:webHidden/>
          </w:rPr>
          <w:instrText xml:space="preserve"> PAGEREF _Toc95997555 \h </w:instrText>
        </w:r>
        <w:r>
          <w:rPr>
            <w:noProof/>
            <w:webHidden/>
          </w:rPr>
        </w:r>
        <w:r>
          <w:rPr>
            <w:noProof/>
            <w:webHidden/>
          </w:rPr>
          <w:fldChar w:fldCharType="separate"/>
        </w:r>
        <w:r>
          <w:rPr>
            <w:noProof/>
            <w:webHidden/>
          </w:rPr>
          <w:t>1</w:t>
        </w:r>
        <w:r>
          <w:rPr>
            <w:noProof/>
            <w:webHidden/>
          </w:rPr>
          <w:fldChar w:fldCharType="end"/>
        </w:r>
      </w:hyperlink>
    </w:p>
    <w:p w14:paraId="00D0DF0A" w14:textId="358E64A0" w:rsidR="00151534" w:rsidRDefault="00151534">
      <w:pPr>
        <w:pStyle w:val="TOC1"/>
        <w:tabs>
          <w:tab w:val="right" w:leader="dot" w:pos="9060"/>
        </w:tabs>
        <w:rPr>
          <w:rFonts w:eastAsiaTheme="minorEastAsia" w:cstheme="minorBidi"/>
          <w:noProof/>
          <w:sz w:val="22"/>
          <w:szCs w:val="22"/>
          <w:lang w:eastAsia="en-AU"/>
        </w:rPr>
      </w:pPr>
      <w:hyperlink w:anchor="_Toc95997556" w:history="1">
        <w:r w:rsidRPr="00196CB9">
          <w:rPr>
            <w:rStyle w:val="Hyperlink"/>
            <w:noProof/>
          </w:rPr>
          <w:t>Purpose</w:t>
        </w:r>
        <w:r>
          <w:rPr>
            <w:noProof/>
            <w:webHidden/>
          </w:rPr>
          <w:tab/>
        </w:r>
        <w:r>
          <w:rPr>
            <w:noProof/>
            <w:webHidden/>
          </w:rPr>
          <w:fldChar w:fldCharType="begin"/>
        </w:r>
        <w:r>
          <w:rPr>
            <w:noProof/>
            <w:webHidden/>
          </w:rPr>
          <w:instrText xml:space="preserve"> PAGEREF _Toc95997556 \h </w:instrText>
        </w:r>
        <w:r>
          <w:rPr>
            <w:noProof/>
            <w:webHidden/>
          </w:rPr>
        </w:r>
        <w:r>
          <w:rPr>
            <w:noProof/>
            <w:webHidden/>
          </w:rPr>
          <w:fldChar w:fldCharType="separate"/>
        </w:r>
        <w:r>
          <w:rPr>
            <w:noProof/>
            <w:webHidden/>
          </w:rPr>
          <w:t>2</w:t>
        </w:r>
        <w:r>
          <w:rPr>
            <w:noProof/>
            <w:webHidden/>
          </w:rPr>
          <w:fldChar w:fldCharType="end"/>
        </w:r>
      </w:hyperlink>
    </w:p>
    <w:p w14:paraId="68093EF3" w14:textId="10570B4E" w:rsidR="00151534" w:rsidRDefault="00151534">
      <w:pPr>
        <w:pStyle w:val="TOC1"/>
        <w:tabs>
          <w:tab w:val="right" w:leader="dot" w:pos="9060"/>
        </w:tabs>
        <w:rPr>
          <w:rFonts w:eastAsiaTheme="minorEastAsia" w:cstheme="minorBidi"/>
          <w:noProof/>
          <w:sz w:val="22"/>
          <w:szCs w:val="22"/>
          <w:lang w:eastAsia="en-AU"/>
        </w:rPr>
      </w:pPr>
      <w:hyperlink w:anchor="_Toc95997557" w:history="1">
        <w:r w:rsidRPr="00196CB9">
          <w:rPr>
            <w:rStyle w:val="Hyperlink"/>
            <w:noProof/>
          </w:rPr>
          <w:t>Scope</w:t>
        </w:r>
        <w:r>
          <w:rPr>
            <w:noProof/>
            <w:webHidden/>
          </w:rPr>
          <w:tab/>
        </w:r>
        <w:r>
          <w:rPr>
            <w:noProof/>
            <w:webHidden/>
          </w:rPr>
          <w:fldChar w:fldCharType="begin"/>
        </w:r>
        <w:r>
          <w:rPr>
            <w:noProof/>
            <w:webHidden/>
          </w:rPr>
          <w:instrText xml:space="preserve"> PAGEREF _Toc95997557 \h </w:instrText>
        </w:r>
        <w:r>
          <w:rPr>
            <w:noProof/>
            <w:webHidden/>
          </w:rPr>
        </w:r>
        <w:r>
          <w:rPr>
            <w:noProof/>
            <w:webHidden/>
          </w:rPr>
          <w:fldChar w:fldCharType="separate"/>
        </w:r>
        <w:r>
          <w:rPr>
            <w:noProof/>
            <w:webHidden/>
          </w:rPr>
          <w:t>2</w:t>
        </w:r>
        <w:r>
          <w:rPr>
            <w:noProof/>
            <w:webHidden/>
          </w:rPr>
          <w:fldChar w:fldCharType="end"/>
        </w:r>
      </w:hyperlink>
    </w:p>
    <w:p w14:paraId="45C0D296" w14:textId="6E494DF9" w:rsidR="00151534" w:rsidRDefault="00151534">
      <w:pPr>
        <w:pStyle w:val="TOC1"/>
        <w:tabs>
          <w:tab w:val="right" w:leader="dot" w:pos="9060"/>
        </w:tabs>
        <w:rPr>
          <w:rFonts w:eastAsiaTheme="minorEastAsia" w:cstheme="minorBidi"/>
          <w:noProof/>
          <w:sz w:val="22"/>
          <w:szCs w:val="22"/>
          <w:lang w:eastAsia="en-AU"/>
        </w:rPr>
      </w:pPr>
      <w:hyperlink w:anchor="_Toc95997558" w:history="1">
        <w:r w:rsidRPr="00196CB9">
          <w:rPr>
            <w:rStyle w:val="Hyperlink"/>
            <w:noProof/>
          </w:rPr>
          <w:t>Section 1 – Referrals</w:t>
        </w:r>
        <w:r>
          <w:rPr>
            <w:noProof/>
            <w:webHidden/>
          </w:rPr>
          <w:tab/>
        </w:r>
        <w:r>
          <w:rPr>
            <w:noProof/>
            <w:webHidden/>
          </w:rPr>
          <w:fldChar w:fldCharType="begin"/>
        </w:r>
        <w:r>
          <w:rPr>
            <w:noProof/>
            <w:webHidden/>
          </w:rPr>
          <w:instrText xml:space="preserve"> PAGEREF _Toc95997558 \h </w:instrText>
        </w:r>
        <w:r>
          <w:rPr>
            <w:noProof/>
            <w:webHidden/>
          </w:rPr>
        </w:r>
        <w:r>
          <w:rPr>
            <w:noProof/>
            <w:webHidden/>
          </w:rPr>
          <w:fldChar w:fldCharType="separate"/>
        </w:r>
        <w:r>
          <w:rPr>
            <w:noProof/>
            <w:webHidden/>
          </w:rPr>
          <w:t>3</w:t>
        </w:r>
        <w:r>
          <w:rPr>
            <w:noProof/>
            <w:webHidden/>
          </w:rPr>
          <w:fldChar w:fldCharType="end"/>
        </w:r>
      </w:hyperlink>
    </w:p>
    <w:p w14:paraId="115B8F6C" w14:textId="0D9CAFEF" w:rsidR="00151534" w:rsidRDefault="00151534">
      <w:pPr>
        <w:pStyle w:val="TOC1"/>
        <w:tabs>
          <w:tab w:val="right" w:leader="dot" w:pos="9060"/>
        </w:tabs>
        <w:rPr>
          <w:rFonts w:eastAsiaTheme="minorEastAsia" w:cstheme="minorBidi"/>
          <w:noProof/>
          <w:sz w:val="22"/>
          <w:szCs w:val="22"/>
          <w:lang w:eastAsia="en-AU"/>
        </w:rPr>
      </w:pPr>
      <w:hyperlink w:anchor="_Toc95997559" w:history="1">
        <w:r w:rsidRPr="00196CB9">
          <w:rPr>
            <w:rStyle w:val="Hyperlink"/>
            <w:noProof/>
          </w:rPr>
          <w:t>Section 2 – Assessment</w:t>
        </w:r>
        <w:r>
          <w:rPr>
            <w:noProof/>
            <w:webHidden/>
          </w:rPr>
          <w:tab/>
        </w:r>
        <w:r>
          <w:rPr>
            <w:noProof/>
            <w:webHidden/>
          </w:rPr>
          <w:fldChar w:fldCharType="begin"/>
        </w:r>
        <w:r>
          <w:rPr>
            <w:noProof/>
            <w:webHidden/>
          </w:rPr>
          <w:instrText xml:space="preserve"> PAGEREF _Toc95997559 \h </w:instrText>
        </w:r>
        <w:r>
          <w:rPr>
            <w:noProof/>
            <w:webHidden/>
          </w:rPr>
        </w:r>
        <w:r>
          <w:rPr>
            <w:noProof/>
            <w:webHidden/>
          </w:rPr>
          <w:fldChar w:fldCharType="separate"/>
        </w:r>
        <w:r>
          <w:rPr>
            <w:noProof/>
            <w:webHidden/>
          </w:rPr>
          <w:t>4</w:t>
        </w:r>
        <w:r>
          <w:rPr>
            <w:noProof/>
            <w:webHidden/>
          </w:rPr>
          <w:fldChar w:fldCharType="end"/>
        </w:r>
      </w:hyperlink>
    </w:p>
    <w:p w14:paraId="0099EE4A" w14:textId="65FEF652" w:rsidR="00151534" w:rsidRDefault="00151534">
      <w:pPr>
        <w:pStyle w:val="TOC1"/>
        <w:tabs>
          <w:tab w:val="right" w:leader="dot" w:pos="9060"/>
        </w:tabs>
        <w:rPr>
          <w:rFonts w:eastAsiaTheme="minorEastAsia" w:cstheme="minorBidi"/>
          <w:noProof/>
          <w:sz w:val="22"/>
          <w:szCs w:val="22"/>
          <w:lang w:eastAsia="en-AU"/>
        </w:rPr>
      </w:pPr>
      <w:hyperlink w:anchor="_Toc95997560" w:history="1">
        <w:r w:rsidRPr="00196CB9">
          <w:rPr>
            <w:rStyle w:val="Hyperlink"/>
            <w:noProof/>
          </w:rPr>
          <w:t>Section 3 – Group Exercise Session</w:t>
        </w:r>
        <w:r>
          <w:rPr>
            <w:noProof/>
            <w:webHidden/>
          </w:rPr>
          <w:tab/>
        </w:r>
        <w:r>
          <w:rPr>
            <w:noProof/>
            <w:webHidden/>
          </w:rPr>
          <w:fldChar w:fldCharType="begin"/>
        </w:r>
        <w:r>
          <w:rPr>
            <w:noProof/>
            <w:webHidden/>
          </w:rPr>
          <w:instrText xml:space="preserve"> PAGEREF _Toc95997560 \h </w:instrText>
        </w:r>
        <w:r>
          <w:rPr>
            <w:noProof/>
            <w:webHidden/>
          </w:rPr>
        </w:r>
        <w:r>
          <w:rPr>
            <w:noProof/>
            <w:webHidden/>
          </w:rPr>
          <w:fldChar w:fldCharType="separate"/>
        </w:r>
        <w:r>
          <w:rPr>
            <w:noProof/>
            <w:webHidden/>
          </w:rPr>
          <w:t>5</w:t>
        </w:r>
        <w:r>
          <w:rPr>
            <w:noProof/>
            <w:webHidden/>
          </w:rPr>
          <w:fldChar w:fldCharType="end"/>
        </w:r>
      </w:hyperlink>
    </w:p>
    <w:p w14:paraId="2C574E5F" w14:textId="2B7E73C5" w:rsidR="00151534" w:rsidRDefault="00151534">
      <w:pPr>
        <w:pStyle w:val="TOC1"/>
        <w:tabs>
          <w:tab w:val="right" w:leader="dot" w:pos="9060"/>
        </w:tabs>
        <w:rPr>
          <w:rFonts w:eastAsiaTheme="minorEastAsia" w:cstheme="minorBidi"/>
          <w:noProof/>
          <w:sz w:val="22"/>
          <w:szCs w:val="22"/>
          <w:lang w:eastAsia="en-AU"/>
        </w:rPr>
      </w:pPr>
      <w:hyperlink w:anchor="_Toc95997561" w:history="1">
        <w:r w:rsidRPr="00196CB9">
          <w:rPr>
            <w:rStyle w:val="Hyperlink"/>
            <w:noProof/>
          </w:rPr>
          <w:t>Section 4 – Information Session</w:t>
        </w:r>
        <w:r>
          <w:rPr>
            <w:noProof/>
            <w:webHidden/>
          </w:rPr>
          <w:tab/>
        </w:r>
        <w:r>
          <w:rPr>
            <w:noProof/>
            <w:webHidden/>
          </w:rPr>
          <w:fldChar w:fldCharType="begin"/>
        </w:r>
        <w:r>
          <w:rPr>
            <w:noProof/>
            <w:webHidden/>
          </w:rPr>
          <w:instrText xml:space="preserve"> PAGEREF _Toc95997561 \h </w:instrText>
        </w:r>
        <w:r>
          <w:rPr>
            <w:noProof/>
            <w:webHidden/>
          </w:rPr>
        </w:r>
        <w:r>
          <w:rPr>
            <w:noProof/>
            <w:webHidden/>
          </w:rPr>
          <w:fldChar w:fldCharType="separate"/>
        </w:r>
        <w:r>
          <w:rPr>
            <w:noProof/>
            <w:webHidden/>
          </w:rPr>
          <w:t>6</w:t>
        </w:r>
        <w:r>
          <w:rPr>
            <w:noProof/>
            <w:webHidden/>
          </w:rPr>
          <w:fldChar w:fldCharType="end"/>
        </w:r>
      </w:hyperlink>
    </w:p>
    <w:p w14:paraId="2C6662EA" w14:textId="36BA3494" w:rsidR="00151534" w:rsidRDefault="00151534">
      <w:pPr>
        <w:pStyle w:val="TOC1"/>
        <w:tabs>
          <w:tab w:val="right" w:leader="dot" w:pos="9060"/>
        </w:tabs>
        <w:rPr>
          <w:rFonts w:eastAsiaTheme="minorEastAsia" w:cstheme="minorBidi"/>
          <w:noProof/>
          <w:sz w:val="22"/>
          <w:szCs w:val="22"/>
          <w:lang w:eastAsia="en-AU"/>
        </w:rPr>
      </w:pPr>
      <w:hyperlink w:anchor="_Toc95997562" w:history="1">
        <w:r w:rsidRPr="00196CB9">
          <w:rPr>
            <w:rStyle w:val="Hyperlink"/>
            <w:noProof/>
          </w:rPr>
          <w:t>Section 5 – Managing unwell patients</w:t>
        </w:r>
        <w:r>
          <w:rPr>
            <w:noProof/>
            <w:webHidden/>
          </w:rPr>
          <w:tab/>
        </w:r>
        <w:r>
          <w:rPr>
            <w:noProof/>
            <w:webHidden/>
          </w:rPr>
          <w:fldChar w:fldCharType="begin"/>
        </w:r>
        <w:r>
          <w:rPr>
            <w:noProof/>
            <w:webHidden/>
          </w:rPr>
          <w:instrText xml:space="preserve"> PAGEREF _Toc95997562 \h </w:instrText>
        </w:r>
        <w:r>
          <w:rPr>
            <w:noProof/>
            <w:webHidden/>
          </w:rPr>
        </w:r>
        <w:r>
          <w:rPr>
            <w:noProof/>
            <w:webHidden/>
          </w:rPr>
          <w:fldChar w:fldCharType="separate"/>
        </w:r>
        <w:r>
          <w:rPr>
            <w:noProof/>
            <w:webHidden/>
          </w:rPr>
          <w:t>6</w:t>
        </w:r>
        <w:r>
          <w:rPr>
            <w:noProof/>
            <w:webHidden/>
          </w:rPr>
          <w:fldChar w:fldCharType="end"/>
        </w:r>
      </w:hyperlink>
    </w:p>
    <w:p w14:paraId="6EED6629" w14:textId="01719355" w:rsidR="00151534" w:rsidRDefault="00151534">
      <w:pPr>
        <w:pStyle w:val="TOC1"/>
        <w:tabs>
          <w:tab w:val="right" w:leader="dot" w:pos="9060"/>
        </w:tabs>
        <w:rPr>
          <w:rFonts w:eastAsiaTheme="minorEastAsia" w:cstheme="minorBidi"/>
          <w:noProof/>
          <w:sz w:val="22"/>
          <w:szCs w:val="22"/>
          <w:lang w:eastAsia="en-AU"/>
        </w:rPr>
      </w:pPr>
      <w:hyperlink w:anchor="_Toc95997563" w:history="1">
        <w:r w:rsidRPr="00196CB9">
          <w:rPr>
            <w:rStyle w:val="Hyperlink"/>
            <w:noProof/>
          </w:rPr>
          <w:t>Section 6 – Non-attendance</w:t>
        </w:r>
        <w:r>
          <w:rPr>
            <w:noProof/>
            <w:webHidden/>
          </w:rPr>
          <w:tab/>
        </w:r>
        <w:r>
          <w:rPr>
            <w:noProof/>
            <w:webHidden/>
          </w:rPr>
          <w:fldChar w:fldCharType="begin"/>
        </w:r>
        <w:r>
          <w:rPr>
            <w:noProof/>
            <w:webHidden/>
          </w:rPr>
          <w:instrText xml:space="preserve"> PAGEREF _Toc95997563 \h </w:instrText>
        </w:r>
        <w:r>
          <w:rPr>
            <w:noProof/>
            <w:webHidden/>
          </w:rPr>
        </w:r>
        <w:r>
          <w:rPr>
            <w:noProof/>
            <w:webHidden/>
          </w:rPr>
          <w:fldChar w:fldCharType="separate"/>
        </w:r>
        <w:r>
          <w:rPr>
            <w:noProof/>
            <w:webHidden/>
          </w:rPr>
          <w:t>6</w:t>
        </w:r>
        <w:r>
          <w:rPr>
            <w:noProof/>
            <w:webHidden/>
          </w:rPr>
          <w:fldChar w:fldCharType="end"/>
        </w:r>
      </w:hyperlink>
    </w:p>
    <w:p w14:paraId="24752F77" w14:textId="46B025E2" w:rsidR="00151534" w:rsidRDefault="00151534">
      <w:pPr>
        <w:pStyle w:val="TOC1"/>
        <w:tabs>
          <w:tab w:val="right" w:leader="dot" w:pos="9060"/>
        </w:tabs>
        <w:rPr>
          <w:rFonts w:eastAsiaTheme="minorEastAsia" w:cstheme="minorBidi"/>
          <w:noProof/>
          <w:sz w:val="22"/>
          <w:szCs w:val="22"/>
          <w:lang w:eastAsia="en-AU"/>
        </w:rPr>
      </w:pPr>
      <w:hyperlink w:anchor="_Toc95997564" w:history="1">
        <w:r w:rsidRPr="00196CB9">
          <w:rPr>
            <w:rStyle w:val="Hyperlink"/>
            <w:noProof/>
          </w:rPr>
          <w:t>Evaluation</w:t>
        </w:r>
        <w:r>
          <w:rPr>
            <w:noProof/>
            <w:webHidden/>
          </w:rPr>
          <w:tab/>
        </w:r>
        <w:r>
          <w:rPr>
            <w:noProof/>
            <w:webHidden/>
          </w:rPr>
          <w:fldChar w:fldCharType="begin"/>
        </w:r>
        <w:r>
          <w:rPr>
            <w:noProof/>
            <w:webHidden/>
          </w:rPr>
          <w:instrText xml:space="preserve"> PAGEREF _Toc95997564 \h </w:instrText>
        </w:r>
        <w:r>
          <w:rPr>
            <w:noProof/>
            <w:webHidden/>
          </w:rPr>
        </w:r>
        <w:r>
          <w:rPr>
            <w:noProof/>
            <w:webHidden/>
          </w:rPr>
          <w:fldChar w:fldCharType="separate"/>
        </w:r>
        <w:r>
          <w:rPr>
            <w:noProof/>
            <w:webHidden/>
          </w:rPr>
          <w:t>7</w:t>
        </w:r>
        <w:r>
          <w:rPr>
            <w:noProof/>
            <w:webHidden/>
          </w:rPr>
          <w:fldChar w:fldCharType="end"/>
        </w:r>
      </w:hyperlink>
    </w:p>
    <w:p w14:paraId="3EAAAE24" w14:textId="4BF5EB3D" w:rsidR="00151534" w:rsidRDefault="00151534">
      <w:pPr>
        <w:pStyle w:val="TOC1"/>
        <w:tabs>
          <w:tab w:val="right" w:leader="dot" w:pos="9060"/>
        </w:tabs>
        <w:rPr>
          <w:rFonts w:eastAsiaTheme="minorEastAsia" w:cstheme="minorBidi"/>
          <w:noProof/>
          <w:sz w:val="22"/>
          <w:szCs w:val="22"/>
          <w:lang w:eastAsia="en-AU"/>
        </w:rPr>
      </w:pPr>
      <w:hyperlink w:anchor="_Toc95997565" w:history="1">
        <w:r w:rsidRPr="00196CB9">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_Toc95997565 \h </w:instrText>
        </w:r>
        <w:r>
          <w:rPr>
            <w:noProof/>
            <w:webHidden/>
          </w:rPr>
        </w:r>
        <w:r>
          <w:rPr>
            <w:noProof/>
            <w:webHidden/>
          </w:rPr>
          <w:fldChar w:fldCharType="separate"/>
        </w:r>
        <w:r>
          <w:rPr>
            <w:noProof/>
            <w:webHidden/>
          </w:rPr>
          <w:t>7</w:t>
        </w:r>
        <w:r>
          <w:rPr>
            <w:noProof/>
            <w:webHidden/>
          </w:rPr>
          <w:fldChar w:fldCharType="end"/>
        </w:r>
      </w:hyperlink>
    </w:p>
    <w:p w14:paraId="34E7609D" w14:textId="7AFB99E9" w:rsidR="00151534" w:rsidRDefault="00151534">
      <w:pPr>
        <w:pStyle w:val="TOC1"/>
        <w:tabs>
          <w:tab w:val="right" w:leader="dot" w:pos="9060"/>
        </w:tabs>
        <w:rPr>
          <w:rFonts w:eastAsiaTheme="minorEastAsia" w:cstheme="minorBidi"/>
          <w:noProof/>
          <w:sz w:val="22"/>
          <w:szCs w:val="22"/>
          <w:lang w:eastAsia="en-AU"/>
        </w:rPr>
      </w:pPr>
      <w:hyperlink w:anchor="_Toc95997566" w:history="1">
        <w:r w:rsidRPr="00196CB9">
          <w:rPr>
            <w:rStyle w:val="Hyperlink"/>
            <w:noProof/>
          </w:rPr>
          <w:t>References</w:t>
        </w:r>
        <w:r>
          <w:rPr>
            <w:noProof/>
            <w:webHidden/>
          </w:rPr>
          <w:tab/>
        </w:r>
        <w:r>
          <w:rPr>
            <w:noProof/>
            <w:webHidden/>
          </w:rPr>
          <w:fldChar w:fldCharType="begin"/>
        </w:r>
        <w:r>
          <w:rPr>
            <w:noProof/>
            <w:webHidden/>
          </w:rPr>
          <w:instrText xml:space="preserve"> PAGEREF _Toc95997566 \h </w:instrText>
        </w:r>
        <w:r>
          <w:rPr>
            <w:noProof/>
            <w:webHidden/>
          </w:rPr>
        </w:r>
        <w:r>
          <w:rPr>
            <w:noProof/>
            <w:webHidden/>
          </w:rPr>
          <w:fldChar w:fldCharType="separate"/>
        </w:r>
        <w:r>
          <w:rPr>
            <w:noProof/>
            <w:webHidden/>
          </w:rPr>
          <w:t>8</w:t>
        </w:r>
        <w:r>
          <w:rPr>
            <w:noProof/>
            <w:webHidden/>
          </w:rPr>
          <w:fldChar w:fldCharType="end"/>
        </w:r>
      </w:hyperlink>
    </w:p>
    <w:p w14:paraId="2B723018" w14:textId="0A9B35A3" w:rsidR="00151534" w:rsidRDefault="00151534">
      <w:pPr>
        <w:pStyle w:val="TOC1"/>
        <w:tabs>
          <w:tab w:val="right" w:leader="dot" w:pos="9060"/>
        </w:tabs>
        <w:rPr>
          <w:rFonts w:eastAsiaTheme="minorEastAsia" w:cstheme="minorBidi"/>
          <w:noProof/>
          <w:sz w:val="22"/>
          <w:szCs w:val="22"/>
          <w:lang w:eastAsia="en-AU"/>
        </w:rPr>
      </w:pPr>
      <w:hyperlink w:anchor="_Toc95997567" w:history="1">
        <w:r w:rsidRPr="00196CB9">
          <w:rPr>
            <w:rStyle w:val="Hyperlink"/>
            <w:noProof/>
          </w:rPr>
          <w:t>Definition of Terms</w:t>
        </w:r>
        <w:r>
          <w:rPr>
            <w:noProof/>
            <w:webHidden/>
          </w:rPr>
          <w:tab/>
        </w:r>
        <w:r>
          <w:rPr>
            <w:noProof/>
            <w:webHidden/>
          </w:rPr>
          <w:fldChar w:fldCharType="begin"/>
        </w:r>
        <w:r>
          <w:rPr>
            <w:noProof/>
            <w:webHidden/>
          </w:rPr>
          <w:instrText xml:space="preserve"> PAGEREF _Toc95997567 \h </w:instrText>
        </w:r>
        <w:r>
          <w:rPr>
            <w:noProof/>
            <w:webHidden/>
          </w:rPr>
        </w:r>
        <w:r>
          <w:rPr>
            <w:noProof/>
            <w:webHidden/>
          </w:rPr>
          <w:fldChar w:fldCharType="separate"/>
        </w:r>
        <w:r>
          <w:rPr>
            <w:noProof/>
            <w:webHidden/>
          </w:rPr>
          <w:t>8</w:t>
        </w:r>
        <w:r>
          <w:rPr>
            <w:noProof/>
            <w:webHidden/>
          </w:rPr>
          <w:fldChar w:fldCharType="end"/>
        </w:r>
      </w:hyperlink>
    </w:p>
    <w:p w14:paraId="56ABC004" w14:textId="55139D60" w:rsidR="00151534" w:rsidRDefault="00151534">
      <w:pPr>
        <w:pStyle w:val="TOC1"/>
        <w:tabs>
          <w:tab w:val="right" w:leader="dot" w:pos="9060"/>
        </w:tabs>
        <w:rPr>
          <w:rFonts w:eastAsiaTheme="minorEastAsia" w:cstheme="minorBidi"/>
          <w:noProof/>
          <w:sz w:val="22"/>
          <w:szCs w:val="22"/>
          <w:lang w:eastAsia="en-AU"/>
        </w:rPr>
      </w:pPr>
      <w:hyperlink w:anchor="_Toc95997568" w:history="1">
        <w:r w:rsidRPr="00196CB9">
          <w:rPr>
            <w:rStyle w:val="Hyperlink"/>
            <w:noProof/>
          </w:rPr>
          <w:t>Search Terms</w:t>
        </w:r>
        <w:r>
          <w:rPr>
            <w:noProof/>
            <w:webHidden/>
          </w:rPr>
          <w:tab/>
        </w:r>
        <w:r>
          <w:rPr>
            <w:noProof/>
            <w:webHidden/>
          </w:rPr>
          <w:fldChar w:fldCharType="begin"/>
        </w:r>
        <w:r>
          <w:rPr>
            <w:noProof/>
            <w:webHidden/>
          </w:rPr>
          <w:instrText xml:space="preserve"> PAGEREF _Toc95997568 \h </w:instrText>
        </w:r>
        <w:r>
          <w:rPr>
            <w:noProof/>
            <w:webHidden/>
          </w:rPr>
        </w:r>
        <w:r>
          <w:rPr>
            <w:noProof/>
            <w:webHidden/>
          </w:rPr>
          <w:fldChar w:fldCharType="separate"/>
        </w:r>
        <w:r>
          <w:rPr>
            <w:noProof/>
            <w:webHidden/>
          </w:rPr>
          <w:t>8</w:t>
        </w:r>
        <w:r>
          <w:rPr>
            <w:noProof/>
            <w:webHidden/>
          </w:rPr>
          <w:fldChar w:fldCharType="end"/>
        </w:r>
      </w:hyperlink>
    </w:p>
    <w:p w14:paraId="15F2353E" w14:textId="76C2E811" w:rsidR="00151534" w:rsidRDefault="00151534">
      <w:pPr>
        <w:pStyle w:val="TOC1"/>
        <w:tabs>
          <w:tab w:val="right" w:leader="dot" w:pos="9060"/>
        </w:tabs>
        <w:rPr>
          <w:rFonts w:eastAsiaTheme="minorEastAsia" w:cstheme="minorBidi"/>
          <w:noProof/>
          <w:sz w:val="22"/>
          <w:szCs w:val="22"/>
          <w:lang w:eastAsia="en-AU"/>
        </w:rPr>
      </w:pPr>
      <w:hyperlink w:anchor="_Toc95997569" w:history="1">
        <w:r w:rsidRPr="00196CB9">
          <w:rPr>
            <w:rStyle w:val="Hyperlink"/>
            <w:noProof/>
          </w:rPr>
          <w:t>Attachments</w:t>
        </w:r>
        <w:r>
          <w:rPr>
            <w:noProof/>
            <w:webHidden/>
          </w:rPr>
          <w:tab/>
        </w:r>
        <w:r>
          <w:rPr>
            <w:noProof/>
            <w:webHidden/>
          </w:rPr>
          <w:fldChar w:fldCharType="begin"/>
        </w:r>
        <w:r>
          <w:rPr>
            <w:noProof/>
            <w:webHidden/>
          </w:rPr>
          <w:instrText xml:space="preserve"> PAGEREF _Toc95997569 \h </w:instrText>
        </w:r>
        <w:r>
          <w:rPr>
            <w:noProof/>
            <w:webHidden/>
          </w:rPr>
        </w:r>
        <w:r>
          <w:rPr>
            <w:noProof/>
            <w:webHidden/>
          </w:rPr>
          <w:fldChar w:fldCharType="separate"/>
        </w:r>
        <w:r>
          <w:rPr>
            <w:noProof/>
            <w:webHidden/>
          </w:rPr>
          <w:t>8</w:t>
        </w:r>
        <w:r>
          <w:rPr>
            <w:noProof/>
            <w:webHidden/>
          </w:rPr>
          <w:fldChar w:fldCharType="end"/>
        </w:r>
      </w:hyperlink>
    </w:p>
    <w:p w14:paraId="07F1528F" w14:textId="59680996" w:rsidR="00151534" w:rsidRDefault="00151534">
      <w:pPr>
        <w:pStyle w:val="TOC2"/>
        <w:tabs>
          <w:tab w:val="right" w:leader="dot" w:pos="9060"/>
        </w:tabs>
        <w:rPr>
          <w:rFonts w:eastAsiaTheme="minorEastAsia" w:cstheme="minorBidi"/>
          <w:noProof/>
          <w:sz w:val="22"/>
          <w:szCs w:val="22"/>
          <w:lang w:eastAsia="en-AU"/>
        </w:rPr>
      </w:pPr>
      <w:hyperlink w:anchor="_Toc95997570" w:history="1">
        <w:r w:rsidRPr="00196CB9">
          <w:rPr>
            <w:rStyle w:val="Hyperlink"/>
            <w:noProof/>
          </w:rPr>
          <w:t>Attachment 1: Pulmonary Rehabilitation Referral Form</w:t>
        </w:r>
        <w:r>
          <w:rPr>
            <w:noProof/>
            <w:webHidden/>
          </w:rPr>
          <w:tab/>
        </w:r>
        <w:r>
          <w:rPr>
            <w:noProof/>
            <w:webHidden/>
          </w:rPr>
          <w:fldChar w:fldCharType="begin"/>
        </w:r>
        <w:r>
          <w:rPr>
            <w:noProof/>
            <w:webHidden/>
          </w:rPr>
          <w:instrText xml:space="preserve"> PAGEREF _Toc95997570 \h </w:instrText>
        </w:r>
        <w:r>
          <w:rPr>
            <w:noProof/>
            <w:webHidden/>
          </w:rPr>
        </w:r>
        <w:r>
          <w:rPr>
            <w:noProof/>
            <w:webHidden/>
          </w:rPr>
          <w:fldChar w:fldCharType="separate"/>
        </w:r>
        <w:r>
          <w:rPr>
            <w:noProof/>
            <w:webHidden/>
          </w:rPr>
          <w:t>10</w:t>
        </w:r>
        <w:r>
          <w:rPr>
            <w:noProof/>
            <w:webHidden/>
          </w:rPr>
          <w:fldChar w:fldCharType="end"/>
        </w:r>
      </w:hyperlink>
    </w:p>
    <w:p w14:paraId="4FF8F2EB" w14:textId="40B2099C" w:rsidR="00151534" w:rsidRDefault="00151534">
      <w:pPr>
        <w:pStyle w:val="TOC2"/>
        <w:tabs>
          <w:tab w:val="right" w:leader="dot" w:pos="9060"/>
        </w:tabs>
        <w:rPr>
          <w:rFonts w:eastAsiaTheme="minorEastAsia" w:cstheme="minorBidi"/>
          <w:noProof/>
          <w:sz w:val="22"/>
          <w:szCs w:val="22"/>
          <w:lang w:eastAsia="en-AU"/>
        </w:rPr>
      </w:pPr>
      <w:hyperlink w:anchor="_Toc95997571" w:history="1">
        <w:r w:rsidRPr="00196CB9">
          <w:rPr>
            <w:rStyle w:val="Hyperlink"/>
            <w:noProof/>
          </w:rPr>
          <w:t>Attachment 2: Pulmonary Rehabilitation Administrative Processes</w:t>
        </w:r>
        <w:r>
          <w:rPr>
            <w:noProof/>
            <w:webHidden/>
          </w:rPr>
          <w:tab/>
        </w:r>
        <w:r>
          <w:rPr>
            <w:noProof/>
            <w:webHidden/>
          </w:rPr>
          <w:fldChar w:fldCharType="begin"/>
        </w:r>
        <w:r>
          <w:rPr>
            <w:noProof/>
            <w:webHidden/>
          </w:rPr>
          <w:instrText xml:space="preserve"> PAGEREF _Toc95997571 \h </w:instrText>
        </w:r>
        <w:r>
          <w:rPr>
            <w:noProof/>
            <w:webHidden/>
          </w:rPr>
        </w:r>
        <w:r>
          <w:rPr>
            <w:noProof/>
            <w:webHidden/>
          </w:rPr>
          <w:fldChar w:fldCharType="separate"/>
        </w:r>
        <w:r>
          <w:rPr>
            <w:noProof/>
            <w:webHidden/>
          </w:rPr>
          <w:t>11</w:t>
        </w:r>
        <w:r>
          <w:rPr>
            <w:noProof/>
            <w:webHidden/>
          </w:rPr>
          <w:fldChar w:fldCharType="end"/>
        </w:r>
      </w:hyperlink>
    </w:p>
    <w:p w14:paraId="1C8BF957" w14:textId="3578B3F5" w:rsidR="00151534" w:rsidRDefault="00151534">
      <w:pPr>
        <w:pStyle w:val="TOC2"/>
        <w:tabs>
          <w:tab w:val="right" w:leader="dot" w:pos="9060"/>
        </w:tabs>
        <w:rPr>
          <w:rFonts w:eastAsiaTheme="minorEastAsia" w:cstheme="minorBidi"/>
          <w:noProof/>
          <w:sz w:val="22"/>
          <w:szCs w:val="22"/>
          <w:lang w:eastAsia="en-AU"/>
        </w:rPr>
      </w:pPr>
      <w:hyperlink w:anchor="_Toc95997572" w:history="1">
        <w:r w:rsidRPr="00196CB9">
          <w:rPr>
            <w:rStyle w:val="Hyperlink"/>
            <w:noProof/>
          </w:rPr>
          <w:t>Attachment 3: Alternative Pulmonary Rehabilitation or Exercise Programs</w:t>
        </w:r>
        <w:r>
          <w:rPr>
            <w:noProof/>
            <w:webHidden/>
          </w:rPr>
          <w:tab/>
        </w:r>
        <w:r>
          <w:rPr>
            <w:noProof/>
            <w:webHidden/>
          </w:rPr>
          <w:fldChar w:fldCharType="begin"/>
        </w:r>
        <w:r>
          <w:rPr>
            <w:noProof/>
            <w:webHidden/>
          </w:rPr>
          <w:instrText xml:space="preserve"> PAGEREF _Toc95997572 \h </w:instrText>
        </w:r>
        <w:r>
          <w:rPr>
            <w:noProof/>
            <w:webHidden/>
          </w:rPr>
        </w:r>
        <w:r>
          <w:rPr>
            <w:noProof/>
            <w:webHidden/>
          </w:rPr>
          <w:fldChar w:fldCharType="separate"/>
        </w:r>
        <w:r>
          <w:rPr>
            <w:noProof/>
            <w:webHidden/>
          </w:rPr>
          <w:t>12</w:t>
        </w:r>
        <w:r>
          <w:rPr>
            <w:noProof/>
            <w:webHidden/>
          </w:rPr>
          <w:fldChar w:fldCharType="end"/>
        </w:r>
      </w:hyperlink>
    </w:p>
    <w:p w14:paraId="40E93B86" w14:textId="020C1A21" w:rsidR="00151534" w:rsidRDefault="00151534">
      <w:pPr>
        <w:pStyle w:val="TOC2"/>
        <w:tabs>
          <w:tab w:val="right" w:leader="dot" w:pos="9060"/>
        </w:tabs>
        <w:rPr>
          <w:rFonts w:eastAsiaTheme="minorEastAsia" w:cstheme="minorBidi"/>
          <w:noProof/>
          <w:sz w:val="22"/>
          <w:szCs w:val="22"/>
          <w:lang w:eastAsia="en-AU"/>
        </w:rPr>
      </w:pPr>
      <w:hyperlink w:anchor="_Toc95997573" w:history="1">
        <w:r w:rsidRPr="00196CB9">
          <w:rPr>
            <w:rStyle w:val="Hyperlink"/>
            <w:noProof/>
          </w:rPr>
          <w:t>Attachment 4: Pulmonary Rehabilitation Assessment Form</w:t>
        </w:r>
        <w:r>
          <w:rPr>
            <w:noProof/>
            <w:webHidden/>
          </w:rPr>
          <w:tab/>
        </w:r>
        <w:r>
          <w:rPr>
            <w:noProof/>
            <w:webHidden/>
          </w:rPr>
          <w:fldChar w:fldCharType="begin"/>
        </w:r>
        <w:r>
          <w:rPr>
            <w:noProof/>
            <w:webHidden/>
          </w:rPr>
          <w:instrText xml:space="preserve"> PAGEREF _Toc95997573 \h </w:instrText>
        </w:r>
        <w:r>
          <w:rPr>
            <w:noProof/>
            <w:webHidden/>
          </w:rPr>
        </w:r>
        <w:r>
          <w:rPr>
            <w:noProof/>
            <w:webHidden/>
          </w:rPr>
          <w:fldChar w:fldCharType="separate"/>
        </w:r>
        <w:r>
          <w:rPr>
            <w:noProof/>
            <w:webHidden/>
          </w:rPr>
          <w:t>13</w:t>
        </w:r>
        <w:r>
          <w:rPr>
            <w:noProof/>
            <w:webHidden/>
          </w:rPr>
          <w:fldChar w:fldCharType="end"/>
        </w:r>
      </w:hyperlink>
    </w:p>
    <w:p w14:paraId="4E9D5101" w14:textId="2FB14C0D" w:rsidR="00151534" w:rsidRDefault="00151534">
      <w:pPr>
        <w:pStyle w:val="TOC2"/>
        <w:tabs>
          <w:tab w:val="right" w:leader="dot" w:pos="9060"/>
        </w:tabs>
        <w:rPr>
          <w:rFonts w:eastAsiaTheme="minorEastAsia" w:cstheme="minorBidi"/>
          <w:noProof/>
          <w:sz w:val="22"/>
          <w:szCs w:val="22"/>
          <w:lang w:eastAsia="en-AU"/>
        </w:rPr>
      </w:pPr>
      <w:hyperlink w:anchor="_Toc95997574" w:history="1">
        <w:r w:rsidRPr="00196CB9">
          <w:rPr>
            <w:rStyle w:val="Hyperlink"/>
            <w:noProof/>
          </w:rPr>
          <w:t>Attachment 5: Six Minute Walk Test</w:t>
        </w:r>
        <w:r>
          <w:rPr>
            <w:noProof/>
            <w:webHidden/>
          </w:rPr>
          <w:tab/>
        </w:r>
        <w:r>
          <w:rPr>
            <w:noProof/>
            <w:webHidden/>
          </w:rPr>
          <w:fldChar w:fldCharType="begin"/>
        </w:r>
        <w:r>
          <w:rPr>
            <w:noProof/>
            <w:webHidden/>
          </w:rPr>
          <w:instrText xml:space="preserve"> PAGEREF _Toc95997574 \h </w:instrText>
        </w:r>
        <w:r>
          <w:rPr>
            <w:noProof/>
            <w:webHidden/>
          </w:rPr>
        </w:r>
        <w:r>
          <w:rPr>
            <w:noProof/>
            <w:webHidden/>
          </w:rPr>
          <w:fldChar w:fldCharType="separate"/>
        </w:r>
        <w:r>
          <w:rPr>
            <w:noProof/>
            <w:webHidden/>
          </w:rPr>
          <w:t>15</w:t>
        </w:r>
        <w:r>
          <w:rPr>
            <w:noProof/>
            <w:webHidden/>
          </w:rPr>
          <w:fldChar w:fldCharType="end"/>
        </w:r>
      </w:hyperlink>
    </w:p>
    <w:p w14:paraId="04397E97" w14:textId="492FD858" w:rsidR="00151534" w:rsidRDefault="00151534">
      <w:pPr>
        <w:pStyle w:val="TOC2"/>
        <w:tabs>
          <w:tab w:val="right" w:leader="dot" w:pos="9060"/>
        </w:tabs>
        <w:rPr>
          <w:rFonts w:eastAsiaTheme="minorEastAsia" w:cstheme="minorBidi"/>
          <w:noProof/>
          <w:sz w:val="22"/>
          <w:szCs w:val="22"/>
          <w:lang w:eastAsia="en-AU"/>
        </w:rPr>
      </w:pPr>
      <w:hyperlink w:anchor="_Toc95997575" w:history="1">
        <w:r w:rsidRPr="00196CB9">
          <w:rPr>
            <w:rStyle w:val="Hyperlink"/>
            <w:noProof/>
          </w:rPr>
          <w:t>Attachment 6: Chronic Respiratory Disease Questionnaire Response</w:t>
        </w:r>
        <w:r>
          <w:rPr>
            <w:noProof/>
            <w:webHidden/>
          </w:rPr>
          <w:tab/>
        </w:r>
        <w:r>
          <w:rPr>
            <w:noProof/>
            <w:webHidden/>
          </w:rPr>
          <w:fldChar w:fldCharType="begin"/>
        </w:r>
        <w:r>
          <w:rPr>
            <w:noProof/>
            <w:webHidden/>
          </w:rPr>
          <w:instrText xml:space="preserve"> PAGEREF _Toc95997575 \h </w:instrText>
        </w:r>
        <w:r>
          <w:rPr>
            <w:noProof/>
            <w:webHidden/>
          </w:rPr>
        </w:r>
        <w:r>
          <w:rPr>
            <w:noProof/>
            <w:webHidden/>
          </w:rPr>
          <w:fldChar w:fldCharType="separate"/>
        </w:r>
        <w:r>
          <w:rPr>
            <w:noProof/>
            <w:webHidden/>
          </w:rPr>
          <w:t>17</w:t>
        </w:r>
        <w:r>
          <w:rPr>
            <w:noProof/>
            <w:webHidden/>
          </w:rPr>
          <w:fldChar w:fldCharType="end"/>
        </w:r>
      </w:hyperlink>
    </w:p>
    <w:p w14:paraId="2CBA178F" w14:textId="563E9172" w:rsidR="00151534" w:rsidRDefault="00151534">
      <w:pPr>
        <w:pStyle w:val="TOC2"/>
        <w:tabs>
          <w:tab w:val="right" w:leader="dot" w:pos="9060"/>
        </w:tabs>
        <w:rPr>
          <w:rFonts w:eastAsiaTheme="minorEastAsia" w:cstheme="minorBidi"/>
          <w:noProof/>
          <w:sz w:val="22"/>
          <w:szCs w:val="22"/>
          <w:lang w:eastAsia="en-AU"/>
        </w:rPr>
      </w:pPr>
      <w:hyperlink w:anchor="_Toc95997576" w:history="1">
        <w:r w:rsidRPr="00196CB9">
          <w:rPr>
            <w:rStyle w:val="Hyperlink"/>
            <w:noProof/>
          </w:rPr>
          <w:t>Attachment 7: Pulmonary Rehabilitation Discharge Report</w:t>
        </w:r>
        <w:r>
          <w:rPr>
            <w:noProof/>
            <w:webHidden/>
          </w:rPr>
          <w:tab/>
        </w:r>
        <w:r>
          <w:rPr>
            <w:noProof/>
            <w:webHidden/>
          </w:rPr>
          <w:fldChar w:fldCharType="begin"/>
        </w:r>
        <w:r>
          <w:rPr>
            <w:noProof/>
            <w:webHidden/>
          </w:rPr>
          <w:instrText xml:space="preserve"> PAGEREF _Toc95997576 \h </w:instrText>
        </w:r>
        <w:r>
          <w:rPr>
            <w:noProof/>
            <w:webHidden/>
          </w:rPr>
        </w:r>
        <w:r>
          <w:rPr>
            <w:noProof/>
            <w:webHidden/>
          </w:rPr>
          <w:fldChar w:fldCharType="separate"/>
        </w:r>
        <w:r>
          <w:rPr>
            <w:noProof/>
            <w:webHidden/>
          </w:rPr>
          <w:t>19</w:t>
        </w:r>
        <w:r>
          <w:rPr>
            <w:noProof/>
            <w:webHidden/>
          </w:rPr>
          <w:fldChar w:fldCharType="end"/>
        </w:r>
      </w:hyperlink>
    </w:p>
    <w:p w14:paraId="2F51A861" w14:textId="7A26A555" w:rsidR="007052B1" w:rsidRDefault="00151534"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95997556"/>
            <w:r w:rsidRPr="00CD1C0E">
              <w:t>Purpose</w:t>
            </w:r>
            <w:bookmarkEnd w:id="9"/>
            <w:bookmarkEnd w:id="10"/>
          </w:p>
        </w:tc>
      </w:tr>
    </w:tbl>
    <w:p w14:paraId="2F51A866" w14:textId="77777777" w:rsidR="00931B93" w:rsidRDefault="00931B93" w:rsidP="00931B93">
      <w:pPr>
        <w:rPr>
          <w:rFonts w:cs="Arial"/>
          <w:i/>
          <w:szCs w:val="24"/>
        </w:rPr>
      </w:pPr>
    </w:p>
    <w:p w14:paraId="12660C46" w14:textId="5821C2E4" w:rsidR="0049191F" w:rsidRDefault="0049191F" w:rsidP="0049191F">
      <w:pPr>
        <w:rPr>
          <w:rFonts w:cs="Arial"/>
          <w:szCs w:val="24"/>
        </w:rPr>
      </w:pPr>
      <w:r>
        <w:rPr>
          <w:rFonts w:cs="Arial"/>
          <w:szCs w:val="24"/>
        </w:rPr>
        <w:t>Pulmonary Rehabilitation (PR) is an</w:t>
      </w:r>
      <w:r w:rsidRPr="00BF2F30">
        <w:rPr>
          <w:rFonts w:cs="Arial"/>
          <w:szCs w:val="24"/>
        </w:rPr>
        <w:t xml:space="preserve"> </w:t>
      </w:r>
      <w:r>
        <w:rPr>
          <w:rFonts w:cs="Arial"/>
          <w:szCs w:val="24"/>
        </w:rPr>
        <w:t>essential component in the holistic</w:t>
      </w:r>
      <w:r w:rsidRPr="00BF2F30">
        <w:rPr>
          <w:rFonts w:cs="Arial"/>
          <w:szCs w:val="24"/>
        </w:rPr>
        <w:t xml:space="preserve"> management of </w:t>
      </w:r>
      <w:r>
        <w:rPr>
          <w:rFonts w:cs="Arial"/>
          <w:szCs w:val="24"/>
        </w:rPr>
        <w:t>adults</w:t>
      </w:r>
      <w:r w:rsidRPr="00BF2F30">
        <w:rPr>
          <w:rFonts w:cs="Arial"/>
          <w:szCs w:val="24"/>
        </w:rPr>
        <w:t xml:space="preserve"> with chronic </w:t>
      </w:r>
      <w:r>
        <w:rPr>
          <w:rFonts w:cs="Arial"/>
          <w:szCs w:val="24"/>
        </w:rPr>
        <w:t>respiratory diseases</w:t>
      </w:r>
      <w:r w:rsidRPr="00BF2F30">
        <w:rPr>
          <w:rFonts w:cs="Arial"/>
          <w:szCs w:val="24"/>
        </w:rPr>
        <w:t xml:space="preserve">. </w:t>
      </w:r>
      <w:r>
        <w:rPr>
          <w:rFonts w:cs="Arial"/>
          <w:szCs w:val="24"/>
        </w:rPr>
        <w:t>This procedure provides a framework for health professionals within Canberra Health Services (CHS) to provide and administer a patient centred, multidisciplinary and evidence based Pulmonary Rehabilitation Program.</w:t>
      </w:r>
    </w:p>
    <w:p w14:paraId="5170ADD4" w14:textId="6AC9783A" w:rsidR="00547B02" w:rsidRDefault="00547B02" w:rsidP="0049191F">
      <w:pPr>
        <w:rPr>
          <w:rFonts w:cs="Arial"/>
          <w:szCs w:val="24"/>
        </w:rPr>
      </w:pPr>
    </w:p>
    <w:p w14:paraId="4E163D95" w14:textId="354A335B" w:rsidR="00547B02" w:rsidRPr="00547B02" w:rsidRDefault="00547B02" w:rsidP="0049191F">
      <w:pPr>
        <w:rPr>
          <w:rFonts w:cs="Arial"/>
          <w:b/>
          <w:bCs/>
          <w:szCs w:val="24"/>
        </w:rPr>
      </w:pPr>
      <w:r w:rsidRPr="00547B02">
        <w:rPr>
          <w:rFonts w:cs="Arial"/>
          <w:b/>
          <w:bCs/>
          <w:szCs w:val="24"/>
        </w:rPr>
        <w:t>Background</w:t>
      </w:r>
    </w:p>
    <w:p w14:paraId="0B50C48C" w14:textId="77777777" w:rsidR="00547B02" w:rsidRDefault="00547B02" w:rsidP="00547B02">
      <w:pPr>
        <w:rPr>
          <w:rFonts w:cs="Arial"/>
          <w:i/>
          <w:szCs w:val="24"/>
        </w:rPr>
      </w:pPr>
      <w:r>
        <w:rPr>
          <w:rFonts w:cs="Arial"/>
          <w:i/>
          <w:szCs w:val="24"/>
        </w:rPr>
        <w:t xml:space="preserve">“Pulmonary Rehabilitation is a comprehensive intervention based on a thorough patient assessment followed by patient tailored therapies that include, but are not limited to, exercise training, education, and behaviour change, designed to improve the physical and psychological condition of people with chronic respiratory disease and to promote the long-term adherence to health-enhancing behaviours.” </w:t>
      </w:r>
      <w:r w:rsidRPr="004D0895">
        <w:rPr>
          <w:rFonts w:cs="Arial"/>
          <w:i/>
          <w:szCs w:val="24"/>
          <w:vertAlign w:val="superscript"/>
        </w:rPr>
        <w:t>1</w:t>
      </w:r>
    </w:p>
    <w:p w14:paraId="3490E256" w14:textId="77777777" w:rsidR="00547B02" w:rsidRDefault="00547B02" w:rsidP="00547B02">
      <w:pPr>
        <w:rPr>
          <w:rFonts w:cs="Arial"/>
          <w:i/>
          <w:szCs w:val="24"/>
        </w:rPr>
      </w:pPr>
    </w:p>
    <w:p w14:paraId="3547CEEA" w14:textId="77777777" w:rsidR="00547B02" w:rsidRPr="008B679A" w:rsidRDefault="00547B02" w:rsidP="00547B02">
      <w:pPr>
        <w:rPr>
          <w:rFonts w:cs="Arial"/>
          <w:szCs w:val="24"/>
        </w:rPr>
      </w:pPr>
      <w:r>
        <w:rPr>
          <w:rFonts w:cs="Arial"/>
          <w:szCs w:val="24"/>
        </w:rPr>
        <w:t xml:space="preserve">CHS PR program provides a comprehensive individualised assessment, followed by an 8 week group program with two sessions per week. The program involves completion of an individualised exercise program for one hour twice a week, with the addition of an information session once a week conducted by one of the multidisciplinary team members. </w:t>
      </w:r>
    </w:p>
    <w:p w14:paraId="5E1607DF" w14:textId="0E38DF37" w:rsidR="00547B02" w:rsidRDefault="00547B02" w:rsidP="0049191F">
      <w:pPr>
        <w:rPr>
          <w:rFonts w:cs="Arial"/>
          <w:szCs w:val="24"/>
        </w:rPr>
      </w:pPr>
    </w:p>
    <w:p w14:paraId="2C75D46D" w14:textId="50289604" w:rsidR="00547B02" w:rsidRPr="00547B02" w:rsidRDefault="00547B02" w:rsidP="0049191F">
      <w:pPr>
        <w:rPr>
          <w:rFonts w:cs="Arial"/>
          <w:b/>
          <w:bCs/>
          <w:szCs w:val="24"/>
        </w:rPr>
      </w:pPr>
      <w:r w:rsidRPr="00547B02">
        <w:rPr>
          <w:rFonts w:cs="Arial"/>
          <w:b/>
          <w:bCs/>
          <w:szCs w:val="24"/>
        </w:rPr>
        <w:t>Key Objectives</w:t>
      </w:r>
    </w:p>
    <w:p w14:paraId="42192679" w14:textId="77777777" w:rsidR="00547B02" w:rsidRPr="00301874" w:rsidRDefault="00547B02" w:rsidP="00301874">
      <w:pPr>
        <w:pStyle w:val="ListBullet"/>
        <w:tabs>
          <w:tab w:val="clear" w:pos="1080"/>
          <w:tab w:val="num" w:pos="426"/>
        </w:tabs>
        <w:ind w:left="426" w:hanging="426"/>
      </w:pPr>
      <w:r w:rsidRPr="00301874">
        <w:t>To deliver timely, equitable and accessible PR for people with chronic respiratory disease.</w:t>
      </w:r>
    </w:p>
    <w:p w14:paraId="59E5B7BD" w14:textId="77777777" w:rsidR="00547B02" w:rsidRPr="00301874" w:rsidRDefault="00547B02" w:rsidP="00301874">
      <w:pPr>
        <w:pStyle w:val="ListBullet"/>
        <w:tabs>
          <w:tab w:val="clear" w:pos="1080"/>
          <w:tab w:val="num" w:pos="426"/>
        </w:tabs>
        <w:ind w:left="426" w:hanging="426"/>
      </w:pPr>
      <w:r w:rsidRPr="00301874">
        <w:t>To ensure continuity of care in delivery of PR program.</w:t>
      </w:r>
    </w:p>
    <w:p w14:paraId="5CC6A7F3" w14:textId="77777777" w:rsidR="00547B02" w:rsidRPr="006770AF" w:rsidRDefault="00547B02" w:rsidP="00301874">
      <w:pPr>
        <w:pStyle w:val="ListBullet"/>
        <w:tabs>
          <w:tab w:val="clear" w:pos="1080"/>
          <w:tab w:val="num" w:pos="426"/>
        </w:tabs>
        <w:ind w:left="426" w:hanging="426"/>
      </w:pPr>
      <w:r w:rsidRPr="00301874">
        <w:t>To guide the</w:t>
      </w:r>
      <w:r w:rsidRPr="006770AF">
        <w:t xml:space="preserve"> operational requirements of </w:t>
      </w:r>
      <w:r>
        <w:t>PR</w:t>
      </w:r>
      <w:r w:rsidRPr="006770AF">
        <w:t xml:space="preserve"> to ensure evidence based practice.</w:t>
      </w:r>
    </w:p>
    <w:p w14:paraId="2F51A86F" w14:textId="77777777" w:rsidR="007B6904" w:rsidRDefault="007B6904" w:rsidP="00931B93">
      <w:pPr>
        <w:rPr>
          <w:rFonts w:cs="Arial"/>
          <w:szCs w:val="24"/>
        </w:rPr>
      </w:pPr>
    </w:p>
    <w:p w14:paraId="502D3FB3" w14:textId="350CF56C" w:rsidR="00547B02" w:rsidRPr="004F63FA" w:rsidRDefault="00151534" w:rsidP="004F63FA">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1" w:name="_Toc389473277"/>
            <w:bookmarkStart w:id="12" w:name="_Toc95997557"/>
            <w:r w:rsidRPr="003D2D06">
              <w:t>Scope</w:t>
            </w:r>
            <w:bookmarkEnd w:id="11"/>
            <w:bookmarkEnd w:id="12"/>
          </w:p>
        </w:tc>
      </w:tr>
    </w:tbl>
    <w:p w14:paraId="2F51A87C" w14:textId="77777777" w:rsidR="007B6904" w:rsidRPr="00CD1C0E" w:rsidRDefault="007B6904" w:rsidP="007B6904">
      <w:pPr>
        <w:rPr>
          <w:szCs w:val="24"/>
        </w:rPr>
      </w:pPr>
    </w:p>
    <w:p w14:paraId="02C40DE0" w14:textId="77777777" w:rsidR="0049191F" w:rsidRDefault="0049191F" w:rsidP="0049191F">
      <w:pPr>
        <w:jc w:val="both"/>
        <w:rPr>
          <w:rFonts w:cs="Arial"/>
          <w:szCs w:val="24"/>
        </w:rPr>
      </w:pPr>
      <w:r>
        <w:rPr>
          <w:rFonts w:cs="Arial"/>
          <w:szCs w:val="24"/>
        </w:rPr>
        <w:t>This document applies to all CHS staff involved in the administration and delivery of the PR program to adult ACT residents with chronic respiratory diseases.</w:t>
      </w:r>
    </w:p>
    <w:p w14:paraId="77339381" w14:textId="77777777" w:rsidR="0049191F" w:rsidRDefault="0049191F" w:rsidP="0049191F">
      <w:pPr>
        <w:jc w:val="both"/>
        <w:rPr>
          <w:rFonts w:cs="Arial"/>
          <w:szCs w:val="24"/>
        </w:rPr>
      </w:pPr>
    </w:p>
    <w:p w14:paraId="74F22BC2" w14:textId="77777777" w:rsidR="0049191F" w:rsidRDefault="0049191F" w:rsidP="0049191F">
      <w:pPr>
        <w:jc w:val="both"/>
        <w:rPr>
          <w:rFonts w:cs="Arial"/>
          <w:szCs w:val="24"/>
        </w:rPr>
      </w:pPr>
      <w:r>
        <w:rPr>
          <w:rFonts w:cs="Arial"/>
          <w:szCs w:val="24"/>
        </w:rPr>
        <w:t>This document applies to the following staff working within their scope of practice:</w:t>
      </w:r>
    </w:p>
    <w:p w14:paraId="7BD1AA72" w14:textId="77777777" w:rsidR="0049191F" w:rsidRDefault="0049191F" w:rsidP="00301874">
      <w:pPr>
        <w:pStyle w:val="ListParagraph"/>
        <w:numPr>
          <w:ilvl w:val="0"/>
          <w:numId w:val="11"/>
        </w:numPr>
        <w:ind w:left="426" w:hanging="426"/>
        <w:jc w:val="both"/>
        <w:rPr>
          <w:rFonts w:cs="Arial"/>
          <w:szCs w:val="24"/>
        </w:rPr>
      </w:pPr>
      <w:r>
        <w:rPr>
          <w:rFonts w:cs="Arial"/>
          <w:szCs w:val="24"/>
        </w:rPr>
        <w:t>P</w:t>
      </w:r>
      <w:r w:rsidRPr="0049191F">
        <w:rPr>
          <w:rFonts w:cs="Arial"/>
          <w:szCs w:val="24"/>
        </w:rPr>
        <w:t>hysiotherapists</w:t>
      </w:r>
    </w:p>
    <w:p w14:paraId="78255C48" w14:textId="77777777" w:rsidR="0049191F" w:rsidRDefault="0049191F" w:rsidP="00301874">
      <w:pPr>
        <w:pStyle w:val="ListParagraph"/>
        <w:numPr>
          <w:ilvl w:val="0"/>
          <w:numId w:val="11"/>
        </w:numPr>
        <w:ind w:left="426" w:hanging="426"/>
        <w:jc w:val="both"/>
        <w:rPr>
          <w:rFonts w:cs="Arial"/>
          <w:szCs w:val="24"/>
        </w:rPr>
      </w:pPr>
      <w:r>
        <w:rPr>
          <w:rFonts w:cs="Arial"/>
          <w:szCs w:val="24"/>
        </w:rPr>
        <w:t>A</w:t>
      </w:r>
      <w:r w:rsidRPr="0049191F">
        <w:rPr>
          <w:rFonts w:cs="Arial"/>
          <w:szCs w:val="24"/>
        </w:rPr>
        <w:t xml:space="preserve">llied </w:t>
      </w:r>
      <w:r>
        <w:rPr>
          <w:rFonts w:cs="Arial"/>
          <w:szCs w:val="24"/>
        </w:rPr>
        <w:t>H</w:t>
      </w:r>
      <w:r w:rsidRPr="0049191F">
        <w:rPr>
          <w:rFonts w:cs="Arial"/>
          <w:szCs w:val="24"/>
        </w:rPr>
        <w:t xml:space="preserve">ealth </w:t>
      </w:r>
      <w:r>
        <w:rPr>
          <w:rFonts w:cs="Arial"/>
          <w:szCs w:val="24"/>
        </w:rPr>
        <w:t>A</w:t>
      </w:r>
      <w:r w:rsidRPr="0049191F">
        <w:rPr>
          <w:rFonts w:cs="Arial"/>
          <w:szCs w:val="24"/>
        </w:rPr>
        <w:t>ssistants (AHA)</w:t>
      </w:r>
    </w:p>
    <w:p w14:paraId="5A7A953E" w14:textId="77777777" w:rsidR="0049191F" w:rsidRDefault="0049191F" w:rsidP="00301874">
      <w:pPr>
        <w:pStyle w:val="ListParagraph"/>
        <w:numPr>
          <w:ilvl w:val="0"/>
          <w:numId w:val="11"/>
        </w:numPr>
        <w:ind w:left="426" w:hanging="426"/>
        <w:jc w:val="both"/>
        <w:rPr>
          <w:rFonts w:cs="Arial"/>
          <w:szCs w:val="24"/>
        </w:rPr>
      </w:pPr>
      <w:r>
        <w:rPr>
          <w:rFonts w:cs="Arial"/>
          <w:szCs w:val="24"/>
        </w:rPr>
        <w:t>P</w:t>
      </w:r>
      <w:r w:rsidRPr="0049191F">
        <w:rPr>
          <w:rFonts w:cs="Arial"/>
          <w:szCs w:val="24"/>
        </w:rPr>
        <w:t xml:space="preserve">hysiotherapy and </w:t>
      </w:r>
      <w:r>
        <w:rPr>
          <w:rFonts w:cs="Arial"/>
          <w:szCs w:val="24"/>
        </w:rPr>
        <w:t>AHA</w:t>
      </w:r>
      <w:r w:rsidRPr="0049191F">
        <w:rPr>
          <w:rFonts w:cs="Arial"/>
          <w:szCs w:val="24"/>
        </w:rPr>
        <w:t xml:space="preserve"> students</w:t>
      </w:r>
      <w:r>
        <w:rPr>
          <w:rFonts w:cs="Arial"/>
          <w:szCs w:val="24"/>
        </w:rPr>
        <w:t xml:space="preserve"> under direct supervision</w:t>
      </w:r>
    </w:p>
    <w:p w14:paraId="7876504F" w14:textId="4C63B8EC" w:rsidR="0049191F" w:rsidRDefault="0049191F" w:rsidP="00301874">
      <w:pPr>
        <w:pStyle w:val="ListParagraph"/>
        <w:numPr>
          <w:ilvl w:val="0"/>
          <w:numId w:val="11"/>
        </w:numPr>
        <w:ind w:left="426" w:hanging="426"/>
        <w:jc w:val="both"/>
        <w:rPr>
          <w:rFonts w:cs="Arial"/>
          <w:szCs w:val="24"/>
        </w:rPr>
      </w:pPr>
      <w:r>
        <w:rPr>
          <w:rFonts w:cs="Arial"/>
          <w:szCs w:val="24"/>
        </w:rPr>
        <w:t>O</w:t>
      </w:r>
      <w:r w:rsidRPr="0049191F">
        <w:rPr>
          <w:rFonts w:cs="Arial"/>
          <w:szCs w:val="24"/>
        </w:rPr>
        <w:t xml:space="preserve">ther health professionals </w:t>
      </w:r>
      <w:r w:rsidR="008B6C71">
        <w:rPr>
          <w:rFonts w:cs="Arial"/>
          <w:szCs w:val="24"/>
        </w:rPr>
        <w:t>including nurses and medical officers</w:t>
      </w:r>
    </w:p>
    <w:p w14:paraId="16F3C538" w14:textId="3FD8A83E" w:rsidR="0049191F" w:rsidRPr="0049191F" w:rsidRDefault="0049191F" w:rsidP="00301874">
      <w:pPr>
        <w:pStyle w:val="ListParagraph"/>
        <w:numPr>
          <w:ilvl w:val="0"/>
          <w:numId w:val="11"/>
        </w:numPr>
        <w:ind w:left="426" w:hanging="426"/>
        <w:jc w:val="both"/>
        <w:rPr>
          <w:rFonts w:cs="Arial"/>
          <w:szCs w:val="24"/>
        </w:rPr>
      </w:pPr>
      <w:r>
        <w:rPr>
          <w:rFonts w:cs="Arial"/>
          <w:szCs w:val="24"/>
        </w:rPr>
        <w:t>A</w:t>
      </w:r>
      <w:r w:rsidRPr="0049191F">
        <w:rPr>
          <w:rFonts w:cs="Arial"/>
          <w:szCs w:val="24"/>
        </w:rPr>
        <w:t>dministration staff.</w:t>
      </w:r>
    </w:p>
    <w:p w14:paraId="2F51A886" w14:textId="77777777" w:rsidR="001F2A9B" w:rsidRDefault="001F2A9B" w:rsidP="00F14EC1"/>
    <w:p w14:paraId="2F51A887" w14:textId="4D2FFC49" w:rsidR="007B6904" w:rsidRDefault="00151534" w:rsidP="00F14EC1">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44EE645F" w14:textId="77777777" w:rsidR="004F63FA" w:rsidRPr="00CD1C0E" w:rsidRDefault="004F63FA" w:rsidP="00F14EC1">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3EF6D483" w:rsidR="007B6904" w:rsidRPr="00C76688" w:rsidRDefault="007B6904" w:rsidP="00931B93">
            <w:pPr>
              <w:pStyle w:val="Heading1"/>
            </w:pPr>
            <w:bookmarkStart w:id="13" w:name="_Toc389473278"/>
            <w:bookmarkStart w:id="14" w:name="_Toc95997558"/>
            <w:r w:rsidRPr="00C76688">
              <w:lastRenderedPageBreak/>
              <w:t>Section 1 –</w:t>
            </w:r>
            <w:r>
              <w:t xml:space="preserve"> </w:t>
            </w:r>
            <w:bookmarkEnd w:id="13"/>
            <w:r w:rsidR="00547B02">
              <w:t>Referrals</w:t>
            </w:r>
            <w:bookmarkEnd w:id="14"/>
          </w:p>
        </w:tc>
      </w:tr>
    </w:tbl>
    <w:p w14:paraId="2F51A88A" w14:textId="77777777" w:rsidR="007B6904" w:rsidRDefault="007B6904" w:rsidP="007B6904">
      <w:pPr>
        <w:outlineLvl w:val="0"/>
        <w:rPr>
          <w:szCs w:val="24"/>
        </w:rPr>
      </w:pPr>
    </w:p>
    <w:p w14:paraId="4E494CA1" w14:textId="77777777" w:rsidR="00A724E8" w:rsidRPr="00BA04EF" w:rsidRDefault="00A724E8" w:rsidP="00A724E8">
      <w:pPr>
        <w:rPr>
          <w:rFonts w:cs="Arial"/>
          <w:b/>
          <w:szCs w:val="24"/>
        </w:rPr>
      </w:pPr>
      <w:r w:rsidRPr="009A4C4E">
        <w:rPr>
          <w:rFonts w:cs="Arial"/>
          <w:b/>
          <w:szCs w:val="24"/>
        </w:rPr>
        <w:t>Referrers</w:t>
      </w:r>
    </w:p>
    <w:p w14:paraId="6D0DA0F7" w14:textId="7CB961DB" w:rsidR="00A724E8" w:rsidRDefault="00A724E8" w:rsidP="00A724E8">
      <w:pPr>
        <w:rPr>
          <w:rFonts w:cs="Arial"/>
          <w:szCs w:val="24"/>
        </w:rPr>
      </w:pPr>
      <w:r>
        <w:rPr>
          <w:rFonts w:cs="Arial"/>
          <w:szCs w:val="24"/>
        </w:rPr>
        <w:t xml:space="preserve">Referrals are accepted from respiratory physicians, </w:t>
      </w:r>
      <w:proofErr w:type="gramStart"/>
      <w:r>
        <w:rPr>
          <w:rFonts w:cs="Arial"/>
          <w:szCs w:val="24"/>
        </w:rPr>
        <w:t>physiotherapists</w:t>
      </w:r>
      <w:proofErr w:type="gramEnd"/>
      <w:r>
        <w:rPr>
          <w:rFonts w:cs="Arial"/>
          <w:szCs w:val="24"/>
        </w:rPr>
        <w:t xml:space="preserve"> or</w:t>
      </w:r>
      <w:r w:rsidR="00F142CF">
        <w:rPr>
          <w:rFonts w:cs="Arial"/>
          <w:szCs w:val="24"/>
        </w:rPr>
        <w:t xml:space="preserve"> Chronic Obstructive Pulmonary Disease</w:t>
      </w:r>
      <w:r>
        <w:rPr>
          <w:rFonts w:cs="Arial"/>
          <w:szCs w:val="24"/>
        </w:rPr>
        <w:t xml:space="preserve"> </w:t>
      </w:r>
      <w:r w:rsidR="00F142CF">
        <w:rPr>
          <w:rFonts w:cs="Arial"/>
          <w:szCs w:val="24"/>
        </w:rPr>
        <w:t>(</w:t>
      </w:r>
      <w:r>
        <w:rPr>
          <w:rFonts w:cs="Arial"/>
          <w:szCs w:val="24"/>
        </w:rPr>
        <w:t>COPD</w:t>
      </w:r>
      <w:r w:rsidR="00F142CF">
        <w:rPr>
          <w:rFonts w:cs="Arial"/>
          <w:szCs w:val="24"/>
        </w:rPr>
        <w:t>)</w:t>
      </w:r>
      <w:r>
        <w:rPr>
          <w:rFonts w:cs="Arial"/>
          <w:szCs w:val="24"/>
        </w:rPr>
        <w:t xml:space="preserve"> Clinical Nurse Consultant (CNC).</w:t>
      </w:r>
      <w:r w:rsidDel="00744696">
        <w:rPr>
          <w:rFonts w:cs="Arial"/>
          <w:szCs w:val="24"/>
        </w:rPr>
        <w:t xml:space="preserve"> </w:t>
      </w:r>
      <w:r w:rsidRPr="009D2625">
        <w:rPr>
          <w:rFonts w:cs="Arial"/>
          <w:szCs w:val="24"/>
        </w:rPr>
        <w:t>Referrals are</w:t>
      </w:r>
      <w:r>
        <w:rPr>
          <w:rFonts w:cs="Arial"/>
          <w:szCs w:val="24"/>
        </w:rPr>
        <w:t xml:space="preserve"> </w:t>
      </w:r>
      <w:r w:rsidRPr="009D2625">
        <w:rPr>
          <w:rFonts w:cs="Arial"/>
          <w:szCs w:val="24"/>
        </w:rPr>
        <w:t xml:space="preserve">currently </w:t>
      </w:r>
      <w:r>
        <w:rPr>
          <w:rFonts w:cs="Arial"/>
          <w:szCs w:val="24"/>
        </w:rPr>
        <w:t>not</w:t>
      </w:r>
      <w:r w:rsidRPr="009D2625">
        <w:rPr>
          <w:rFonts w:cs="Arial"/>
          <w:szCs w:val="24"/>
        </w:rPr>
        <w:t xml:space="preserve"> accepted from </w:t>
      </w:r>
      <w:r>
        <w:rPr>
          <w:rFonts w:cs="Arial"/>
          <w:szCs w:val="24"/>
        </w:rPr>
        <w:t>General Practitioners (GP) and patients are required to have a respiratory physician</w:t>
      </w:r>
      <w:r w:rsidRPr="009D2625">
        <w:rPr>
          <w:rFonts w:cs="Arial"/>
          <w:szCs w:val="24"/>
        </w:rPr>
        <w:t>.</w:t>
      </w:r>
      <w:r>
        <w:rPr>
          <w:rFonts w:cs="Arial"/>
          <w:szCs w:val="24"/>
        </w:rPr>
        <w:t xml:space="preserve"> </w:t>
      </w:r>
    </w:p>
    <w:p w14:paraId="3EE513D3" w14:textId="77777777" w:rsidR="00A724E8" w:rsidRDefault="00A724E8" w:rsidP="00A724E8">
      <w:pPr>
        <w:rPr>
          <w:rFonts w:cs="Arial"/>
          <w:szCs w:val="24"/>
        </w:rPr>
      </w:pPr>
    </w:p>
    <w:p w14:paraId="7536554C" w14:textId="68EBE782" w:rsidR="00A724E8" w:rsidRDefault="00A724E8" w:rsidP="00A724E8">
      <w:pPr>
        <w:rPr>
          <w:rFonts w:cs="Arial"/>
          <w:szCs w:val="24"/>
        </w:rPr>
      </w:pPr>
      <w:r w:rsidRPr="00281325">
        <w:rPr>
          <w:rFonts w:cs="Arial"/>
          <w:szCs w:val="24"/>
        </w:rPr>
        <w:t xml:space="preserve">Referrals are completed using the </w:t>
      </w:r>
      <w:r>
        <w:rPr>
          <w:rFonts w:cs="Arial"/>
          <w:szCs w:val="24"/>
        </w:rPr>
        <w:t>barcoded</w:t>
      </w:r>
      <w:r w:rsidRPr="00281325">
        <w:rPr>
          <w:rFonts w:cs="Arial"/>
          <w:szCs w:val="24"/>
        </w:rPr>
        <w:t xml:space="preserve"> </w:t>
      </w:r>
      <w:r w:rsidRPr="00E342E1">
        <w:rPr>
          <w:rFonts w:cs="Arial"/>
          <w:szCs w:val="24"/>
        </w:rPr>
        <w:t>Pulmonary Rehabilitation Referral Form</w:t>
      </w:r>
      <w:r>
        <w:rPr>
          <w:rFonts w:cs="Arial"/>
          <w:szCs w:val="24"/>
        </w:rPr>
        <w:t xml:space="preserve"> (see </w:t>
      </w:r>
      <w:r w:rsidRPr="00E24682">
        <w:rPr>
          <w:rFonts w:cs="Arial"/>
          <w:szCs w:val="24"/>
        </w:rPr>
        <w:t>Attachment 1</w:t>
      </w:r>
      <w:r>
        <w:rPr>
          <w:rFonts w:cs="Arial"/>
          <w:szCs w:val="24"/>
        </w:rPr>
        <w:t xml:space="preserve">, also available on the Clinical Forms Register on </w:t>
      </w:r>
      <w:r w:rsidRPr="0069712D">
        <w:rPr>
          <w:rFonts w:cs="Arial"/>
          <w:szCs w:val="24"/>
        </w:rPr>
        <w:t>SharePoint)</w:t>
      </w:r>
      <w:r>
        <w:rPr>
          <w:rFonts w:cs="Arial"/>
          <w:szCs w:val="24"/>
        </w:rPr>
        <w:t xml:space="preserve"> and faxed/mailed/emailed according to the form. </w:t>
      </w:r>
      <w:r w:rsidR="00F142CF">
        <w:rPr>
          <w:rFonts w:cs="Arial"/>
          <w:szCs w:val="24"/>
        </w:rPr>
        <w:t xml:space="preserve">Fax and email details are noted in the form. </w:t>
      </w:r>
      <w:r>
        <w:rPr>
          <w:rFonts w:cs="Arial"/>
          <w:szCs w:val="24"/>
        </w:rPr>
        <w:t xml:space="preserve">Referrals will be triaged and processed as per the </w:t>
      </w:r>
      <w:r w:rsidRPr="00FD5FEE">
        <w:rPr>
          <w:rFonts w:cs="Arial"/>
          <w:szCs w:val="24"/>
        </w:rPr>
        <w:t>Pulmonary Rehabilitation Administrative Processes</w:t>
      </w:r>
      <w:r>
        <w:rPr>
          <w:rFonts w:cs="Arial"/>
          <w:szCs w:val="24"/>
        </w:rPr>
        <w:t xml:space="preserve"> document (</w:t>
      </w:r>
      <w:r w:rsidRPr="00A724E8">
        <w:rPr>
          <w:rFonts w:cs="Arial"/>
          <w:szCs w:val="24"/>
        </w:rPr>
        <w:t>Attachment 2</w:t>
      </w:r>
      <w:r>
        <w:rPr>
          <w:rFonts w:cs="Arial"/>
          <w:szCs w:val="24"/>
        </w:rPr>
        <w:t xml:space="preserve">). Patients will receive a welcome letter and information regarding the PR program on receipt of </w:t>
      </w:r>
      <w:r w:rsidR="008F088D">
        <w:rPr>
          <w:rFonts w:cs="Arial"/>
          <w:szCs w:val="24"/>
        </w:rPr>
        <w:t xml:space="preserve">appropriate </w:t>
      </w:r>
      <w:r>
        <w:rPr>
          <w:rFonts w:cs="Arial"/>
          <w:szCs w:val="24"/>
        </w:rPr>
        <w:t>referral.</w:t>
      </w:r>
    </w:p>
    <w:p w14:paraId="40734809" w14:textId="77777777" w:rsidR="00A724E8" w:rsidRDefault="00A724E8" w:rsidP="00A724E8">
      <w:pPr>
        <w:rPr>
          <w:rFonts w:cs="Arial"/>
          <w:szCs w:val="24"/>
        </w:rPr>
      </w:pPr>
    </w:p>
    <w:p w14:paraId="219F4BD3" w14:textId="77777777" w:rsidR="00A724E8" w:rsidRPr="00BA04EF" w:rsidRDefault="00A724E8" w:rsidP="00A724E8">
      <w:pPr>
        <w:rPr>
          <w:rFonts w:cs="Arial"/>
          <w:b/>
          <w:szCs w:val="24"/>
          <w:vertAlign w:val="superscript"/>
        </w:rPr>
      </w:pPr>
      <w:r w:rsidRPr="009A4C4E">
        <w:rPr>
          <w:rFonts w:cs="Arial"/>
          <w:b/>
          <w:szCs w:val="24"/>
        </w:rPr>
        <w:t>Eligibility Criteria</w:t>
      </w:r>
      <w:r>
        <w:rPr>
          <w:rFonts w:cs="Arial"/>
          <w:b/>
          <w:szCs w:val="24"/>
          <w:vertAlign w:val="superscript"/>
        </w:rPr>
        <w:t>2</w:t>
      </w:r>
    </w:p>
    <w:p w14:paraId="772CAD39" w14:textId="77777777" w:rsidR="00A724E8" w:rsidRDefault="00A724E8" w:rsidP="00A724E8">
      <w:pPr>
        <w:rPr>
          <w:rFonts w:cs="Arial"/>
          <w:szCs w:val="24"/>
        </w:rPr>
      </w:pPr>
      <w:r>
        <w:rPr>
          <w:rFonts w:cs="Arial"/>
          <w:szCs w:val="24"/>
        </w:rPr>
        <w:t xml:space="preserve">Patients are eligible if they have a </w:t>
      </w:r>
      <w:r w:rsidRPr="00BF6254">
        <w:rPr>
          <w:rFonts w:cs="Arial"/>
          <w:szCs w:val="24"/>
        </w:rPr>
        <w:t>confirmed</w:t>
      </w:r>
      <w:r>
        <w:rPr>
          <w:rFonts w:cs="Arial"/>
          <w:szCs w:val="24"/>
        </w:rPr>
        <w:t xml:space="preserve"> diagnosis of a chronic respiratory disease including: </w:t>
      </w:r>
    </w:p>
    <w:p w14:paraId="07FE602B" w14:textId="77777777" w:rsidR="00A724E8" w:rsidRDefault="00A724E8" w:rsidP="00301874">
      <w:pPr>
        <w:pStyle w:val="ListBullet"/>
        <w:tabs>
          <w:tab w:val="clear" w:pos="1080"/>
          <w:tab w:val="num" w:pos="426"/>
        </w:tabs>
        <w:ind w:left="426" w:hanging="426"/>
      </w:pPr>
      <w:r>
        <w:t xml:space="preserve">Chronic Obstructive Pulmonary Disease (COPD) </w:t>
      </w:r>
    </w:p>
    <w:p w14:paraId="44BBF9DC" w14:textId="77777777" w:rsidR="00A724E8" w:rsidRDefault="00A724E8" w:rsidP="00301874">
      <w:pPr>
        <w:pStyle w:val="ListBullet"/>
        <w:tabs>
          <w:tab w:val="clear" w:pos="1080"/>
          <w:tab w:val="num" w:pos="426"/>
        </w:tabs>
        <w:ind w:left="426" w:hanging="426"/>
      </w:pPr>
      <w:r>
        <w:t>Interstitial Lung Disease</w:t>
      </w:r>
    </w:p>
    <w:p w14:paraId="7A6D3526" w14:textId="77777777" w:rsidR="00A724E8" w:rsidRDefault="00A724E8" w:rsidP="00301874">
      <w:pPr>
        <w:pStyle w:val="ListBullet"/>
        <w:tabs>
          <w:tab w:val="clear" w:pos="1080"/>
          <w:tab w:val="num" w:pos="426"/>
        </w:tabs>
        <w:ind w:left="426" w:hanging="426"/>
      </w:pPr>
      <w:r>
        <w:t>Bronchiectasis</w:t>
      </w:r>
    </w:p>
    <w:p w14:paraId="4A9CF6E7" w14:textId="77777777" w:rsidR="00A724E8" w:rsidRDefault="00A724E8" w:rsidP="00301874">
      <w:pPr>
        <w:pStyle w:val="ListBullet"/>
        <w:tabs>
          <w:tab w:val="clear" w:pos="1080"/>
          <w:tab w:val="num" w:pos="426"/>
        </w:tabs>
        <w:ind w:left="426" w:hanging="426"/>
      </w:pPr>
      <w:r>
        <w:t>Asthma</w:t>
      </w:r>
    </w:p>
    <w:p w14:paraId="02B8DEC1" w14:textId="77777777" w:rsidR="00A724E8" w:rsidRDefault="00A724E8" w:rsidP="00301874">
      <w:pPr>
        <w:pStyle w:val="ListBullet"/>
        <w:tabs>
          <w:tab w:val="clear" w:pos="1080"/>
          <w:tab w:val="num" w:pos="426"/>
        </w:tabs>
        <w:ind w:left="426" w:hanging="426"/>
      </w:pPr>
      <w:r>
        <w:t>Pulmonary Hypertension</w:t>
      </w:r>
    </w:p>
    <w:p w14:paraId="094635A2" w14:textId="77777777" w:rsidR="00A724E8" w:rsidRDefault="00A724E8" w:rsidP="00301874">
      <w:pPr>
        <w:pStyle w:val="ListBullet"/>
        <w:tabs>
          <w:tab w:val="clear" w:pos="1080"/>
          <w:tab w:val="num" w:pos="426"/>
        </w:tabs>
        <w:ind w:left="426" w:hanging="426"/>
      </w:pPr>
      <w:r>
        <w:t>Pre and Post Lung transplant</w:t>
      </w:r>
    </w:p>
    <w:p w14:paraId="65843F13" w14:textId="77777777" w:rsidR="00A724E8" w:rsidRDefault="00A724E8" w:rsidP="00301874">
      <w:pPr>
        <w:pStyle w:val="ListBullet"/>
        <w:tabs>
          <w:tab w:val="clear" w:pos="1080"/>
          <w:tab w:val="num" w:pos="426"/>
        </w:tabs>
        <w:ind w:left="426" w:hanging="426"/>
      </w:pPr>
      <w:r>
        <w:t>Post respiratory exacerbation, with background of respiratory illness as above.</w:t>
      </w:r>
    </w:p>
    <w:p w14:paraId="1D74A7B8" w14:textId="77777777" w:rsidR="00A724E8" w:rsidRPr="00567A86" w:rsidRDefault="00A724E8" w:rsidP="00A724E8">
      <w:pPr>
        <w:pStyle w:val="ListParagraph"/>
        <w:rPr>
          <w:rFonts w:cs="Arial"/>
          <w:szCs w:val="24"/>
        </w:rPr>
      </w:pPr>
    </w:p>
    <w:p w14:paraId="1F52F0A6" w14:textId="6CC5A012" w:rsidR="00A724E8" w:rsidRDefault="00A724E8" w:rsidP="00A724E8">
      <w:pPr>
        <w:rPr>
          <w:rFonts w:cs="Arial"/>
          <w:szCs w:val="24"/>
        </w:rPr>
      </w:pPr>
      <w:r>
        <w:rPr>
          <w:rFonts w:cs="Arial"/>
          <w:szCs w:val="24"/>
        </w:rPr>
        <w:t xml:space="preserve">Patients requiring oxygen or current smokers are eligible and encouraged to attend.  </w:t>
      </w:r>
    </w:p>
    <w:p w14:paraId="749ACD32" w14:textId="77777777" w:rsidR="008B6C71" w:rsidRDefault="008B6C71" w:rsidP="00A724E8">
      <w:pPr>
        <w:rPr>
          <w:rFonts w:cs="Arial"/>
          <w:szCs w:val="24"/>
        </w:rPr>
      </w:pPr>
    </w:p>
    <w:p w14:paraId="366F7418" w14:textId="67AC1270" w:rsidR="008B6C71" w:rsidRPr="005C418E" w:rsidRDefault="008B6C71" w:rsidP="008B6C71">
      <w:pPr>
        <w:pStyle w:val="ListBullet"/>
        <w:numPr>
          <w:ilvl w:val="0"/>
          <w:numId w:val="0"/>
        </w:numPr>
        <w:pBdr>
          <w:top w:val="single" w:sz="4" w:space="1" w:color="auto"/>
          <w:left w:val="single" w:sz="4" w:space="4" w:color="auto"/>
          <w:bottom w:val="single" w:sz="4" w:space="1" w:color="auto"/>
          <w:right w:val="single" w:sz="4" w:space="4" w:color="auto"/>
        </w:pBdr>
      </w:pPr>
      <w:r w:rsidRPr="00AF406D">
        <w:rPr>
          <w:b/>
          <w:bCs/>
        </w:rPr>
        <w:t>Note</w:t>
      </w:r>
      <w:r>
        <w:t xml:space="preserve">: </w:t>
      </w:r>
      <w:r w:rsidRPr="005C418E">
        <w:t>Patients with lung cancer in absence of other chronic respiratory condition will be considered on a case by case basis, pending disease severity, treatment regime and eligibility for other exercise programs (</w:t>
      </w:r>
      <w:r>
        <w:t xml:space="preserve">refer to </w:t>
      </w:r>
      <w:r w:rsidRPr="005C418E">
        <w:t>Attachment 3</w:t>
      </w:r>
      <w:r>
        <w:t xml:space="preserve"> for more information</w:t>
      </w:r>
      <w:r w:rsidR="0061350D">
        <w:t xml:space="preserve"> on other programs</w:t>
      </w:r>
      <w:r w:rsidRPr="005C418E">
        <w:t>).</w:t>
      </w:r>
    </w:p>
    <w:p w14:paraId="4BE6C9A0" w14:textId="77777777" w:rsidR="00A724E8" w:rsidRDefault="00A724E8" w:rsidP="00A724E8">
      <w:pPr>
        <w:rPr>
          <w:rFonts w:cs="Arial"/>
          <w:szCs w:val="24"/>
        </w:rPr>
      </w:pPr>
    </w:p>
    <w:p w14:paraId="6FD1D73D" w14:textId="77777777" w:rsidR="00A724E8" w:rsidRPr="00DB642F" w:rsidRDefault="00A724E8" w:rsidP="00A724E8">
      <w:pPr>
        <w:rPr>
          <w:rFonts w:cs="Arial"/>
          <w:b/>
          <w:szCs w:val="24"/>
          <w:vertAlign w:val="superscript"/>
        </w:rPr>
      </w:pPr>
      <w:r w:rsidRPr="009A4C4E">
        <w:rPr>
          <w:rFonts w:cs="Arial"/>
          <w:b/>
          <w:szCs w:val="24"/>
        </w:rPr>
        <w:t>Exclusion Criteria</w:t>
      </w:r>
      <w:r>
        <w:rPr>
          <w:rFonts w:cs="Arial"/>
          <w:b/>
          <w:szCs w:val="24"/>
          <w:vertAlign w:val="superscript"/>
        </w:rPr>
        <w:t>2</w:t>
      </w:r>
    </w:p>
    <w:p w14:paraId="603B3060" w14:textId="77777777" w:rsidR="00A724E8" w:rsidRDefault="00A724E8" w:rsidP="00301874">
      <w:pPr>
        <w:pStyle w:val="ListBullet"/>
        <w:tabs>
          <w:tab w:val="clear" w:pos="1080"/>
          <w:tab w:val="num" w:pos="426"/>
        </w:tabs>
        <w:ind w:left="426" w:hanging="426"/>
      </w:pPr>
      <w:r w:rsidRPr="002A3EA2">
        <w:t>Unstable cardiovascular disease</w:t>
      </w:r>
      <w:r>
        <w:t xml:space="preserve"> (e.g. unstable angina, uncontrolled arrhythmias, severe aortic stenosis, uncontrolled symptomatic heart failure, unstable pulmonary hypertension)</w:t>
      </w:r>
    </w:p>
    <w:p w14:paraId="59BBBE65" w14:textId="77777777" w:rsidR="00A724E8" w:rsidRDefault="00A724E8" w:rsidP="00301874">
      <w:pPr>
        <w:pStyle w:val="ListBullet"/>
        <w:tabs>
          <w:tab w:val="clear" w:pos="1080"/>
          <w:tab w:val="num" w:pos="426"/>
        </w:tabs>
        <w:ind w:left="426" w:hanging="426"/>
      </w:pPr>
      <w:r>
        <w:t>Uncontrolled metabolic disease</w:t>
      </w:r>
    </w:p>
    <w:p w14:paraId="12841BA2" w14:textId="77777777" w:rsidR="00A724E8" w:rsidRDefault="00A724E8" w:rsidP="00301874">
      <w:pPr>
        <w:pStyle w:val="ListBullet"/>
        <w:tabs>
          <w:tab w:val="clear" w:pos="1080"/>
          <w:tab w:val="num" w:pos="426"/>
        </w:tabs>
        <w:ind w:left="426" w:hanging="426"/>
      </w:pPr>
      <w:r>
        <w:t>Acute systemic infective disease process</w:t>
      </w:r>
    </w:p>
    <w:p w14:paraId="7124E1C0" w14:textId="77777777" w:rsidR="00A724E8" w:rsidRDefault="00A724E8" w:rsidP="00301874">
      <w:pPr>
        <w:pStyle w:val="ListBullet"/>
        <w:tabs>
          <w:tab w:val="clear" w:pos="1080"/>
          <w:tab w:val="num" w:pos="426"/>
        </w:tabs>
        <w:ind w:left="426" w:hanging="426"/>
      </w:pPr>
      <w:r>
        <w:t xml:space="preserve">Musculoskeletal or neurological disorders impacting on function </w:t>
      </w:r>
    </w:p>
    <w:p w14:paraId="2EF58307" w14:textId="77777777" w:rsidR="00A724E8" w:rsidRDefault="00A724E8" w:rsidP="00301874">
      <w:pPr>
        <w:pStyle w:val="ListBullet"/>
        <w:tabs>
          <w:tab w:val="clear" w:pos="1080"/>
          <w:tab w:val="num" w:pos="426"/>
        </w:tabs>
        <w:ind w:left="426" w:hanging="426"/>
      </w:pPr>
      <w:r>
        <w:t>Severe cognitive impairments affecting the ability of the patient to participate in exercise</w:t>
      </w:r>
    </w:p>
    <w:p w14:paraId="1BB07C30" w14:textId="77777777" w:rsidR="00A724E8" w:rsidRDefault="00A724E8" w:rsidP="00301874">
      <w:pPr>
        <w:pStyle w:val="ListBullet"/>
        <w:tabs>
          <w:tab w:val="clear" w:pos="1080"/>
          <w:tab w:val="num" w:pos="426"/>
        </w:tabs>
        <w:ind w:left="426" w:hanging="426"/>
      </w:pPr>
      <w:r>
        <w:t>Unwilling to participate in a group program</w:t>
      </w:r>
    </w:p>
    <w:p w14:paraId="7D953B44" w14:textId="5F23B4C4" w:rsidR="00A724E8" w:rsidRPr="00E81088" w:rsidRDefault="0061350D" w:rsidP="008B6C71">
      <w:pPr>
        <w:pStyle w:val="ListBullet"/>
        <w:tabs>
          <w:tab w:val="clear" w:pos="1080"/>
          <w:tab w:val="num" w:pos="426"/>
        </w:tabs>
        <w:ind w:left="426" w:hanging="426"/>
        <w:rPr>
          <w:color w:val="000000" w:themeColor="text1"/>
        </w:rPr>
      </w:pPr>
      <w:r>
        <w:lastRenderedPageBreak/>
        <w:t xml:space="preserve">Meet criteria for one of the </w:t>
      </w:r>
      <w:r w:rsidR="00A724E8">
        <w:t xml:space="preserve">alternative Pulmonary Rehabilitation or exercise programs </w:t>
      </w:r>
      <w:r>
        <w:t xml:space="preserve">listed in </w:t>
      </w:r>
      <w:r w:rsidR="00A724E8">
        <w:t>Attachment 3</w:t>
      </w:r>
      <w:r>
        <w:t>.</w:t>
      </w:r>
    </w:p>
    <w:p w14:paraId="70A92874" w14:textId="77777777" w:rsidR="004F63FA" w:rsidRPr="001028FE" w:rsidRDefault="004F63FA" w:rsidP="00A724E8">
      <w:pPr>
        <w:rPr>
          <w:rFonts w:cs="Arial"/>
          <w:b/>
          <w:color w:val="000000" w:themeColor="text1"/>
          <w:szCs w:val="24"/>
        </w:rPr>
      </w:pPr>
    </w:p>
    <w:p w14:paraId="300BD24E" w14:textId="77777777" w:rsidR="00A724E8" w:rsidRPr="009A4C4E" w:rsidRDefault="00A724E8" w:rsidP="00A724E8">
      <w:pPr>
        <w:rPr>
          <w:rFonts w:cs="Arial"/>
          <w:b/>
          <w:szCs w:val="24"/>
        </w:rPr>
      </w:pPr>
      <w:r>
        <w:rPr>
          <w:rFonts w:cs="Arial"/>
          <w:b/>
          <w:szCs w:val="24"/>
        </w:rPr>
        <w:t>Triaging of Referrals</w:t>
      </w:r>
    </w:p>
    <w:p w14:paraId="508FC437" w14:textId="77777777" w:rsidR="00A724E8" w:rsidRDefault="00A724E8" w:rsidP="00A724E8">
      <w:pPr>
        <w:rPr>
          <w:rFonts w:cs="Arial"/>
          <w:szCs w:val="24"/>
        </w:rPr>
      </w:pPr>
      <w:r>
        <w:rPr>
          <w:rFonts w:cs="Arial"/>
          <w:szCs w:val="24"/>
        </w:rPr>
        <w:t xml:space="preserve">Referrals will be prioritised and triaged by a senior physiotherapist as below: </w:t>
      </w:r>
    </w:p>
    <w:p w14:paraId="36674F91" w14:textId="77777777" w:rsidR="00A724E8" w:rsidRDefault="00A724E8" w:rsidP="00301874">
      <w:pPr>
        <w:pStyle w:val="ListBullet"/>
        <w:tabs>
          <w:tab w:val="clear" w:pos="1080"/>
          <w:tab w:val="num" w:pos="426"/>
        </w:tabs>
        <w:ind w:hanging="1080"/>
      </w:pPr>
      <w:r>
        <w:t>Category 1</w:t>
      </w:r>
    </w:p>
    <w:p w14:paraId="3464427F" w14:textId="77777777" w:rsidR="00A724E8" w:rsidRPr="00B726FF" w:rsidRDefault="00A724E8" w:rsidP="00A724E8">
      <w:pPr>
        <w:pStyle w:val="ListParagraph"/>
        <w:numPr>
          <w:ilvl w:val="0"/>
          <w:numId w:val="12"/>
        </w:numPr>
        <w:rPr>
          <w:rFonts w:cs="Arial"/>
          <w:szCs w:val="24"/>
        </w:rPr>
      </w:pPr>
      <w:r w:rsidRPr="00B726FF">
        <w:rPr>
          <w:rFonts w:cs="Arial"/>
          <w:szCs w:val="24"/>
        </w:rPr>
        <w:t>Assessment or intervention will prevent a hospital admission or rapid deterioration in health status</w:t>
      </w:r>
    </w:p>
    <w:p w14:paraId="0557CD4B" w14:textId="77777777" w:rsidR="00A724E8" w:rsidRDefault="00A724E8" w:rsidP="00301874">
      <w:pPr>
        <w:pStyle w:val="ListBullet"/>
        <w:tabs>
          <w:tab w:val="clear" w:pos="1080"/>
          <w:tab w:val="num" w:pos="426"/>
        </w:tabs>
        <w:ind w:hanging="1080"/>
      </w:pPr>
      <w:r>
        <w:t xml:space="preserve">Category 2 </w:t>
      </w:r>
    </w:p>
    <w:p w14:paraId="146B70D8" w14:textId="77777777" w:rsidR="00A724E8" w:rsidRDefault="00A724E8" w:rsidP="00A724E8">
      <w:pPr>
        <w:pStyle w:val="ListParagraph"/>
        <w:numPr>
          <w:ilvl w:val="0"/>
          <w:numId w:val="12"/>
        </w:numPr>
        <w:rPr>
          <w:rFonts w:cs="Arial"/>
          <w:szCs w:val="24"/>
        </w:rPr>
      </w:pPr>
      <w:r>
        <w:rPr>
          <w:rFonts w:cs="Arial"/>
          <w:szCs w:val="24"/>
        </w:rPr>
        <w:t>Pre or post Lung transplant</w:t>
      </w:r>
    </w:p>
    <w:p w14:paraId="78D4C397" w14:textId="77777777" w:rsidR="00A724E8" w:rsidRPr="000B4BA6" w:rsidRDefault="00A724E8" w:rsidP="00A724E8">
      <w:pPr>
        <w:pStyle w:val="ListParagraph"/>
        <w:numPr>
          <w:ilvl w:val="0"/>
          <w:numId w:val="12"/>
        </w:numPr>
        <w:rPr>
          <w:rFonts w:cs="Arial"/>
          <w:szCs w:val="24"/>
        </w:rPr>
      </w:pPr>
      <w:r>
        <w:rPr>
          <w:rFonts w:cs="Arial"/>
          <w:szCs w:val="24"/>
        </w:rPr>
        <w:t xml:space="preserve">Post hospitalisation for acute respiratory </w:t>
      </w:r>
      <w:r w:rsidRPr="000B4BA6">
        <w:rPr>
          <w:rFonts w:cs="Arial"/>
          <w:szCs w:val="24"/>
        </w:rPr>
        <w:t>exacerbation resulting in a significant change in function or symptoms</w:t>
      </w:r>
    </w:p>
    <w:p w14:paraId="15606FBE" w14:textId="77777777" w:rsidR="00A724E8" w:rsidRPr="000B4BA6" w:rsidRDefault="00A724E8" w:rsidP="00A724E8">
      <w:pPr>
        <w:pStyle w:val="ListParagraph"/>
        <w:numPr>
          <w:ilvl w:val="0"/>
          <w:numId w:val="12"/>
        </w:numPr>
        <w:rPr>
          <w:rFonts w:cs="Arial"/>
          <w:szCs w:val="24"/>
        </w:rPr>
      </w:pPr>
      <w:r w:rsidRPr="000B4BA6">
        <w:rPr>
          <w:rFonts w:cs="Arial"/>
          <w:szCs w:val="24"/>
        </w:rPr>
        <w:t>New respiratory diagnosis with significant change in function or symptoms</w:t>
      </w:r>
    </w:p>
    <w:p w14:paraId="2FAB977A" w14:textId="77777777" w:rsidR="00A724E8" w:rsidRPr="000B4BA6" w:rsidRDefault="00A724E8" w:rsidP="00A724E8">
      <w:pPr>
        <w:pStyle w:val="ListParagraph"/>
        <w:numPr>
          <w:ilvl w:val="0"/>
          <w:numId w:val="12"/>
        </w:numPr>
        <w:rPr>
          <w:rFonts w:cs="Arial"/>
          <w:szCs w:val="24"/>
        </w:rPr>
      </w:pPr>
      <w:r w:rsidRPr="000B4BA6">
        <w:rPr>
          <w:rFonts w:cs="Arial"/>
          <w:szCs w:val="24"/>
        </w:rPr>
        <w:t>Severe disease with specialised needs</w:t>
      </w:r>
    </w:p>
    <w:p w14:paraId="64DEF9C9" w14:textId="77777777" w:rsidR="00A724E8" w:rsidRDefault="00A724E8" w:rsidP="00301874">
      <w:pPr>
        <w:pStyle w:val="ListBullet"/>
        <w:tabs>
          <w:tab w:val="clear" w:pos="1080"/>
          <w:tab w:val="num" w:pos="426"/>
        </w:tabs>
        <w:ind w:hanging="1080"/>
      </w:pPr>
      <w:r>
        <w:t xml:space="preserve">Category 3 </w:t>
      </w:r>
    </w:p>
    <w:p w14:paraId="59218563" w14:textId="77777777" w:rsidR="00A724E8" w:rsidRPr="000D482D" w:rsidRDefault="00A724E8" w:rsidP="00A724E8">
      <w:pPr>
        <w:pStyle w:val="ListParagraph"/>
        <w:numPr>
          <w:ilvl w:val="0"/>
          <w:numId w:val="12"/>
        </w:numPr>
        <w:rPr>
          <w:rFonts w:cs="Arial"/>
          <w:szCs w:val="24"/>
        </w:rPr>
      </w:pPr>
      <w:r>
        <w:rPr>
          <w:rFonts w:cs="Arial"/>
          <w:szCs w:val="24"/>
        </w:rPr>
        <w:t>All referrals unless specified above.</w:t>
      </w:r>
    </w:p>
    <w:p w14:paraId="7606F9FB" w14:textId="77777777" w:rsidR="00A724E8" w:rsidRDefault="00A724E8" w:rsidP="00A724E8">
      <w:pPr>
        <w:ind w:left="792"/>
        <w:rPr>
          <w:rFonts w:cs="Arial"/>
          <w:b/>
          <w:szCs w:val="24"/>
        </w:rPr>
      </w:pPr>
    </w:p>
    <w:p w14:paraId="04B11C48" w14:textId="77777777" w:rsidR="00A724E8" w:rsidRPr="009A4C4E" w:rsidRDefault="00A724E8" w:rsidP="00A724E8">
      <w:pPr>
        <w:rPr>
          <w:rFonts w:cs="Arial"/>
          <w:b/>
          <w:szCs w:val="24"/>
        </w:rPr>
      </w:pPr>
      <w:r w:rsidRPr="009A4C4E">
        <w:rPr>
          <w:rFonts w:cs="Arial"/>
          <w:b/>
          <w:szCs w:val="24"/>
        </w:rPr>
        <w:t>Re-referral</w:t>
      </w:r>
    </w:p>
    <w:p w14:paraId="1996A0A5" w14:textId="77777777" w:rsidR="00A724E8" w:rsidRPr="000220D8" w:rsidRDefault="00A724E8" w:rsidP="00A724E8">
      <w:pPr>
        <w:rPr>
          <w:rFonts w:cs="Arial"/>
          <w:szCs w:val="24"/>
        </w:rPr>
      </w:pPr>
      <w:r>
        <w:rPr>
          <w:rFonts w:cs="Arial"/>
          <w:szCs w:val="24"/>
        </w:rPr>
        <w:t xml:space="preserve">The program will accept re-referrals </w:t>
      </w:r>
      <w:r w:rsidRPr="000220D8">
        <w:rPr>
          <w:rFonts w:cs="Arial"/>
          <w:szCs w:val="24"/>
        </w:rPr>
        <w:t xml:space="preserve">if patients are showing a </w:t>
      </w:r>
      <w:r>
        <w:rPr>
          <w:rFonts w:cs="Arial"/>
          <w:szCs w:val="24"/>
        </w:rPr>
        <w:t>decline in health status, physical function or quality of life</w:t>
      </w:r>
      <w:r w:rsidRPr="000220D8">
        <w:rPr>
          <w:rFonts w:cs="Arial"/>
          <w:szCs w:val="24"/>
        </w:rPr>
        <w:t xml:space="preserve"> since completion of the </w:t>
      </w:r>
      <w:r>
        <w:rPr>
          <w:rFonts w:cs="Arial"/>
          <w:szCs w:val="24"/>
        </w:rPr>
        <w:t xml:space="preserve">initial </w:t>
      </w:r>
      <w:r w:rsidRPr="000220D8">
        <w:rPr>
          <w:rFonts w:cs="Arial"/>
          <w:szCs w:val="24"/>
        </w:rPr>
        <w:t xml:space="preserve">program. </w:t>
      </w:r>
      <w:r>
        <w:rPr>
          <w:rFonts w:cs="Arial"/>
          <w:szCs w:val="24"/>
        </w:rPr>
        <w:t xml:space="preserve">Patients who do not demonstrate a deterioration should consider alternate exercise programs prior to being re-referred.  </w:t>
      </w:r>
    </w:p>
    <w:p w14:paraId="2F51A892" w14:textId="3E77B7FA" w:rsidR="007B6904" w:rsidRDefault="007B6904" w:rsidP="007B6904">
      <w:pPr>
        <w:rPr>
          <w:rFonts w:cs="Arial"/>
          <w:i/>
          <w:szCs w:val="24"/>
        </w:rPr>
      </w:pPr>
    </w:p>
    <w:p w14:paraId="2F51A893" w14:textId="77777777" w:rsidR="007B6904" w:rsidRDefault="0015153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13A45F54" w:rsidR="007B6904" w:rsidRPr="00C76688" w:rsidRDefault="007B6904" w:rsidP="004213C3">
            <w:pPr>
              <w:pStyle w:val="Heading1"/>
            </w:pPr>
            <w:bookmarkStart w:id="15" w:name="_Toc389473281"/>
            <w:bookmarkStart w:id="16" w:name="_Toc95997559"/>
            <w:r w:rsidRPr="00C76688">
              <w:t xml:space="preserve">Section 2 – </w:t>
            </w:r>
            <w:bookmarkEnd w:id="15"/>
            <w:r w:rsidR="00547B02">
              <w:t>Assessment</w:t>
            </w:r>
            <w:bookmarkEnd w:id="16"/>
          </w:p>
        </w:tc>
      </w:tr>
    </w:tbl>
    <w:p w14:paraId="2F51A897" w14:textId="77777777" w:rsidR="007B6904" w:rsidRDefault="007B6904" w:rsidP="007B6904">
      <w:pPr>
        <w:rPr>
          <w:rFonts w:cs="Arial"/>
          <w:b/>
          <w:szCs w:val="24"/>
        </w:rPr>
      </w:pPr>
    </w:p>
    <w:p w14:paraId="71A4BE56" w14:textId="77777777" w:rsidR="00F372FE" w:rsidRPr="009A4C4E" w:rsidRDefault="00F372FE" w:rsidP="00F372FE">
      <w:pPr>
        <w:rPr>
          <w:b/>
        </w:rPr>
      </w:pPr>
      <w:r w:rsidRPr="009A4C4E">
        <w:rPr>
          <w:b/>
        </w:rPr>
        <w:t>Initial Assessment</w:t>
      </w:r>
    </w:p>
    <w:p w14:paraId="5826D9EF" w14:textId="77777777" w:rsidR="00F372FE" w:rsidRDefault="00F372FE" w:rsidP="00301874">
      <w:pPr>
        <w:pStyle w:val="ListBullet"/>
        <w:tabs>
          <w:tab w:val="clear" w:pos="1080"/>
          <w:tab w:val="num" w:pos="426"/>
        </w:tabs>
        <w:ind w:left="426" w:hanging="426"/>
      </w:pPr>
      <w:r>
        <w:t xml:space="preserve">Patients will attend initial appointment with a physiotherapist to complete an assessment and establish suitability for the program.  </w:t>
      </w:r>
    </w:p>
    <w:p w14:paraId="658386DB" w14:textId="77777777" w:rsidR="00F372FE" w:rsidRDefault="00F372FE" w:rsidP="00301874">
      <w:pPr>
        <w:pStyle w:val="ListBullet"/>
        <w:tabs>
          <w:tab w:val="clear" w:pos="1080"/>
          <w:tab w:val="num" w:pos="426"/>
        </w:tabs>
        <w:ind w:left="426" w:hanging="426"/>
      </w:pPr>
      <w:r>
        <w:t xml:space="preserve">Patients will be referred to more appropriate programs as required </w:t>
      </w:r>
      <w:r w:rsidRPr="00FD5FEE">
        <w:t xml:space="preserve">(Attachment </w:t>
      </w:r>
      <w:r>
        <w:t xml:space="preserve">3). </w:t>
      </w:r>
    </w:p>
    <w:p w14:paraId="01D96205" w14:textId="77777777" w:rsidR="00F372FE" w:rsidRDefault="00F372FE" w:rsidP="00301874">
      <w:pPr>
        <w:pStyle w:val="ListBullet"/>
        <w:tabs>
          <w:tab w:val="clear" w:pos="1080"/>
          <w:tab w:val="num" w:pos="426"/>
        </w:tabs>
        <w:ind w:left="426" w:hanging="426"/>
      </w:pPr>
      <w:r>
        <w:t>This assessment will include screening for precautions or contraindications, with particular attention to cardiac conditions and diabetes.</w:t>
      </w:r>
    </w:p>
    <w:p w14:paraId="0B9200DC" w14:textId="246CD9FD" w:rsidR="00F372FE" w:rsidRDefault="00F372FE" w:rsidP="00301874">
      <w:pPr>
        <w:pStyle w:val="ListBullet"/>
        <w:tabs>
          <w:tab w:val="clear" w:pos="1080"/>
          <w:tab w:val="num" w:pos="426"/>
        </w:tabs>
        <w:ind w:left="426" w:hanging="426"/>
      </w:pPr>
      <w:r>
        <w:t xml:space="preserve">Assessment forms utilised are available on the </w:t>
      </w:r>
      <w:r w:rsidRPr="007C1F27">
        <w:t>Clinical Forms Register on SharePoint</w:t>
      </w:r>
      <w:r>
        <w:t xml:space="preserve"> or can be completed electronically using Clinical Patient Folder (CPF, located in Ambulatory Tab) and include the:</w:t>
      </w:r>
    </w:p>
    <w:p w14:paraId="7B379D63" w14:textId="40106FBC" w:rsidR="00F372FE" w:rsidRPr="00CD4C64" w:rsidRDefault="00F372FE" w:rsidP="00F372FE">
      <w:pPr>
        <w:pStyle w:val="ListParagraph"/>
        <w:numPr>
          <w:ilvl w:val="0"/>
          <w:numId w:val="13"/>
        </w:numPr>
      </w:pPr>
      <w:r w:rsidRPr="00CD4C64">
        <w:t xml:space="preserve">Pulmonary Rehabilitation Assessment </w:t>
      </w:r>
      <w:r w:rsidR="0091383A">
        <w:t>Form</w:t>
      </w:r>
      <w:r w:rsidR="00663DAC">
        <w:t xml:space="preserve"> </w:t>
      </w:r>
      <w:r>
        <w:t>(</w:t>
      </w:r>
      <w:r w:rsidRPr="0091383A">
        <w:t>Attachment 4)</w:t>
      </w:r>
      <w:r w:rsidRPr="00CD4C64">
        <w:tab/>
      </w:r>
    </w:p>
    <w:p w14:paraId="1F9DC8E8" w14:textId="77777777" w:rsidR="00F372FE" w:rsidRPr="0091383A" w:rsidRDefault="00F372FE" w:rsidP="00F372FE">
      <w:pPr>
        <w:pStyle w:val="ListParagraph"/>
        <w:numPr>
          <w:ilvl w:val="0"/>
          <w:numId w:val="13"/>
        </w:numPr>
      </w:pPr>
      <w:r w:rsidRPr="00CD4C64">
        <w:t>Six Minute Walk Test</w:t>
      </w:r>
      <w:r>
        <w:t xml:space="preserve"> (</w:t>
      </w:r>
      <w:r w:rsidRPr="0091383A">
        <w:t>Attachment 5)</w:t>
      </w:r>
    </w:p>
    <w:p w14:paraId="033130D8" w14:textId="7F5B2FFC" w:rsidR="00F372FE" w:rsidRDefault="00F372FE" w:rsidP="00F372FE">
      <w:pPr>
        <w:pStyle w:val="ListParagraph"/>
        <w:numPr>
          <w:ilvl w:val="0"/>
          <w:numId w:val="13"/>
        </w:numPr>
      </w:pPr>
      <w:r w:rsidRPr="00CD4C64">
        <w:t xml:space="preserve">Chronic Respiratory Disease Questionnaire Response </w:t>
      </w:r>
      <w:r w:rsidRPr="0091383A">
        <w:t>Form (called Chronic Respiratory Questionnaire on CPF). (Attachment 6)</w:t>
      </w:r>
    </w:p>
    <w:p w14:paraId="684CD5EC" w14:textId="77DAA894" w:rsidR="001D38F6" w:rsidRPr="003C1D67" w:rsidRDefault="001D38F6" w:rsidP="00F372FE">
      <w:pPr>
        <w:pStyle w:val="ListParagraph"/>
        <w:numPr>
          <w:ilvl w:val="0"/>
          <w:numId w:val="13"/>
        </w:numPr>
      </w:pPr>
      <w:r w:rsidRPr="003C1D67">
        <w:t>COPD Assessment T</w:t>
      </w:r>
      <w:r w:rsidR="003C1D67" w:rsidRPr="003C1D67">
        <w:t>est</w:t>
      </w:r>
      <w:r w:rsidRPr="003C1D67">
        <w:t xml:space="preserve"> (CAT)</w:t>
      </w:r>
      <w:r w:rsidR="00F251C9">
        <w:rPr>
          <w:vertAlign w:val="superscript"/>
        </w:rPr>
        <w:t>4</w:t>
      </w:r>
    </w:p>
    <w:p w14:paraId="112B89AA" w14:textId="77777777" w:rsidR="00F372FE" w:rsidRDefault="00F372FE" w:rsidP="00F372FE"/>
    <w:p w14:paraId="4E4D0544" w14:textId="1A822CC1" w:rsidR="00F372FE" w:rsidRPr="00003C94" w:rsidRDefault="00F372FE" w:rsidP="00F372FE">
      <w:pPr>
        <w:pBdr>
          <w:top w:val="single" w:sz="4" w:space="1" w:color="auto"/>
          <w:left w:val="single" w:sz="4" w:space="4" w:color="auto"/>
          <w:bottom w:val="single" w:sz="4" w:space="1" w:color="auto"/>
          <w:right w:val="single" w:sz="4" w:space="4" w:color="auto"/>
          <w:between w:val="single" w:sz="4" w:space="1" w:color="auto"/>
          <w:bar w:val="single" w:sz="4" w:color="auto"/>
        </w:pBdr>
        <w:rPr>
          <w:vertAlign w:val="superscript"/>
        </w:rPr>
      </w:pPr>
      <w:r w:rsidRPr="00003C94">
        <w:rPr>
          <w:b/>
        </w:rPr>
        <w:t>Alert</w:t>
      </w:r>
      <w:r>
        <w:t>: Six Minute Walk Tests will be conducted according to published guidelines</w:t>
      </w:r>
      <w:r w:rsidR="00F251C9">
        <w:rPr>
          <w:vertAlign w:val="superscript"/>
        </w:rPr>
        <w:t>3</w:t>
      </w:r>
    </w:p>
    <w:p w14:paraId="409E63EE" w14:textId="176C7C94" w:rsidR="004F63FA" w:rsidRDefault="004F63FA" w:rsidP="0061350D"/>
    <w:p w14:paraId="73289281" w14:textId="77777777" w:rsidR="00F372FE" w:rsidRPr="009A4C4E" w:rsidRDefault="00F372FE" w:rsidP="00F372FE">
      <w:pPr>
        <w:rPr>
          <w:rFonts w:cs="Arial"/>
          <w:b/>
          <w:szCs w:val="24"/>
        </w:rPr>
      </w:pPr>
      <w:r w:rsidRPr="009A4C4E">
        <w:rPr>
          <w:rFonts w:cs="Arial"/>
          <w:b/>
          <w:szCs w:val="24"/>
        </w:rPr>
        <w:lastRenderedPageBreak/>
        <w:t>Discharge Assessment</w:t>
      </w:r>
    </w:p>
    <w:p w14:paraId="768966DB" w14:textId="77777777" w:rsidR="00F372FE" w:rsidRDefault="00F372FE" w:rsidP="00F372FE">
      <w:r>
        <w:t>On completion of the program:</w:t>
      </w:r>
    </w:p>
    <w:p w14:paraId="103BD37A" w14:textId="77777777" w:rsidR="00F372FE" w:rsidRPr="00B713DF" w:rsidRDefault="00F372FE" w:rsidP="00301874">
      <w:pPr>
        <w:pStyle w:val="ListBullet"/>
        <w:tabs>
          <w:tab w:val="clear" w:pos="1080"/>
          <w:tab w:val="num" w:pos="426"/>
        </w:tabs>
        <w:ind w:left="426" w:hanging="426"/>
        <w:rPr>
          <w:rFonts w:cs="Arial"/>
          <w:szCs w:val="24"/>
        </w:rPr>
      </w:pPr>
      <w:r>
        <w:t>Initial outcome measures will be repeated.</w:t>
      </w:r>
    </w:p>
    <w:p w14:paraId="622CA2CB" w14:textId="77777777" w:rsidR="00F372FE" w:rsidRPr="00B713DF" w:rsidRDefault="00F372FE" w:rsidP="00301874">
      <w:pPr>
        <w:pStyle w:val="ListBullet"/>
        <w:tabs>
          <w:tab w:val="clear" w:pos="1080"/>
          <w:tab w:val="num" w:pos="426"/>
        </w:tabs>
        <w:ind w:left="426" w:hanging="426"/>
        <w:rPr>
          <w:rFonts w:cs="Arial"/>
          <w:szCs w:val="24"/>
        </w:rPr>
      </w:pPr>
      <w:r w:rsidRPr="00B713DF">
        <w:rPr>
          <w:rFonts w:cs="Arial"/>
          <w:szCs w:val="24"/>
        </w:rPr>
        <w:t xml:space="preserve">Ongoing exercise plans are discussed and confirmed with the patient, and referrals made as required. </w:t>
      </w:r>
    </w:p>
    <w:p w14:paraId="656E3DC7" w14:textId="77777777" w:rsidR="00F372FE" w:rsidRPr="00B713DF" w:rsidRDefault="00F372FE" w:rsidP="00301874">
      <w:pPr>
        <w:pStyle w:val="ListBullet"/>
        <w:tabs>
          <w:tab w:val="clear" w:pos="1080"/>
          <w:tab w:val="num" w:pos="426"/>
        </w:tabs>
        <w:ind w:left="426" w:hanging="426"/>
        <w:rPr>
          <w:rFonts w:cs="Arial"/>
          <w:szCs w:val="24"/>
        </w:rPr>
      </w:pPr>
      <w:r w:rsidRPr="00FF7837">
        <w:rPr>
          <w:rFonts w:cs="Arial"/>
          <w:szCs w:val="24"/>
        </w:rPr>
        <w:t>A Pulmonary Rehabilitation Discharge report</w:t>
      </w:r>
      <w:r w:rsidRPr="00B713DF">
        <w:rPr>
          <w:rFonts w:cs="Arial"/>
          <w:szCs w:val="24"/>
        </w:rPr>
        <w:t xml:space="preserve"> </w:t>
      </w:r>
      <w:r>
        <w:rPr>
          <w:rFonts w:cs="Arial"/>
          <w:szCs w:val="24"/>
        </w:rPr>
        <w:t>(</w:t>
      </w:r>
      <w:r w:rsidRPr="0091383A">
        <w:rPr>
          <w:rFonts w:cs="Arial"/>
          <w:szCs w:val="24"/>
        </w:rPr>
        <w:t>Attachment 7</w:t>
      </w:r>
      <w:r>
        <w:rPr>
          <w:rFonts w:cs="Arial"/>
          <w:szCs w:val="24"/>
        </w:rPr>
        <w:t xml:space="preserve">, also available on the Clinical Forms Register on </w:t>
      </w:r>
      <w:proofErr w:type="spellStart"/>
      <w:r>
        <w:rPr>
          <w:rFonts w:cs="Arial"/>
          <w:szCs w:val="24"/>
        </w:rPr>
        <w:t>Sharepoint</w:t>
      </w:r>
      <w:proofErr w:type="spellEnd"/>
      <w:r>
        <w:rPr>
          <w:rFonts w:cs="Arial"/>
          <w:szCs w:val="24"/>
        </w:rPr>
        <w:t xml:space="preserve"> or can be completed electronically using CPF) </w:t>
      </w:r>
      <w:r w:rsidRPr="00B713DF">
        <w:rPr>
          <w:rFonts w:cs="Arial"/>
          <w:szCs w:val="24"/>
        </w:rPr>
        <w:t>is completed and</w:t>
      </w:r>
      <w:r>
        <w:rPr>
          <w:rFonts w:cs="Arial"/>
          <w:szCs w:val="24"/>
        </w:rPr>
        <w:t xml:space="preserve"> a letter is sent </w:t>
      </w:r>
      <w:r w:rsidRPr="00B713DF">
        <w:rPr>
          <w:rFonts w:cs="Arial"/>
          <w:szCs w:val="24"/>
        </w:rPr>
        <w:t xml:space="preserve">to the patient’s referrers and treating team. </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15153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1ADAA997" w:rsidR="007B6904" w:rsidRPr="003D2D06" w:rsidRDefault="00962C46" w:rsidP="004213C3">
            <w:pPr>
              <w:pStyle w:val="Heading1"/>
            </w:pPr>
            <w:bookmarkStart w:id="17" w:name="_Toc389473284"/>
            <w:bookmarkStart w:id="18" w:name="_Toc95997560"/>
            <w:r>
              <w:t xml:space="preserve">Section </w:t>
            </w:r>
            <w:r w:rsidR="003F5B5A">
              <w:t>3</w:t>
            </w:r>
            <w:r w:rsidR="007B6904" w:rsidRPr="003D2D06">
              <w:t xml:space="preserve"> – </w:t>
            </w:r>
            <w:r w:rsidR="003F5B5A">
              <w:t>Group Exercise Session</w:t>
            </w:r>
            <w:bookmarkEnd w:id="17"/>
            <w:bookmarkEnd w:id="18"/>
          </w:p>
        </w:tc>
      </w:tr>
    </w:tbl>
    <w:p w14:paraId="2F51A8A4" w14:textId="77777777" w:rsidR="007B6904" w:rsidRDefault="007B6904" w:rsidP="007B6904">
      <w:pPr>
        <w:pStyle w:val="Heading2"/>
      </w:pPr>
    </w:p>
    <w:p w14:paraId="16C70ADD" w14:textId="77777777" w:rsidR="00F372FE" w:rsidRDefault="00F372FE" w:rsidP="00F372FE">
      <w:pPr>
        <w:rPr>
          <w:rFonts w:cs="Arial"/>
          <w:szCs w:val="24"/>
        </w:rPr>
      </w:pPr>
      <w:r>
        <w:rPr>
          <w:rFonts w:cs="Arial"/>
          <w:szCs w:val="24"/>
        </w:rPr>
        <w:t xml:space="preserve">PR group exercise classes require a minimum of 2 staff members and a staff to patient ratio of </w:t>
      </w:r>
      <w:r w:rsidRPr="00F6150E">
        <w:rPr>
          <w:rFonts w:cs="Arial"/>
          <w:szCs w:val="24"/>
        </w:rPr>
        <w:t>1:4 to 1:8</w:t>
      </w:r>
      <w:r>
        <w:rPr>
          <w:rFonts w:cs="Arial"/>
          <w:szCs w:val="24"/>
          <w:vertAlign w:val="superscript"/>
        </w:rPr>
        <w:t>2</w:t>
      </w:r>
      <w:r>
        <w:rPr>
          <w:rFonts w:cs="Arial"/>
          <w:szCs w:val="24"/>
        </w:rPr>
        <w:t xml:space="preserve">.  If required, the staff ratio can be increased to reflect the complexity and acuity of the group. </w:t>
      </w:r>
    </w:p>
    <w:p w14:paraId="6CF873AF" w14:textId="77777777" w:rsidR="00F372FE" w:rsidRDefault="00F372FE" w:rsidP="00F372FE"/>
    <w:p w14:paraId="127AF1A5" w14:textId="77777777" w:rsidR="00F372FE" w:rsidRPr="0068076F" w:rsidRDefault="00F372FE" w:rsidP="00F372FE">
      <w:pPr>
        <w:rPr>
          <w:b/>
        </w:rPr>
      </w:pPr>
      <w:r w:rsidRPr="0068076F">
        <w:t>Initial exercise session will include orientation to the environment, principles of safe exercise and symptoms that require staff to be notified</w:t>
      </w:r>
      <w:r>
        <w:rPr>
          <w:b/>
        </w:rPr>
        <w:t xml:space="preserve">. </w:t>
      </w:r>
      <w:r>
        <w:rPr>
          <w:rFonts w:cs="Arial"/>
          <w:szCs w:val="24"/>
        </w:rPr>
        <w:t xml:space="preserve">On arrival and completion of exercise, </w:t>
      </w:r>
      <w:r w:rsidRPr="005D62A1">
        <w:rPr>
          <w:rFonts w:cs="Arial"/>
          <w:szCs w:val="24"/>
        </w:rPr>
        <w:t>patients</w:t>
      </w:r>
      <w:r>
        <w:rPr>
          <w:rFonts w:cs="Arial"/>
          <w:szCs w:val="24"/>
        </w:rPr>
        <w:t xml:space="preserve"> will have the following assessments completed and recorded in the Pulmonary Rehabilitation Exercise Record: </w:t>
      </w:r>
    </w:p>
    <w:p w14:paraId="1194FE2B" w14:textId="77777777" w:rsidR="00F372FE" w:rsidRDefault="00F372FE" w:rsidP="00301874">
      <w:pPr>
        <w:pStyle w:val="ListBullet"/>
        <w:tabs>
          <w:tab w:val="clear" w:pos="1080"/>
          <w:tab w:val="num" w:pos="426"/>
        </w:tabs>
        <w:ind w:hanging="1080"/>
      </w:pPr>
      <w:r>
        <w:t>General health and any changes from previous assessment</w:t>
      </w:r>
    </w:p>
    <w:p w14:paraId="1BE76614" w14:textId="77777777" w:rsidR="00F372FE" w:rsidRDefault="00F372FE" w:rsidP="00301874">
      <w:pPr>
        <w:pStyle w:val="ListBullet"/>
        <w:tabs>
          <w:tab w:val="clear" w:pos="1080"/>
          <w:tab w:val="num" w:pos="426"/>
        </w:tabs>
        <w:ind w:hanging="1080"/>
      </w:pPr>
      <w:r>
        <w:t>Oxygen saturation (SpO2), heart rate and BORG</w:t>
      </w:r>
    </w:p>
    <w:p w14:paraId="1743D86C" w14:textId="77777777" w:rsidR="00F372FE" w:rsidRDefault="00F372FE" w:rsidP="00301874">
      <w:pPr>
        <w:pStyle w:val="ListBullet"/>
        <w:tabs>
          <w:tab w:val="clear" w:pos="1080"/>
          <w:tab w:val="num" w:pos="426"/>
        </w:tabs>
        <w:ind w:hanging="1080"/>
      </w:pPr>
      <w:r w:rsidRPr="00650655">
        <w:t>B</w:t>
      </w:r>
      <w:r>
        <w:t xml:space="preserve">lood </w:t>
      </w:r>
      <w:r w:rsidRPr="00650655">
        <w:t>P</w:t>
      </w:r>
      <w:r>
        <w:t>ressure</w:t>
      </w:r>
      <w:r w:rsidRPr="00650655">
        <w:t xml:space="preserve"> or B</w:t>
      </w:r>
      <w:r>
        <w:t xml:space="preserve">lood </w:t>
      </w:r>
      <w:r w:rsidRPr="00650655">
        <w:t>G</w:t>
      </w:r>
      <w:r>
        <w:t>lucose Levels</w:t>
      </w:r>
      <w:r w:rsidRPr="00650655">
        <w:t xml:space="preserve"> </w:t>
      </w:r>
      <w:r>
        <w:t>as indicated</w:t>
      </w:r>
      <w:r w:rsidRPr="00650655">
        <w:t xml:space="preserve">. </w:t>
      </w:r>
    </w:p>
    <w:p w14:paraId="20D261D5" w14:textId="77777777" w:rsidR="00F372FE" w:rsidRPr="0068076F" w:rsidRDefault="00F372FE" w:rsidP="00F372FE">
      <w:pPr>
        <w:rPr>
          <w:rFonts w:cs="Arial"/>
          <w:b/>
          <w:szCs w:val="24"/>
        </w:rPr>
      </w:pPr>
    </w:p>
    <w:p w14:paraId="41FFDD81" w14:textId="77777777" w:rsidR="00F372FE" w:rsidRPr="0068076F" w:rsidRDefault="00F372FE" w:rsidP="00F372FE">
      <w:pPr>
        <w:rPr>
          <w:rFonts w:cs="Arial"/>
          <w:szCs w:val="24"/>
        </w:rPr>
      </w:pPr>
      <w:r>
        <w:rPr>
          <w:rFonts w:cs="Arial"/>
          <w:szCs w:val="24"/>
        </w:rPr>
        <w:t xml:space="preserve">Patients are encouraged to undertake regular hand hygiene and to wipe down equipment after use. </w:t>
      </w:r>
    </w:p>
    <w:p w14:paraId="0FE16F63" w14:textId="77777777" w:rsidR="00F372FE" w:rsidRPr="009A4C4E" w:rsidRDefault="00F372FE" w:rsidP="00F372FE">
      <w:pPr>
        <w:rPr>
          <w:rFonts w:cs="Arial"/>
          <w:b/>
          <w:szCs w:val="24"/>
        </w:rPr>
      </w:pPr>
    </w:p>
    <w:p w14:paraId="567AF46B" w14:textId="77777777" w:rsidR="00F372FE" w:rsidRPr="00157A3C" w:rsidRDefault="00F372FE" w:rsidP="00F372FE">
      <w:pPr>
        <w:rPr>
          <w:rFonts w:cs="Arial"/>
          <w:szCs w:val="24"/>
        </w:rPr>
      </w:pPr>
      <w:r>
        <w:rPr>
          <w:rFonts w:cs="Arial"/>
          <w:szCs w:val="24"/>
        </w:rPr>
        <w:t xml:space="preserve">Individualised exercise programs will be prescribed, progressed and monitored by a health professional in accordance with the </w:t>
      </w:r>
      <w:r w:rsidRPr="00372937">
        <w:rPr>
          <w:rFonts w:cs="Arial"/>
          <w:szCs w:val="24"/>
        </w:rPr>
        <w:t>principles described in American Thoracic Society Guidelines</w:t>
      </w:r>
      <w:r w:rsidRPr="00372937">
        <w:rPr>
          <w:rFonts w:cs="Arial"/>
          <w:szCs w:val="24"/>
          <w:vertAlign w:val="superscript"/>
        </w:rPr>
        <w:t>1</w:t>
      </w:r>
      <w:r w:rsidRPr="00372937">
        <w:rPr>
          <w:rFonts w:cs="Arial"/>
          <w:szCs w:val="24"/>
        </w:rPr>
        <w:t xml:space="preserve"> and the </w:t>
      </w:r>
      <w:r>
        <w:rPr>
          <w:rFonts w:cs="Arial"/>
          <w:szCs w:val="24"/>
        </w:rPr>
        <w:t>Australian Pulmonary Rehabilitation Toolkit</w:t>
      </w:r>
      <w:r w:rsidRPr="00372937">
        <w:rPr>
          <w:rFonts w:cs="Arial"/>
          <w:szCs w:val="24"/>
          <w:vertAlign w:val="superscript"/>
        </w:rPr>
        <w:t>2</w:t>
      </w:r>
      <w:r w:rsidRPr="00372937">
        <w:rPr>
          <w:rFonts w:cs="Arial"/>
          <w:szCs w:val="24"/>
        </w:rPr>
        <w:t>.</w:t>
      </w:r>
    </w:p>
    <w:p w14:paraId="45FF8357" w14:textId="77777777" w:rsidR="00F372FE" w:rsidRDefault="00F372FE" w:rsidP="00F372FE">
      <w:pPr>
        <w:rPr>
          <w:rFonts w:cs="Arial"/>
          <w:szCs w:val="24"/>
        </w:rPr>
      </w:pPr>
    </w:p>
    <w:p w14:paraId="765E6B9B" w14:textId="77777777" w:rsidR="00F372FE" w:rsidRPr="003556F2" w:rsidRDefault="00F372FE" w:rsidP="00F372FE">
      <w:pPr>
        <w:rPr>
          <w:rFonts w:cs="Arial"/>
          <w:iCs/>
          <w:szCs w:val="24"/>
        </w:rPr>
      </w:pPr>
      <w:r w:rsidRPr="00AB5219">
        <w:rPr>
          <w:rFonts w:cs="Arial"/>
          <w:szCs w:val="24"/>
        </w:rPr>
        <w:t>Supplemental oxygen will be provided and administered during exercise</w:t>
      </w:r>
      <w:r>
        <w:rPr>
          <w:rFonts w:cs="Arial"/>
          <w:szCs w:val="24"/>
        </w:rPr>
        <w:t xml:space="preserve"> as </w:t>
      </w:r>
      <w:r w:rsidRPr="00AB5219">
        <w:rPr>
          <w:rFonts w:cs="Arial"/>
          <w:szCs w:val="24"/>
        </w:rPr>
        <w:t xml:space="preserve">prescribed by the treating respiratory </w:t>
      </w:r>
      <w:r>
        <w:rPr>
          <w:rFonts w:cs="Arial"/>
          <w:szCs w:val="24"/>
        </w:rPr>
        <w:t>physician.  This may be communicated in</w:t>
      </w:r>
      <w:r w:rsidRPr="00AB5219">
        <w:rPr>
          <w:rFonts w:cs="Arial"/>
          <w:szCs w:val="24"/>
        </w:rPr>
        <w:t xml:space="preserve"> the Pulmonary Rehabilitation Referral form</w:t>
      </w:r>
      <w:r>
        <w:rPr>
          <w:rFonts w:cs="Arial"/>
          <w:szCs w:val="24"/>
        </w:rPr>
        <w:t xml:space="preserve"> or in consultation with physicians post initial assessment</w:t>
      </w:r>
      <w:r>
        <w:rPr>
          <w:rFonts w:cs="Arial"/>
          <w:i/>
          <w:szCs w:val="24"/>
        </w:rPr>
        <w:t xml:space="preserve">. </w:t>
      </w:r>
      <w:r>
        <w:rPr>
          <w:rFonts w:cs="Arial"/>
          <w:iCs/>
          <w:szCs w:val="24"/>
        </w:rPr>
        <w:t>A written prescription is required.</w:t>
      </w:r>
    </w:p>
    <w:p w14:paraId="1F5312B2" w14:textId="77777777" w:rsidR="00F372FE" w:rsidRDefault="00F372FE" w:rsidP="00F372FE">
      <w:pPr>
        <w:rPr>
          <w:rFonts w:cs="Arial"/>
          <w:szCs w:val="24"/>
        </w:rPr>
      </w:pPr>
    </w:p>
    <w:p w14:paraId="5100F408" w14:textId="77777777" w:rsidR="00F372FE" w:rsidRPr="002A2B00" w:rsidRDefault="00F372FE" w:rsidP="00F372FE">
      <w:pPr>
        <w:rPr>
          <w:rFonts w:cs="Arial"/>
          <w:szCs w:val="24"/>
        </w:rPr>
      </w:pPr>
      <w:r w:rsidRPr="002A2B00">
        <w:rPr>
          <w:rFonts w:cs="Arial"/>
          <w:szCs w:val="24"/>
        </w:rPr>
        <w:t>The following safety equipment will be available at all times</w:t>
      </w:r>
      <w:r>
        <w:rPr>
          <w:rFonts w:cs="Arial"/>
          <w:szCs w:val="24"/>
        </w:rPr>
        <w:t>:</w:t>
      </w:r>
    </w:p>
    <w:p w14:paraId="2C9EA7AE" w14:textId="77777777" w:rsidR="00F372FE" w:rsidRDefault="00F372FE" w:rsidP="00301874">
      <w:pPr>
        <w:pStyle w:val="ListBullet"/>
        <w:tabs>
          <w:tab w:val="clear" w:pos="1080"/>
          <w:tab w:val="num" w:pos="426"/>
        </w:tabs>
        <w:ind w:hanging="1080"/>
      </w:pPr>
      <w:r w:rsidRPr="002A2B00">
        <w:t>Oxygen</w:t>
      </w:r>
      <w:r>
        <w:rPr>
          <w:b/>
        </w:rPr>
        <w:t xml:space="preserve"> </w:t>
      </w:r>
      <w:r w:rsidRPr="00515C59">
        <w:t xml:space="preserve">cylinders </w:t>
      </w:r>
    </w:p>
    <w:p w14:paraId="5D9390B5" w14:textId="77777777" w:rsidR="00F372FE" w:rsidRDefault="00F372FE" w:rsidP="00301874">
      <w:pPr>
        <w:pStyle w:val="ListBullet"/>
        <w:tabs>
          <w:tab w:val="clear" w:pos="1080"/>
          <w:tab w:val="num" w:pos="426"/>
        </w:tabs>
        <w:ind w:hanging="1080"/>
      </w:pPr>
      <w:r>
        <w:t>Nasal prongs and Hudson mask</w:t>
      </w:r>
    </w:p>
    <w:p w14:paraId="01234913" w14:textId="77777777" w:rsidR="00F372FE" w:rsidRDefault="00F372FE" w:rsidP="00301874">
      <w:pPr>
        <w:pStyle w:val="ListBullet"/>
        <w:tabs>
          <w:tab w:val="clear" w:pos="1080"/>
          <w:tab w:val="num" w:pos="426"/>
        </w:tabs>
        <w:ind w:hanging="1080"/>
      </w:pPr>
      <w:r>
        <w:t>Forehead oxygen saturation probe and pulse oximeter</w:t>
      </w:r>
    </w:p>
    <w:p w14:paraId="41B6FECC" w14:textId="77777777" w:rsidR="00F372FE" w:rsidRDefault="00F372FE" w:rsidP="00301874">
      <w:pPr>
        <w:pStyle w:val="ListBullet"/>
        <w:tabs>
          <w:tab w:val="clear" w:pos="1080"/>
          <w:tab w:val="num" w:pos="426"/>
        </w:tabs>
        <w:ind w:hanging="1080"/>
      </w:pPr>
      <w:r>
        <w:t>Jellybeans and/or orange juice</w:t>
      </w:r>
    </w:p>
    <w:p w14:paraId="2459A7FC" w14:textId="77777777" w:rsidR="00F372FE" w:rsidRPr="00820DB4" w:rsidRDefault="00F372FE" w:rsidP="00301874">
      <w:pPr>
        <w:pStyle w:val="ListBullet"/>
        <w:tabs>
          <w:tab w:val="clear" w:pos="1080"/>
          <w:tab w:val="num" w:pos="426"/>
        </w:tabs>
        <w:ind w:hanging="1080"/>
      </w:pPr>
      <w:r>
        <w:t xml:space="preserve">Hypoglycaemic kit </w:t>
      </w:r>
    </w:p>
    <w:p w14:paraId="1E8E459E" w14:textId="77777777" w:rsidR="00F372FE" w:rsidRPr="002F19DB" w:rsidRDefault="00F372FE" w:rsidP="00301874">
      <w:pPr>
        <w:pStyle w:val="ListBullet"/>
        <w:tabs>
          <w:tab w:val="clear" w:pos="1080"/>
          <w:tab w:val="num" w:pos="426"/>
        </w:tabs>
        <w:ind w:hanging="1080"/>
      </w:pPr>
      <w:r>
        <w:t xml:space="preserve">MET trolley and Automated External Defibrillator </w:t>
      </w:r>
      <w:r w:rsidRPr="002F19DB">
        <w:t>AED</w:t>
      </w:r>
    </w:p>
    <w:p w14:paraId="2F51A8AD" w14:textId="199E8759" w:rsidR="007B6904" w:rsidRDefault="0015153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F5B5A" w:rsidRPr="003D2D06" w14:paraId="708F8908" w14:textId="77777777" w:rsidTr="008B2B30">
        <w:trPr>
          <w:cantSplit/>
          <w:trHeight w:val="285"/>
        </w:trPr>
        <w:tc>
          <w:tcPr>
            <w:tcW w:w="9158" w:type="dxa"/>
            <w:shd w:val="clear" w:color="auto" w:fill="A6A6A6" w:themeFill="background1" w:themeFillShade="A6"/>
          </w:tcPr>
          <w:p w14:paraId="33EB9A69" w14:textId="6088FB8E" w:rsidR="003F5B5A" w:rsidRPr="003D2D06" w:rsidRDefault="003F5B5A" w:rsidP="008B2B30">
            <w:pPr>
              <w:pStyle w:val="Heading1"/>
            </w:pPr>
            <w:bookmarkStart w:id="19" w:name="_Toc95997561"/>
            <w:r>
              <w:t>Section 4</w:t>
            </w:r>
            <w:r w:rsidRPr="003D2D06">
              <w:t xml:space="preserve"> – </w:t>
            </w:r>
            <w:r>
              <w:t>Information Session</w:t>
            </w:r>
            <w:bookmarkEnd w:id="19"/>
          </w:p>
        </w:tc>
      </w:tr>
    </w:tbl>
    <w:p w14:paraId="44A6EFAD" w14:textId="77777777" w:rsidR="003F5B5A" w:rsidRDefault="003F5B5A" w:rsidP="003F5B5A">
      <w:pPr>
        <w:rPr>
          <w:b/>
        </w:rPr>
      </w:pPr>
    </w:p>
    <w:p w14:paraId="77FD83F0" w14:textId="77777777" w:rsidR="00F372FE" w:rsidRDefault="00F372FE" w:rsidP="00F372FE">
      <w:pPr>
        <w:rPr>
          <w:rFonts w:cs="Arial"/>
          <w:szCs w:val="24"/>
        </w:rPr>
      </w:pPr>
      <w:r>
        <w:rPr>
          <w:rFonts w:cs="Arial"/>
          <w:szCs w:val="24"/>
        </w:rPr>
        <w:t>A multidisciplinary information session focusing on self-management strategies will be delivered once a week in conjunction with the exercise session. Information sessions are based on the recommendations in the Australian Pulmonary Rehabilitation Toolkit</w:t>
      </w:r>
      <w:r w:rsidRPr="00372937">
        <w:rPr>
          <w:rFonts w:cs="Arial"/>
          <w:szCs w:val="24"/>
          <w:vertAlign w:val="superscript"/>
        </w:rPr>
        <w:t>2</w:t>
      </w:r>
      <w:r>
        <w:rPr>
          <w:rFonts w:cs="Arial"/>
          <w:szCs w:val="24"/>
        </w:rPr>
        <w:t>.</w:t>
      </w:r>
    </w:p>
    <w:p w14:paraId="53BB8027" w14:textId="77777777" w:rsidR="00F372FE" w:rsidRDefault="00F372FE" w:rsidP="00F372FE">
      <w:pPr>
        <w:rPr>
          <w:rFonts w:cs="Arial"/>
          <w:szCs w:val="24"/>
        </w:rPr>
      </w:pPr>
    </w:p>
    <w:p w14:paraId="5B303CA5" w14:textId="77777777" w:rsidR="00F372FE" w:rsidRPr="001145BB" w:rsidRDefault="00F372FE" w:rsidP="00F372FE">
      <w:r>
        <w:rPr>
          <w:rFonts w:cs="Arial"/>
          <w:szCs w:val="24"/>
        </w:rPr>
        <w:t xml:space="preserve">At least one staff member will remain available to supervise the education sessions and support patients on oxygen at the end of the exercise session. </w:t>
      </w:r>
    </w:p>
    <w:p w14:paraId="4DB8D5D7" w14:textId="77777777" w:rsidR="003F5B5A" w:rsidRDefault="003F5B5A" w:rsidP="003F5B5A">
      <w:pPr>
        <w:rPr>
          <w:rFonts w:cs="Arial"/>
          <w:b/>
          <w:szCs w:val="24"/>
        </w:rPr>
      </w:pPr>
    </w:p>
    <w:p w14:paraId="19B2DA8B" w14:textId="692A426E" w:rsidR="003F5B5A" w:rsidRPr="00F372FE" w:rsidRDefault="00151534" w:rsidP="00F372FE">
      <w:pPr>
        <w:jc w:val="right"/>
        <w:rPr>
          <w:rFonts w:cs="Arial"/>
          <w:i/>
          <w:szCs w:val="24"/>
        </w:rPr>
      </w:pPr>
      <w:hyperlink w:anchor="Contents" w:history="1">
        <w:r w:rsidR="003F5B5A" w:rsidRPr="00590902">
          <w:rPr>
            <w:rStyle w:val="Hyperlink"/>
            <w:rFonts w:cs="Arial"/>
            <w:i/>
            <w:szCs w:val="24"/>
          </w:rPr>
          <w:t>Back to Table of Contents</w:t>
        </w:r>
      </w:hyperlink>
      <w:r w:rsidR="003F5B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F5B5A" w:rsidRPr="003D2D06" w14:paraId="5E55E9E3" w14:textId="77777777" w:rsidTr="008B2B30">
        <w:trPr>
          <w:cantSplit/>
          <w:trHeight w:val="285"/>
        </w:trPr>
        <w:tc>
          <w:tcPr>
            <w:tcW w:w="9158" w:type="dxa"/>
            <w:shd w:val="clear" w:color="auto" w:fill="A6A6A6" w:themeFill="background1" w:themeFillShade="A6"/>
          </w:tcPr>
          <w:p w14:paraId="3DD2E2DC" w14:textId="52037E6F" w:rsidR="003F5B5A" w:rsidRPr="003D2D06" w:rsidRDefault="003F5B5A" w:rsidP="008B2B30">
            <w:pPr>
              <w:pStyle w:val="Heading1"/>
            </w:pPr>
            <w:bookmarkStart w:id="20" w:name="_Toc95997562"/>
            <w:r>
              <w:t>Section 5</w:t>
            </w:r>
            <w:r w:rsidRPr="003D2D06">
              <w:t xml:space="preserve"> – </w:t>
            </w:r>
            <w:r>
              <w:t>Managing unwell patients</w:t>
            </w:r>
            <w:bookmarkEnd w:id="20"/>
          </w:p>
        </w:tc>
      </w:tr>
    </w:tbl>
    <w:p w14:paraId="53780133" w14:textId="20FA8CBF" w:rsidR="003F5B5A" w:rsidRDefault="003F5B5A" w:rsidP="007B6904">
      <w:pPr>
        <w:jc w:val="right"/>
        <w:rPr>
          <w:rFonts w:cs="Arial"/>
          <w:b/>
          <w:szCs w:val="24"/>
        </w:rPr>
      </w:pPr>
    </w:p>
    <w:p w14:paraId="50A76D40" w14:textId="77777777" w:rsidR="00F372FE" w:rsidRDefault="00F372FE" w:rsidP="00F372FE">
      <w:pPr>
        <w:rPr>
          <w:highlight w:val="yellow"/>
        </w:rPr>
      </w:pPr>
      <w:r>
        <w:t xml:space="preserve">Patients who present or become medically unwell during the program will be reviewed by the </w:t>
      </w:r>
      <w:r w:rsidRPr="00410C27">
        <w:t>physiotherapist and the following strategies implemented</w:t>
      </w:r>
      <w:r>
        <w:t xml:space="preserve"> as deemed appropriate</w:t>
      </w:r>
      <w:r w:rsidRPr="00D3256C">
        <w:t>:</w:t>
      </w:r>
    </w:p>
    <w:p w14:paraId="421700CC" w14:textId="4CBB8F95" w:rsidR="00F372FE" w:rsidRDefault="00F372FE" w:rsidP="00301874">
      <w:pPr>
        <w:pStyle w:val="ListBullet"/>
        <w:tabs>
          <w:tab w:val="clear" w:pos="1080"/>
          <w:tab w:val="num" w:pos="426"/>
        </w:tabs>
        <w:ind w:left="426" w:hanging="426"/>
      </w:pPr>
      <w:r w:rsidRPr="00D3256C">
        <w:t>Patients with hypoglycaemia will be managed as per the</w:t>
      </w:r>
      <w:r w:rsidR="00BD5324">
        <w:t xml:space="preserve"> </w:t>
      </w:r>
      <w:r w:rsidRPr="004E1A10">
        <w:rPr>
          <w:i/>
          <w:iCs/>
        </w:rPr>
        <w:t xml:space="preserve">Exercise Therapy – Management of Hypoglycaemia and Hyperglycaemia for Patients with Diabetes </w:t>
      </w:r>
      <w:r>
        <w:rPr>
          <w:i/>
          <w:iCs/>
        </w:rPr>
        <w:t>P</w:t>
      </w:r>
      <w:r w:rsidRPr="004E1A10">
        <w:rPr>
          <w:i/>
          <w:iCs/>
        </w:rPr>
        <w:t>rocedure</w:t>
      </w:r>
      <w:r>
        <w:rPr>
          <w:rFonts w:ascii="Segoe UI" w:hAnsi="Segoe UI" w:cs="Segoe UI"/>
          <w:color w:val="444444"/>
          <w:sz w:val="20"/>
        </w:rPr>
        <w:t>.</w:t>
      </w:r>
      <w:r w:rsidRPr="00D3256C" w:rsidDel="0093553D">
        <w:t xml:space="preserve"> </w:t>
      </w:r>
      <w:r>
        <w:t>Patients can continue to exercise with modified program with increased observation.</w:t>
      </w:r>
    </w:p>
    <w:p w14:paraId="07867611" w14:textId="1A9F8082" w:rsidR="00F372FE" w:rsidRPr="00EE5B1E" w:rsidRDefault="00F372FE" w:rsidP="00301874">
      <w:pPr>
        <w:pStyle w:val="ListBullet"/>
        <w:tabs>
          <w:tab w:val="clear" w:pos="1080"/>
          <w:tab w:val="num" w:pos="426"/>
        </w:tabs>
        <w:ind w:left="426" w:hanging="426"/>
      </w:pPr>
      <w:r w:rsidRPr="00EE5B1E">
        <w:t>Patients to be advised not to exercise and review with GP/specialist.</w:t>
      </w:r>
    </w:p>
    <w:p w14:paraId="4C6C297D" w14:textId="77777777" w:rsidR="00F372FE" w:rsidRPr="00EE5B1E" w:rsidRDefault="00F372FE" w:rsidP="00301874">
      <w:pPr>
        <w:pStyle w:val="ListBullet"/>
        <w:tabs>
          <w:tab w:val="clear" w:pos="1080"/>
          <w:tab w:val="num" w:pos="426"/>
        </w:tabs>
        <w:ind w:left="426" w:hanging="426"/>
      </w:pPr>
      <w:r w:rsidRPr="00EE5B1E">
        <w:t xml:space="preserve">Patients to be escorted by physiotherapy staff to emergency for medical management. </w:t>
      </w:r>
    </w:p>
    <w:p w14:paraId="6C808CE7" w14:textId="77777777" w:rsidR="00F372FE" w:rsidRDefault="00F372FE" w:rsidP="00301874">
      <w:pPr>
        <w:pStyle w:val="ListBullet"/>
        <w:tabs>
          <w:tab w:val="clear" w:pos="1080"/>
          <w:tab w:val="num" w:pos="426"/>
        </w:tabs>
        <w:ind w:left="426" w:hanging="426"/>
      </w:pPr>
      <w:r>
        <w:t xml:space="preserve">MET Call activated. </w:t>
      </w:r>
    </w:p>
    <w:p w14:paraId="1AAA7AB9" w14:textId="77777777" w:rsidR="00F372FE" w:rsidRDefault="00F372FE" w:rsidP="00F372FE">
      <w:pPr>
        <w:pStyle w:val="ListBullet"/>
        <w:numPr>
          <w:ilvl w:val="0"/>
          <w:numId w:val="0"/>
        </w:numPr>
        <w:ind w:left="426"/>
      </w:pPr>
    </w:p>
    <w:p w14:paraId="1932C7FA" w14:textId="77777777" w:rsidR="00F372FE" w:rsidRDefault="00F372FE" w:rsidP="00F372FE">
      <w:pPr>
        <w:pBdr>
          <w:top w:val="single" w:sz="4" w:space="1" w:color="auto"/>
          <w:left w:val="single" w:sz="4" w:space="4" w:color="auto"/>
          <w:bottom w:val="single" w:sz="4" w:space="1" w:color="auto"/>
          <w:right w:val="single" w:sz="4" w:space="4" w:color="auto"/>
          <w:between w:val="single" w:sz="4" w:space="1" w:color="auto"/>
          <w:bar w:val="single" w:sz="4" w:color="auto"/>
        </w:pBdr>
      </w:pPr>
      <w:r w:rsidRPr="00973EC0">
        <w:rPr>
          <w:rFonts w:cs="Arial"/>
          <w:b/>
          <w:szCs w:val="24"/>
        </w:rPr>
        <w:t>Alert</w:t>
      </w:r>
      <w:r>
        <w:rPr>
          <w:rFonts w:cs="Arial"/>
          <w:szCs w:val="24"/>
        </w:rPr>
        <w:t xml:space="preserve">: </w:t>
      </w:r>
      <w:r w:rsidRPr="00F47956">
        <w:rPr>
          <w:rFonts w:cs="Arial"/>
          <w:szCs w:val="24"/>
        </w:rPr>
        <w:t>Patients’</w:t>
      </w:r>
      <w:r>
        <w:rPr>
          <w:rFonts w:cs="Arial"/>
          <w:szCs w:val="24"/>
        </w:rPr>
        <w:t xml:space="preserve"> Blood Glucose Level is </w:t>
      </w:r>
      <w:r w:rsidRPr="00F47956">
        <w:rPr>
          <w:rFonts w:cs="Arial"/>
          <w:szCs w:val="24"/>
        </w:rPr>
        <w:t>required to be &gt;5mmols/L to be able to drive</w:t>
      </w:r>
      <w:r w:rsidRPr="0062343C">
        <w:rPr>
          <w:rFonts w:cs="Arial"/>
          <w:szCs w:val="24"/>
          <w:vertAlign w:val="superscript"/>
        </w:rPr>
        <w:t>5</w:t>
      </w:r>
      <w:r>
        <w:rPr>
          <w:rFonts w:cs="Arial"/>
          <w:szCs w:val="24"/>
          <w:vertAlign w:val="superscript"/>
        </w:rPr>
        <w:t>,6</w:t>
      </w:r>
      <w:r w:rsidRPr="00F47956">
        <w:rPr>
          <w:rFonts w:cs="Arial"/>
          <w:szCs w:val="24"/>
        </w:rPr>
        <w:t>.</w:t>
      </w:r>
    </w:p>
    <w:p w14:paraId="4C2E8136" w14:textId="77777777" w:rsidR="00F372FE" w:rsidRDefault="00F372FE" w:rsidP="00F372FE"/>
    <w:p w14:paraId="2F1FC1B8" w14:textId="77777777" w:rsidR="00F372FE" w:rsidRPr="001145BB" w:rsidRDefault="00F372FE" w:rsidP="00F372FE">
      <w:r>
        <w:t xml:space="preserve">A minimum of 2 staff (at least one physiotherapist or exercise physiologist) must be present to start or continue the class. If this is not possible other patients will be asked to cease exercise until staffing levels can be re-established. </w:t>
      </w:r>
    </w:p>
    <w:p w14:paraId="64415B42" w14:textId="77777777" w:rsidR="003F5B5A" w:rsidRDefault="003F5B5A" w:rsidP="003F5B5A">
      <w:pPr>
        <w:rPr>
          <w:rFonts w:cs="Arial"/>
          <w:b/>
          <w:szCs w:val="24"/>
        </w:rPr>
      </w:pPr>
    </w:p>
    <w:p w14:paraId="328035AC" w14:textId="30FB73C7" w:rsidR="003F5B5A" w:rsidRPr="004F63FA" w:rsidRDefault="00151534" w:rsidP="004F63FA">
      <w:pPr>
        <w:jc w:val="right"/>
        <w:rPr>
          <w:rFonts w:cs="Arial"/>
          <w:i/>
          <w:szCs w:val="24"/>
        </w:rPr>
      </w:pPr>
      <w:hyperlink w:anchor="Contents" w:history="1">
        <w:r w:rsidR="003F5B5A" w:rsidRPr="00590902">
          <w:rPr>
            <w:rStyle w:val="Hyperlink"/>
            <w:rFonts w:cs="Arial"/>
            <w:i/>
            <w:szCs w:val="24"/>
          </w:rPr>
          <w:t>Back to Table of Contents</w:t>
        </w:r>
      </w:hyperlink>
      <w:r w:rsidR="003F5B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F5B5A" w:rsidRPr="003D2D06" w14:paraId="10EC5102" w14:textId="77777777" w:rsidTr="008B2B30">
        <w:trPr>
          <w:cantSplit/>
          <w:trHeight w:val="285"/>
        </w:trPr>
        <w:tc>
          <w:tcPr>
            <w:tcW w:w="9158" w:type="dxa"/>
            <w:shd w:val="clear" w:color="auto" w:fill="A6A6A6" w:themeFill="background1" w:themeFillShade="A6"/>
          </w:tcPr>
          <w:p w14:paraId="47B54A33" w14:textId="411F117C" w:rsidR="003F5B5A" w:rsidRPr="003D2D06" w:rsidRDefault="003F5B5A" w:rsidP="008B2B30">
            <w:pPr>
              <w:pStyle w:val="Heading1"/>
            </w:pPr>
            <w:bookmarkStart w:id="21" w:name="_Toc95997563"/>
            <w:r>
              <w:t>Section 6</w:t>
            </w:r>
            <w:r w:rsidRPr="003D2D06">
              <w:t xml:space="preserve"> – </w:t>
            </w:r>
            <w:r>
              <w:t>Non-attendance</w:t>
            </w:r>
            <w:bookmarkEnd w:id="21"/>
          </w:p>
        </w:tc>
      </w:tr>
    </w:tbl>
    <w:p w14:paraId="54EC8255" w14:textId="77777777" w:rsidR="003F5B5A" w:rsidRDefault="003F5B5A" w:rsidP="003F5B5A">
      <w:pPr>
        <w:jc w:val="right"/>
        <w:rPr>
          <w:rFonts w:cs="Arial"/>
          <w:b/>
          <w:szCs w:val="24"/>
        </w:rPr>
      </w:pPr>
    </w:p>
    <w:p w14:paraId="55E3ED10" w14:textId="77777777" w:rsidR="004F63FA" w:rsidRPr="004F63FA" w:rsidRDefault="004F63FA" w:rsidP="004F63FA">
      <w:pPr>
        <w:rPr>
          <w:bCs/>
        </w:rPr>
      </w:pPr>
      <w:r w:rsidRPr="004F63FA">
        <w:rPr>
          <w:bCs/>
        </w:rPr>
        <w:t>Non-attendance will be managed as follows:</w:t>
      </w:r>
    </w:p>
    <w:p w14:paraId="240A65EA" w14:textId="77777777" w:rsidR="004F63FA" w:rsidRDefault="004F63FA" w:rsidP="00301874">
      <w:pPr>
        <w:pStyle w:val="ListBullet"/>
        <w:tabs>
          <w:tab w:val="clear" w:pos="1080"/>
          <w:tab w:val="num" w:pos="426"/>
        </w:tabs>
        <w:ind w:left="426" w:hanging="426"/>
      </w:pPr>
      <w:r>
        <w:t xml:space="preserve">Patients not attending an initial appointment will be contacted by phone.  </w:t>
      </w:r>
    </w:p>
    <w:p w14:paraId="3DF49973" w14:textId="77777777" w:rsidR="004F63FA" w:rsidRDefault="004F63FA" w:rsidP="00301874">
      <w:pPr>
        <w:pStyle w:val="ListBullet"/>
        <w:tabs>
          <w:tab w:val="clear" w:pos="1080"/>
          <w:tab w:val="num" w:pos="426"/>
        </w:tabs>
        <w:ind w:left="426" w:hanging="426"/>
      </w:pPr>
      <w:r>
        <w:t xml:space="preserve">Patients will be discharged from the program if they do not attend two consecutive initial assessments or three exercise sessions without prior notice or medical reason.  </w:t>
      </w:r>
    </w:p>
    <w:p w14:paraId="6BAFA9A4" w14:textId="77777777" w:rsidR="004F63FA" w:rsidRDefault="004F63FA" w:rsidP="00301874">
      <w:pPr>
        <w:pStyle w:val="ListBullet"/>
        <w:tabs>
          <w:tab w:val="clear" w:pos="1080"/>
          <w:tab w:val="num" w:pos="426"/>
        </w:tabs>
        <w:ind w:left="426" w:hanging="426"/>
      </w:pPr>
      <w:r>
        <w:t>If patients are unable to be contacted on more than three occasions, they will receive a letter to contact the program.  If no contact is made within the specified timeframe, the patient will be discharged from the program.</w:t>
      </w:r>
    </w:p>
    <w:p w14:paraId="4D0BE2C0" w14:textId="77777777" w:rsidR="004F63FA" w:rsidRDefault="004F63FA" w:rsidP="00301874">
      <w:pPr>
        <w:pStyle w:val="ListBullet"/>
        <w:tabs>
          <w:tab w:val="clear" w:pos="1080"/>
          <w:tab w:val="num" w:pos="426"/>
        </w:tabs>
        <w:ind w:left="426" w:hanging="426"/>
      </w:pPr>
      <w:r>
        <w:t>Referrers and respiratory specialist will receive correspondence regarding the patient’s discharge.</w:t>
      </w:r>
    </w:p>
    <w:p w14:paraId="5C06C86C" w14:textId="77777777" w:rsidR="004F63FA" w:rsidRDefault="004F63FA" w:rsidP="00301874">
      <w:pPr>
        <w:pStyle w:val="ListBullet"/>
        <w:tabs>
          <w:tab w:val="clear" w:pos="1080"/>
          <w:tab w:val="num" w:pos="426"/>
        </w:tabs>
        <w:ind w:left="426" w:hanging="426"/>
      </w:pPr>
      <w:r>
        <w:lastRenderedPageBreak/>
        <w:t>Inability to attend appointments or exercise sessions due to medical concern or hospitalisation will be considered by the program organiser and timing of participation in the program will be reviewed.  Additional sessions may be added to the program.</w:t>
      </w:r>
    </w:p>
    <w:p w14:paraId="0B43CDED" w14:textId="1E4F40D6" w:rsidR="004F63FA" w:rsidRDefault="004F63FA" w:rsidP="00301874">
      <w:pPr>
        <w:pStyle w:val="ListBullet"/>
        <w:tabs>
          <w:tab w:val="clear" w:pos="1080"/>
          <w:tab w:val="num" w:pos="426"/>
        </w:tabs>
        <w:ind w:left="426" w:hanging="426"/>
      </w:pPr>
      <w:r>
        <w:t>Discharge from the program for the above reasons will not affect future participation in the program.</w:t>
      </w:r>
    </w:p>
    <w:p w14:paraId="617718B3" w14:textId="77777777" w:rsidR="004F63FA" w:rsidRPr="001145BB" w:rsidRDefault="004F63FA" w:rsidP="004F63FA">
      <w:pPr>
        <w:pStyle w:val="ListBullet"/>
        <w:numPr>
          <w:ilvl w:val="0"/>
          <w:numId w:val="0"/>
        </w:numPr>
        <w:ind w:left="426"/>
      </w:pPr>
    </w:p>
    <w:p w14:paraId="21B41D89" w14:textId="39957096" w:rsidR="003F5B5A" w:rsidRPr="004F63FA" w:rsidRDefault="00151534" w:rsidP="004F63FA">
      <w:pPr>
        <w:jc w:val="right"/>
        <w:rPr>
          <w:rFonts w:cs="Arial"/>
          <w:i/>
          <w:szCs w:val="24"/>
        </w:rPr>
      </w:pPr>
      <w:hyperlink w:anchor="Contents" w:history="1">
        <w:r w:rsidR="003F5B5A" w:rsidRPr="00590902">
          <w:rPr>
            <w:rStyle w:val="Hyperlink"/>
            <w:rFonts w:cs="Arial"/>
            <w:i/>
            <w:szCs w:val="24"/>
          </w:rPr>
          <w:t>Back to Table of Contents</w:t>
        </w:r>
      </w:hyperlink>
      <w:r w:rsidR="003F5B5A">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2" w:name="_Toc95997564"/>
            <w:r>
              <w:t>Evaluation</w:t>
            </w:r>
            <w:bookmarkEnd w:id="22"/>
            <w:r>
              <w:t xml:space="preserve"> </w:t>
            </w:r>
            <w:r w:rsidR="00E73459">
              <w:tab/>
            </w:r>
          </w:p>
        </w:tc>
      </w:tr>
    </w:tbl>
    <w:p w14:paraId="325CA9FB" w14:textId="77777777" w:rsidR="00263EF0" w:rsidRPr="00263EF0" w:rsidRDefault="00263EF0" w:rsidP="00F9158A">
      <w:pPr>
        <w:pStyle w:val="Default"/>
        <w:rPr>
          <w:rFonts w:ascii="Calibri" w:hAnsi="Calibri" w:cs="Arial"/>
          <w:iCs/>
          <w:color w:val="auto"/>
          <w:lang w:eastAsia="en-US"/>
        </w:rPr>
      </w:pPr>
      <w:bookmarkStart w:id="23" w:name="_Hlk43366294"/>
    </w:p>
    <w:bookmarkEnd w:id="23"/>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9E18C96" w14:textId="261724D9" w:rsidR="00845445" w:rsidRPr="00865498" w:rsidRDefault="00865498" w:rsidP="00F9158A">
      <w:pPr>
        <w:pStyle w:val="Default"/>
        <w:rPr>
          <w:rFonts w:ascii="Calibri" w:hAnsi="Calibri" w:cs="Arial"/>
          <w:iCs/>
          <w:color w:val="auto"/>
          <w:lang w:eastAsia="en-US"/>
        </w:rPr>
      </w:pPr>
      <w:r>
        <w:rPr>
          <w:rFonts w:ascii="Calibri" w:hAnsi="Calibri" w:cs="Arial"/>
          <w:iCs/>
          <w:color w:val="auto"/>
          <w:lang w:eastAsia="en-US"/>
        </w:rPr>
        <w:t xml:space="preserve">Pulmonary Rehabilitation </w:t>
      </w:r>
      <w:r w:rsidR="00301874">
        <w:rPr>
          <w:rFonts w:ascii="Calibri" w:hAnsi="Calibri" w:cs="Arial"/>
          <w:iCs/>
          <w:color w:val="auto"/>
          <w:lang w:eastAsia="en-US"/>
        </w:rPr>
        <w:t xml:space="preserve">Program </w:t>
      </w:r>
      <w:r>
        <w:rPr>
          <w:rFonts w:ascii="Calibri" w:hAnsi="Calibri" w:cs="Arial"/>
          <w:iCs/>
          <w:color w:val="auto"/>
          <w:lang w:eastAsia="en-US"/>
        </w:rPr>
        <w:t xml:space="preserve">will </w:t>
      </w:r>
      <w:r w:rsidR="006E4559">
        <w:rPr>
          <w:rFonts w:ascii="Calibri" w:hAnsi="Calibri" w:cs="Arial"/>
          <w:iCs/>
          <w:color w:val="auto"/>
          <w:lang w:eastAsia="en-US"/>
        </w:rPr>
        <w:t xml:space="preserve">be delivered </w:t>
      </w:r>
      <w:r w:rsidR="0061350D">
        <w:rPr>
          <w:rFonts w:ascii="Calibri" w:hAnsi="Calibri" w:cs="Arial"/>
          <w:iCs/>
          <w:color w:val="auto"/>
          <w:lang w:eastAsia="en-US"/>
        </w:rPr>
        <w:t xml:space="preserve">and administered </w:t>
      </w:r>
      <w:r w:rsidR="006E4559">
        <w:rPr>
          <w:rFonts w:ascii="Calibri" w:hAnsi="Calibri" w:cs="Arial"/>
          <w:iCs/>
          <w:color w:val="auto"/>
          <w:lang w:eastAsia="en-US"/>
        </w:rPr>
        <w:t>as documented in this procedure.</w:t>
      </w:r>
    </w:p>
    <w:p w14:paraId="7B92FFAD" w14:textId="77777777" w:rsidR="00865498" w:rsidRPr="00845445" w:rsidRDefault="00865498" w:rsidP="00F9158A">
      <w:pPr>
        <w:pStyle w:val="Default"/>
        <w:rPr>
          <w:rFonts w:ascii="Calibri" w:hAnsi="Calibri" w:cs="Arial"/>
          <w:b/>
          <w:bCs/>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7756F3B" w14:textId="2B5124FD" w:rsidR="00845445" w:rsidRDefault="006E4559" w:rsidP="006E4559">
      <w:pPr>
        <w:pStyle w:val="Default"/>
        <w:numPr>
          <w:ilvl w:val="0"/>
          <w:numId w:val="14"/>
        </w:numPr>
        <w:ind w:left="426" w:hanging="426"/>
        <w:rPr>
          <w:rFonts w:ascii="Calibri" w:hAnsi="Calibri" w:cs="Arial"/>
          <w:iCs/>
          <w:color w:val="auto"/>
          <w:lang w:eastAsia="en-US"/>
        </w:rPr>
      </w:pPr>
      <w:r>
        <w:rPr>
          <w:rFonts w:ascii="Calibri" w:hAnsi="Calibri" w:cs="Arial"/>
          <w:iCs/>
          <w:color w:val="auto"/>
          <w:lang w:eastAsia="en-US"/>
        </w:rPr>
        <w:t xml:space="preserve">Regular reporting to </w:t>
      </w:r>
      <w:r w:rsidR="0061350D">
        <w:rPr>
          <w:rFonts w:ascii="Calibri" w:hAnsi="Calibri" w:cs="Arial"/>
          <w:iCs/>
          <w:color w:val="auto"/>
          <w:lang w:eastAsia="en-US"/>
        </w:rPr>
        <w:t>Physiotherapy</w:t>
      </w:r>
      <w:r>
        <w:rPr>
          <w:rFonts w:ascii="Calibri" w:hAnsi="Calibri" w:cs="Arial"/>
          <w:iCs/>
          <w:color w:val="auto"/>
          <w:lang w:eastAsia="en-US"/>
        </w:rPr>
        <w:t xml:space="preserve"> managers of clinical activity, referrals received, and waitlist times.</w:t>
      </w:r>
      <w:r w:rsidR="0061350D">
        <w:rPr>
          <w:rFonts w:ascii="Calibri" w:hAnsi="Calibri" w:cs="Arial"/>
          <w:iCs/>
          <w:color w:val="auto"/>
          <w:lang w:eastAsia="en-US"/>
        </w:rPr>
        <w:t xml:space="preserve"> </w:t>
      </w:r>
    </w:p>
    <w:p w14:paraId="0692937D" w14:textId="6FDE37E7" w:rsidR="006E4559" w:rsidRDefault="0061350D" w:rsidP="006E4559">
      <w:pPr>
        <w:pStyle w:val="Default"/>
        <w:numPr>
          <w:ilvl w:val="0"/>
          <w:numId w:val="14"/>
        </w:numPr>
        <w:ind w:left="426" w:hanging="426"/>
        <w:rPr>
          <w:rFonts w:ascii="Calibri" w:hAnsi="Calibri" w:cs="Arial"/>
          <w:iCs/>
          <w:color w:val="auto"/>
          <w:lang w:eastAsia="en-US"/>
        </w:rPr>
      </w:pPr>
      <w:r>
        <w:rPr>
          <w:rFonts w:ascii="Calibri" w:hAnsi="Calibri" w:cs="Arial"/>
          <w:iCs/>
          <w:color w:val="auto"/>
          <w:lang w:eastAsia="en-US"/>
        </w:rPr>
        <w:t>Annual review of</w:t>
      </w:r>
      <w:r w:rsidR="006E4559">
        <w:rPr>
          <w:rFonts w:ascii="Calibri" w:hAnsi="Calibri" w:cs="Arial"/>
          <w:iCs/>
          <w:color w:val="auto"/>
          <w:lang w:eastAsia="en-US"/>
        </w:rPr>
        <w:t xml:space="preserve"> patient experience data</w:t>
      </w:r>
      <w:r>
        <w:rPr>
          <w:rFonts w:ascii="Calibri" w:hAnsi="Calibri" w:cs="Arial"/>
          <w:iCs/>
          <w:color w:val="auto"/>
          <w:lang w:eastAsia="en-US"/>
        </w:rPr>
        <w:t xml:space="preserve"> related to Pulmonary Rehabilitation Program</w:t>
      </w:r>
      <w:r w:rsidR="006E4559">
        <w:rPr>
          <w:rFonts w:ascii="Calibri" w:hAnsi="Calibri" w:cs="Arial"/>
          <w:iCs/>
          <w:color w:val="auto"/>
          <w:lang w:eastAsia="en-US"/>
        </w:rPr>
        <w:t>.</w:t>
      </w:r>
    </w:p>
    <w:p w14:paraId="13BE4946" w14:textId="77777777" w:rsidR="00865498" w:rsidRPr="00865498" w:rsidRDefault="00865498" w:rsidP="00F9158A">
      <w:pPr>
        <w:pStyle w:val="Default"/>
        <w:rPr>
          <w:rFonts w:ascii="Calibri" w:hAnsi="Calibri" w:cs="Arial"/>
          <w:iCs/>
          <w:color w:val="auto"/>
          <w:lang w:eastAsia="en-US"/>
        </w:rPr>
      </w:pPr>
    </w:p>
    <w:p w14:paraId="119BA4AD" w14:textId="77777777" w:rsidR="00F9158A" w:rsidRPr="00253F5A" w:rsidRDefault="00151534"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4" w:name="_Toc389473287"/>
            <w:bookmarkStart w:id="25" w:name="_Toc95997565"/>
            <w:r>
              <w:t xml:space="preserve">Related Policies, </w:t>
            </w:r>
            <w:r w:rsidR="007B6904">
              <w:t>Procedures</w:t>
            </w:r>
            <w:bookmarkEnd w:id="24"/>
            <w:r>
              <w:t>, Guidelines and Legislation</w:t>
            </w:r>
            <w:bookmarkEnd w:id="25"/>
          </w:p>
        </w:tc>
      </w:tr>
    </w:tbl>
    <w:p w14:paraId="2F51A8B7" w14:textId="1187B69B" w:rsidR="007B6904" w:rsidRDefault="007B6904" w:rsidP="007B6904">
      <w:pPr>
        <w:rPr>
          <w:szCs w:val="24"/>
        </w:rPr>
      </w:pPr>
    </w:p>
    <w:p w14:paraId="0321EF1A" w14:textId="77777777" w:rsidR="00390D90" w:rsidRPr="00201FB6" w:rsidRDefault="00390D90" w:rsidP="00390D90">
      <w:pPr>
        <w:rPr>
          <w:b/>
        </w:rPr>
      </w:pPr>
      <w:r w:rsidRPr="00201FB6">
        <w:rPr>
          <w:b/>
        </w:rPr>
        <w:t>Policies</w:t>
      </w:r>
    </w:p>
    <w:p w14:paraId="3A12F797" w14:textId="77777777" w:rsidR="00390D90" w:rsidRPr="000A7335" w:rsidRDefault="00390D90" w:rsidP="00390D90">
      <w:pPr>
        <w:numPr>
          <w:ilvl w:val="0"/>
          <w:numId w:val="3"/>
        </w:numPr>
        <w:ind w:left="360"/>
        <w:rPr>
          <w:rFonts w:cs="Arial"/>
          <w:szCs w:val="24"/>
        </w:rPr>
      </w:pPr>
      <w:r>
        <w:rPr>
          <w:rFonts w:cs="Arial"/>
          <w:szCs w:val="24"/>
        </w:rPr>
        <w:t>Informed Consent (Clinical)</w:t>
      </w:r>
    </w:p>
    <w:p w14:paraId="04B13DF1" w14:textId="77777777" w:rsidR="00390D90" w:rsidRPr="000A7335" w:rsidRDefault="00390D90" w:rsidP="00390D90">
      <w:pPr>
        <w:rPr>
          <w:rFonts w:cs="Arial"/>
          <w:szCs w:val="24"/>
        </w:rPr>
      </w:pPr>
    </w:p>
    <w:p w14:paraId="1EA1F11D" w14:textId="77777777" w:rsidR="00390D90" w:rsidRPr="00201FB6" w:rsidRDefault="00390D90" w:rsidP="00390D90">
      <w:pPr>
        <w:rPr>
          <w:b/>
        </w:rPr>
      </w:pPr>
      <w:r w:rsidRPr="00201FB6">
        <w:rPr>
          <w:b/>
        </w:rPr>
        <w:t>Procedures</w:t>
      </w:r>
    </w:p>
    <w:p w14:paraId="45AB9F9B" w14:textId="77777777" w:rsidR="00390D90" w:rsidRPr="001F2A9B" w:rsidRDefault="00390D90" w:rsidP="00390D90">
      <w:pPr>
        <w:numPr>
          <w:ilvl w:val="0"/>
          <w:numId w:val="3"/>
        </w:numPr>
        <w:ind w:left="360"/>
        <w:rPr>
          <w:rFonts w:cs="Arial"/>
          <w:szCs w:val="24"/>
        </w:rPr>
      </w:pPr>
      <w:r>
        <w:rPr>
          <w:rFonts w:cs="Arial"/>
          <w:szCs w:val="24"/>
        </w:rPr>
        <w:t>Infection Prevention and Control</w:t>
      </w:r>
      <w:r w:rsidRPr="001F2A9B">
        <w:rPr>
          <w:rFonts w:cs="Arial"/>
          <w:szCs w:val="24"/>
        </w:rPr>
        <w:t xml:space="preserve"> Healthcare Associated Infections Clinical </w:t>
      </w:r>
    </w:p>
    <w:p w14:paraId="052EA92A" w14:textId="528018BA" w:rsidR="00390D90" w:rsidRDefault="00390D90" w:rsidP="00390D90">
      <w:pPr>
        <w:pStyle w:val="ListParagraph"/>
        <w:numPr>
          <w:ilvl w:val="0"/>
          <w:numId w:val="3"/>
        </w:numPr>
        <w:ind w:left="360"/>
        <w:rPr>
          <w:rFonts w:cs="Arial"/>
          <w:szCs w:val="24"/>
        </w:rPr>
      </w:pPr>
      <w:r>
        <w:rPr>
          <w:rFonts w:cs="Arial"/>
          <w:szCs w:val="24"/>
        </w:rPr>
        <w:t>Exercise Therapy – Management of Hypoglycaemia and Hyperglycaemia for Patients with Diabetes</w:t>
      </w:r>
    </w:p>
    <w:p w14:paraId="174169FF" w14:textId="68F99DDF" w:rsidR="00AF406D" w:rsidRDefault="00AF406D" w:rsidP="00390D90">
      <w:pPr>
        <w:pStyle w:val="ListParagraph"/>
        <w:numPr>
          <w:ilvl w:val="0"/>
          <w:numId w:val="3"/>
        </w:numPr>
        <w:ind w:left="360"/>
        <w:rPr>
          <w:rFonts w:cs="Arial"/>
          <w:szCs w:val="24"/>
        </w:rPr>
      </w:pPr>
      <w:r>
        <w:rPr>
          <w:rFonts w:cs="Arial"/>
          <w:szCs w:val="24"/>
        </w:rPr>
        <w:t xml:space="preserve">Credentialing and Defining Scope of Clinical Practice for Allied Health </w:t>
      </w:r>
    </w:p>
    <w:p w14:paraId="4B2A53D8" w14:textId="033D59BB" w:rsidR="00AF406D" w:rsidRDefault="00AF406D" w:rsidP="00390D90">
      <w:pPr>
        <w:pStyle w:val="ListParagraph"/>
        <w:numPr>
          <w:ilvl w:val="0"/>
          <w:numId w:val="3"/>
        </w:numPr>
        <w:ind w:left="360"/>
        <w:rPr>
          <w:rFonts w:cs="Arial"/>
          <w:szCs w:val="24"/>
        </w:rPr>
      </w:pPr>
      <w:r>
        <w:rPr>
          <w:rFonts w:cs="Arial"/>
          <w:szCs w:val="24"/>
        </w:rPr>
        <w:t xml:space="preserve">Clinical Supervision for Allied Health Clinicians </w:t>
      </w:r>
    </w:p>
    <w:p w14:paraId="59F84D9B" w14:textId="77777777" w:rsidR="00390D90" w:rsidRPr="000A7335" w:rsidRDefault="00390D90" w:rsidP="00390D90">
      <w:pPr>
        <w:ind w:left="360"/>
        <w:rPr>
          <w:rFonts w:cs="Arial"/>
          <w:szCs w:val="24"/>
        </w:rPr>
      </w:pPr>
    </w:p>
    <w:p w14:paraId="17987722" w14:textId="77777777" w:rsidR="00390D90" w:rsidRPr="00201FB6" w:rsidRDefault="00390D90" w:rsidP="00390D90">
      <w:pPr>
        <w:rPr>
          <w:b/>
        </w:rPr>
      </w:pPr>
      <w:r w:rsidRPr="00201FB6">
        <w:rPr>
          <w:b/>
        </w:rPr>
        <w:t>Legislation</w:t>
      </w:r>
    </w:p>
    <w:p w14:paraId="4F1F18E2" w14:textId="77777777" w:rsidR="00390D90" w:rsidRPr="000A7335" w:rsidRDefault="00390D90" w:rsidP="00390D90">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770A8584" w14:textId="77777777" w:rsidR="00390D90" w:rsidRPr="000A7335" w:rsidRDefault="00390D90" w:rsidP="00390D90">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69B11CF9" w14:textId="77777777" w:rsidR="00390D90" w:rsidRPr="000A7335" w:rsidRDefault="00390D90" w:rsidP="00390D90">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0D926707" w14:textId="77777777" w:rsidR="00390D90" w:rsidRDefault="00390D90" w:rsidP="00390D90">
      <w:pPr>
        <w:rPr>
          <w:rFonts w:cs="Arial"/>
          <w:i/>
          <w:szCs w:val="24"/>
        </w:rPr>
      </w:pPr>
    </w:p>
    <w:p w14:paraId="1658AD73" w14:textId="77777777" w:rsidR="00390D90" w:rsidRDefault="00390D90" w:rsidP="00390D90">
      <w:pPr>
        <w:rPr>
          <w:rFonts w:cs="Arial"/>
          <w:b/>
          <w:bCs/>
          <w:iCs/>
          <w:szCs w:val="24"/>
        </w:rPr>
      </w:pPr>
      <w:r>
        <w:rPr>
          <w:rFonts w:cs="Arial"/>
          <w:b/>
          <w:bCs/>
          <w:iCs/>
          <w:szCs w:val="24"/>
        </w:rPr>
        <w:t>Other</w:t>
      </w:r>
    </w:p>
    <w:p w14:paraId="6302C781" w14:textId="77777777" w:rsidR="00390D90" w:rsidRDefault="00390D90" w:rsidP="00301874">
      <w:pPr>
        <w:pStyle w:val="ListBullet"/>
        <w:tabs>
          <w:tab w:val="clear" w:pos="1080"/>
          <w:tab w:val="num" w:pos="426"/>
        </w:tabs>
        <w:ind w:hanging="1080"/>
      </w:pPr>
      <w:r>
        <w:t>Australian Charter of Health Care Rights</w:t>
      </w:r>
    </w:p>
    <w:p w14:paraId="1CC315A4" w14:textId="77777777" w:rsidR="00390D90" w:rsidRDefault="00390D90" w:rsidP="007B6904">
      <w:pPr>
        <w:rPr>
          <w:szCs w:val="24"/>
        </w:rPr>
      </w:pPr>
    </w:p>
    <w:p w14:paraId="2F51A8CA" w14:textId="5909FA76" w:rsidR="00AF406D" w:rsidRDefault="00151534" w:rsidP="007B6904">
      <w:pPr>
        <w:pStyle w:val="ListParagraph"/>
        <w:jc w:val="right"/>
        <w:rPr>
          <w:rStyle w:val="Hyperlink"/>
          <w:rFonts w:cs="Arial"/>
          <w:i/>
          <w:szCs w:val="24"/>
        </w:rPr>
      </w:pPr>
      <w:hyperlink w:anchor="Contents" w:history="1">
        <w:r w:rsidR="007B6904" w:rsidRPr="00590902">
          <w:rPr>
            <w:rStyle w:val="Hyperlink"/>
            <w:rFonts w:cs="Arial"/>
            <w:i/>
            <w:szCs w:val="24"/>
          </w:rPr>
          <w:t>Back to Table of Contents</w:t>
        </w:r>
      </w:hyperlink>
    </w:p>
    <w:p w14:paraId="42267958" w14:textId="50FA7F16" w:rsidR="007B6904" w:rsidRPr="00AF406D" w:rsidRDefault="00AF406D" w:rsidP="00AF406D">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6" w:name="_Toc389473288"/>
            <w:bookmarkStart w:id="27" w:name="_Toc95997566"/>
            <w:r>
              <w:lastRenderedPageBreak/>
              <w:t>References</w:t>
            </w:r>
            <w:bookmarkEnd w:id="26"/>
            <w:bookmarkEnd w:id="27"/>
          </w:p>
        </w:tc>
      </w:tr>
    </w:tbl>
    <w:p w14:paraId="2F51A8CD" w14:textId="77777777" w:rsidR="007B6904" w:rsidRPr="00DE4E25" w:rsidRDefault="007B6904" w:rsidP="007B6904">
      <w:pPr>
        <w:rPr>
          <w:rFonts w:asciiTheme="majorHAnsi" w:hAnsiTheme="majorHAnsi" w:cstheme="majorHAnsi"/>
          <w:szCs w:val="24"/>
        </w:rPr>
      </w:pPr>
      <w:bookmarkStart w:id="28" w:name="_Toc389131245"/>
    </w:p>
    <w:bookmarkEnd w:id="28"/>
    <w:p w14:paraId="26944D9E" w14:textId="77777777" w:rsidR="006E4559" w:rsidRPr="004E1A10" w:rsidRDefault="006E4559" w:rsidP="006E4559">
      <w:pPr>
        <w:pStyle w:val="ListParagraph"/>
        <w:numPr>
          <w:ilvl w:val="0"/>
          <w:numId w:val="6"/>
        </w:numPr>
        <w:autoSpaceDE w:val="0"/>
        <w:autoSpaceDN w:val="0"/>
        <w:adjustRightInd w:val="0"/>
        <w:rPr>
          <w:rFonts w:asciiTheme="minorHAnsi" w:hAnsiTheme="minorHAnsi"/>
          <w:szCs w:val="24"/>
        </w:rPr>
      </w:pPr>
      <w:r w:rsidRPr="004E1A10">
        <w:rPr>
          <w:rFonts w:asciiTheme="minorHAnsi" w:hAnsiTheme="minorHAnsi" w:cs="AdvPS9779"/>
          <w:szCs w:val="24"/>
          <w:lang w:eastAsia="en-AU"/>
        </w:rPr>
        <w:t xml:space="preserve">Spruit M et al. An Official American Thoracic Society/European Respiratory Society Statement: Key concepts and advances in pulmonary rehabilitation. </w:t>
      </w:r>
      <w:r w:rsidRPr="004E1A10">
        <w:rPr>
          <w:rFonts w:asciiTheme="minorHAnsi" w:hAnsiTheme="minorHAnsi" w:cs="AdvPS9785"/>
          <w:szCs w:val="24"/>
          <w:lang w:eastAsia="en-AU"/>
        </w:rPr>
        <w:t>Am J Respir Crit Care Med</w:t>
      </w:r>
      <w:r>
        <w:rPr>
          <w:rFonts w:asciiTheme="minorHAnsi" w:hAnsiTheme="minorHAnsi" w:cs="AdvPS9785"/>
          <w:szCs w:val="24"/>
          <w:lang w:eastAsia="en-AU"/>
        </w:rPr>
        <w:t>.</w:t>
      </w:r>
      <w:r w:rsidRPr="004E1A10">
        <w:rPr>
          <w:rFonts w:asciiTheme="minorHAnsi" w:hAnsiTheme="minorHAnsi" w:cs="AdvPS9785"/>
          <w:szCs w:val="24"/>
          <w:lang w:eastAsia="en-AU"/>
        </w:rPr>
        <w:t xml:space="preserve"> </w:t>
      </w:r>
      <w:r w:rsidRPr="004E1A10">
        <w:rPr>
          <w:rFonts w:asciiTheme="minorHAnsi" w:hAnsiTheme="minorHAnsi" w:cs="AdvPS9779"/>
          <w:szCs w:val="24"/>
          <w:lang w:eastAsia="en-AU"/>
        </w:rPr>
        <w:t xml:space="preserve">2013;188:e13–e64. Available at </w:t>
      </w:r>
      <w:hyperlink r:id="rId11" w:history="1">
        <w:r w:rsidRPr="004E1A10">
          <w:rPr>
            <w:rStyle w:val="Hyperlink"/>
            <w:rFonts w:asciiTheme="minorHAnsi" w:hAnsiTheme="minorHAnsi" w:cs="AdvPS9779"/>
            <w:szCs w:val="24"/>
            <w:lang w:eastAsia="en-AU"/>
          </w:rPr>
          <w:t>http://www.atsjournals.org/</w:t>
        </w:r>
      </w:hyperlink>
      <w:r w:rsidRPr="004E1A10">
        <w:rPr>
          <w:rFonts w:asciiTheme="minorHAnsi" w:hAnsiTheme="minorHAnsi" w:cs="AdvPS9779"/>
          <w:szCs w:val="24"/>
          <w:lang w:eastAsia="en-AU"/>
        </w:rPr>
        <w:t xml:space="preserve"> </w:t>
      </w:r>
    </w:p>
    <w:p w14:paraId="22727A78" w14:textId="77777777" w:rsidR="006E4559" w:rsidRPr="0055320D" w:rsidRDefault="006E4559" w:rsidP="006E4559">
      <w:pPr>
        <w:pStyle w:val="ListParagraph"/>
        <w:numPr>
          <w:ilvl w:val="0"/>
          <w:numId w:val="6"/>
        </w:numPr>
        <w:autoSpaceDE w:val="0"/>
        <w:autoSpaceDN w:val="0"/>
        <w:adjustRightInd w:val="0"/>
        <w:rPr>
          <w:rFonts w:asciiTheme="minorHAnsi" w:hAnsiTheme="minorHAnsi"/>
          <w:szCs w:val="24"/>
        </w:rPr>
      </w:pPr>
      <w:r w:rsidRPr="0055320D">
        <w:t xml:space="preserve">Pulmonary Rehabilitation Toolkit. Lung Foundation Australia. Available at </w:t>
      </w:r>
      <w:hyperlink r:id="rId12" w:history="1">
        <w:r w:rsidRPr="0055320D">
          <w:rPr>
            <w:rStyle w:val="Hyperlink"/>
          </w:rPr>
          <w:t>http://pulmonaryrehab.com.au</w:t>
        </w:r>
      </w:hyperlink>
    </w:p>
    <w:p w14:paraId="1CD11FCB" w14:textId="46609C93" w:rsidR="006E4559" w:rsidRPr="00366AAE" w:rsidRDefault="006E4559" w:rsidP="006E4559">
      <w:pPr>
        <w:pStyle w:val="ListParagraph"/>
        <w:numPr>
          <w:ilvl w:val="0"/>
          <w:numId w:val="6"/>
        </w:numPr>
        <w:autoSpaceDE w:val="0"/>
        <w:autoSpaceDN w:val="0"/>
        <w:adjustRightInd w:val="0"/>
        <w:rPr>
          <w:rFonts w:asciiTheme="minorHAnsi" w:hAnsiTheme="minorHAnsi"/>
          <w:szCs w:val="24"/>
        </w:rPr>
      </w:pPr>
      <w:r>
        <w:t xml:space="preserve">Holland AE, Spruit MA, </w:t>
      </w:r>
      <w:proofErr w:type="spellStart"/>
      <w:r>
        <w:t>Troosters</w:t>
      </w:r>
      <w:proofErr w:type="spellEnd"/>
      <w:r>
        <w:t xml:space="preserve"> T et al.  An official European Respiratory Society/American Thoracic Society technical standard: field walking tests in chronic respiratory disease.  European Respiratory Journal 2014:44, 1428-1446</w:t>
      </w:r>
    </w:p>
    <w:p w14:paraId="542F9B5C" w14:textId="4FF1A933" w:rsidR="00366AAE" w:rsidRPr="00366AAE" w:rsidRDefault="00366AAE" w:rsidP="006E4559">
      <w:pPr>
        <w:pStyle w:val="ListParagraph"/>
        <w:numPr>
          <w:ilvl w:val="0"/>
          <w:numId w:val="6"/>
        </w:numPr>
        <w:autoSpaceDE w:val="0"/>
        <w:autoSpaceDN w:val="0"/>
        <w:adjustRightInd w:val="0"/>
        <w:rPr>
          <w:rFonts w:asciiTheme="minorHAnsi" w:hAnsiTheme="minorHAnsi"/>
          <w:szCs w:val="24"/>
        </w:rPr>
      </w:pPr>
      <w:r>
        <w:t xml:space="preserve">COPD Assessment Test. </w:t>
      </w:r>
      <w:r w:rsidR="001D38F6">
        <w:t>GlaxoSmithKline Services Unlimited. 2018</w:t>
      </w:r>
      <w:r>
        <w:t xml:space="preserve">. Available at </w:t>
      </w:r>
      <w:hyperlink r:id="rId13" w:history="1">
        <w:r w:rsidRPr="00674F45">
          <w:rPr>
            <w:rStyle w:val="Hyperlink"/>
          </w:rPr>
          <w:t>https://www.catestonline.org</w:t>
        </w:r>
      </w:hyperlink>
    </w:p>
    <w:p w14:paraId="1DBD6C31" w14:textId="77777777" w:rsidR="006E4559" w:rsidRPr="00A71D0B" w:rsidRDefault="006E4559" w:rsidP="006E4559">
      <w:pPr>
        <w:pStyle w:val="ListParagraph"/>
        <w:numPr>
          <w:ilvl w:val="0"/>
          <w:numId w:val="6"/>
        </w:numPr>
        <w:autoSpaceDE w:val="0"/>
        <w:autoSpaceDN w:val="0"/>
        <w:adjustRightInd w:val="0"/>
        <w:rPr>
          <w:rFonts w:asciiTheme="minorHAnsi" w:hAnsiTheme="minorHAnsi"/>
          <w:szCs w:val="24"/>
        </w:rPr>
      </w:pPr>
      <w:r w:rsidRPr="00A71D0B">
        <w:rPr>
          <w:rFonts w:asciiTheme="minorHAnsi" w:hAnsiTheme="minorHAnsi"/>
          <w:szCs w:val="24"/>
        </w:rPr>
        <w:t xml:space="preserve">Diabetes and Driving, Version 4. National Diabetes Services Scheme, Diabetes Australia; 2020. Available at: </w:t>
      </w:r>
      <w:hyperlink r:id="rId14" w:history="1">
        <w:r w:rsidRPr="00A71D0B">
          <w:rPr>
            <w:rStyle w:val="Hyperlink"/>
            <w:rFonts w:asciiTheme="minorHAnsi" w:hAnsiTheme="minorHAnsi"/>
            <w:szCs w:val="24"/>
          </w:rPr>
          <w:t>https://www.ndss.com.au</w:t>
        </w:r>
      </w:hyperlink>
    </w:p>
    <w:p w14:paraId="06EC452F" w14:textId="77777777" w:rsidR="006E4559" w:rsidRPr="00A71D0B" w:rsidRDefault="006E4559" w:rsidP="006E4559">
      <w:pPr>
        <w:pStyle w:val="ListParagraph"/>
        <w:numPr>
          <w:ilvl w:val="0"/>
          <w:numId w:val="6"/>
        </w:numPr>
        <w:autoSpaceDE w:val="0"/>
        <w:autoSpaceDN w:val="0"/>
        <w:adjustRightInd w:val="0"/>
        <w:rPr>
          <w:rFonts w:asciiTheme="minorHAnsi" w:hAnsiTheme="minorHAnsi"/>
          <w:szCs w:val="24"/>
        </w:rPr>
      </w:pPr>
      <w:r w:rsidRPr="00A71D0B">
        <w:rPr>
          <w:rFonts w:asciiTheme="minorHAnsi" w:hAnsiTheme="minorHAnsi"/>
          <w:szCs w:val="24"/>
        </w:rPr>
        <w:t xml:space="preserve">Assessing Fitness to Drive 2016 as amended up to August 2017. Austroads; Austroads Publication Number AP-G56-17; 2017. Available from: </w:t>
      </w:r>
      <w:hyperlink r:id="rId15" w:history="1">
        <w:r w:rsidRPr="00A71D0B">
          <w:rPr>
            <w:rStyle w:val="Hyperlink"/>
            <w:rFonts w:asciiTheme="minorHAnsi" w:hAnsiTheme="minorHAnsi"/>
            <w:szCs w:val="24"/>
          </w:rPr>
          <w:t>https://austroads.com.au/</w:t>
        </w:r>
      </w:hyperlink>
    </w:p>
    <w:p w14:paraId="2F51A8D4" w14:textId="77777777" w:rsidR="007B6904" w:rsidRPr="00DE4E25" w:rsidRDefault="007B6904" w:rsidP="007B6904">
      <w:pPr>
        <w:jc w:val="right"/>
        <w:rPr>
          <w:szCs w:val="24"/>
        </w:rPr>
      </w:pPr>
    </w:p>
    <w:p w14:paraId="2F51A8DB" w14:textId="25D22FE1" w:rsidR="00FF56DD" w:rsidRDefault="00151534" w:rsidP="006E4559">
      <w:pPr>
        <w:jc w:val="right"/>
        <w:rPr>
          <w:rStyle w:val="Hyperlink"/>
          <w:rFonts w:cs="Arial"/>
          <w:i/>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7349C" w:rsidRPr="000F1F60" w14:paraId="50D79F30" w14:textId="77777777" w:rsidTr="00D96904">
        <w:trPr>
          <w:cantSplit/>
          <w:trHeight w:val="285"/>
        </w:trPr>
        <w:tc>
          <w:tcPr>
            <w:tcW w:w="9158" w:type="dxa"/>
            <w:shd w:val="clear" w:color="auto" w:fill="A6A6A6" w:themeFill="background1" w:themeFillShade="A6"/>
          </w:tcPr>
          <w:p w14:paraId="544AB391" w14:textId="34EA4922" w:rsidR="0027349C" w:rsidRPr="000F1F60" w:rsidRDefault="0027349C" w:rsidP="00D96904">
            <w:pPr>
              <w:pStyle w:val="Heading1"/>
            </w:pPr>
            <w:bookmarkStart w:id="29" w:name="_Toc95997567"/>
            <w:r>
              <w:t>Definition of Terms</w:t>
            </w:r>
            <w:bookmarkEnd w:id="29"/>
            <w:r>
              <w:t xml:space="preserve"> </w:t>
            </w:r>
          </w:p>
        </w:tc>
      </w:tr>
    </w:tbl>
    <w:p w14:paraId="7B02C249" w14:textId="77777777" w:rsidR="0027349C" w:rsidRDefault="0027349C" w:rsidP="0027349C">
      <w:pPr>
        <w:rPr>
          <w:rFonts w:cs="Arial"/>
          <w:szCs w:val="24"/>
        </w:rPr>
      </w:pPr>
    </w:p>
    <w:p w14:paraId="33E46028" w14:textId="0B3036F8" w:rsidR="0027349C" w:rsidRDefault="0027349C" w:rsidP="0027349C">
      <w:pPr>
        <w:pStyle w:val="ListParagraph"/>
        <w:numPr>
          <w:ilvl w:val="0"/>
          <w:numId w:val="15"/>
        </w:numPr>
        <w:ind w:left="284" w:hanging="284"/>
        <w:rPr>
          <w:rFonts w:cs="Arial"/>
          <w:iCs/>
          <w:szCs w:val="24"/>
        </w:rPr>
      </w:pPr>
      <w:r w:rsidRPr="0027349C">
        <w:rPr>
          <w:rFonts w:cs="Arial"/>
          <w:iCs/>
          <w:szCs w:val="24"/>
        </w:rPr>
        <w:t>ACTPAS – ACT Patient Administration System is a computerised Patient Management System.</w:t>
      </w:r>
    </w:p>
    <w:p w14:paraId="567B77D7" w14:textId="31595F00" w:rsidR="0027349C" w:rsidRPr="0027349C" w:rsidRDefault="0027349C" w:rsidP="0027349C">
      <w:pPr>
        <w:pStyle w:val="ListParagraph"/>
        <w:numPr>
          <w:ilvl w:val="0"/>
          <w:numId w:val="15"/>
        </w:numPr>
        <w:ind w:left="284" w:hanging="284"/>
        <w:rPr>
          <w:rFonts w:cs="Arial"/>
          <w:iCs/>
          <w:szCs w:val="24"/>
        </w:rPr>
      </w:pPr>
      <w:r w:rsidRPr="0027349C">
        <w:rPr>
          <w:rFonts w:cs="Arial"/>
          <w:iCs/>
          <w:szCs w:val="24"/>
        </w:rPr>
        <w:t>CPF – Clinical Patient Folder is an electronic document storage and retrieval system, it provides online access to scanned clinical records for authorised users.</w:t>
      </w:r>
    </w:p>
    <w:p w14:paraId="5B49BF43" w14:textId="77777777" w:rsidR="0027349C" w:rsidRDefault="0027349C" w:rsidP="0027349C">
      <w:pPr>
        <w:rPr>
          <w:rFonts w:cs="Arial"/>
          <w:szCs w:val="24"/>
        </w:rPr>
      </w:pPr>
    </w:p>
    <w:p w14:paraId="0B83A482" w14:textId="361B612C" w:rsidR="0027349C" w:rsidRPr="00301874" w:rsidRDefault="00151534" w:rsidP="00301874">
      <w:pPr>
        <w:jc w:val="right"/>
        <w:rPr>
          <w:rFonts w:cs="Calibri,Bold"/>
          <w:bCs/>
          <w:i/>
          <w:szCs w:val="24"/>
          <w:lang w:eastAsia="en-AU"/>
        </w:rPr>
      </w:pPr>
      <w:hyperlink w:anchor="Contents" w:history="1">
        <w:r w:rsidR="0027349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0" w:name="_Toc389473290"/>
            <w:bookmarkStart w:id="31" w:name="_Toc95997568"/>
            <w:r>
              <w:t>Search Terms</w:t>
            </w:r>
            <w:bookmarkEnd w:id="30"/>
            <w:bookmarkEnd w:id="31"/>
            <w:r>
              <w:t xml:space="preserve"> </w:t>
            </w:r>
          </w:p>
        </w:tc>
      </w:tr>
    </w:tbl>
    <w:p w14:paraId="2F51A8DE" w14:textId="77777777" w:rsidR="007B6904" w:rsidRDefault="007B6904" w:rsidP="007B6904">
      <w:pPr>
        <w:rPr>
          <w:rFonts w:cs="Calibri,Bold"/>
          <w:bCs/>
          <w:i/>
          <w:szCs w:val="24"/>
          <w:lang w:eastAsia="en-AU"/>
        </w:rPr>
      </w:pPr>
    </w:p>
    <w:p w14:paraId="6F587C55" w14:textId="541052A4" w:rsidR="003F5B5A" w:rsidRPr="00D70611" w:rsidRDefault="003F5B5A" w:rsidP="003F5B5A">
      <w:pPr>
        <w:rPr>
          <w:rFonts w:cs="Calibri,Bold"/>
          <w:bCs/>
          <w:szCs w:val="24"/>
          <w:lang w:eastAsia="en-AU"/>
        </w:rPr>
      </w:pPr>
      <w:r w:rsidRPr="00D70611">
        <w:rPr>
          <w:rFonts w:cs="Calibri,Bold"/>
          <w:bCs/>
          <w:szCs w:val="24"/>
          <w:lang w:eastAsia="en-AU"/>
        </w:rPr>
        <w:t xml:space="preserve">Adult, Chronic Obstructive Pulmonary Disease, COPD, </w:t>
      </w:r>
      <w:r>
        <w:rPr>
          <w:rFonts w:cs="Calibri,Bold"/>
          <w:bCs/>
          <w:szCs w:val="24"/>
          <w:lang w:eastAsia="en-AU"/>
        </w:rPr>
        <w:t xml:space="preserve">emphysema, </w:t>
      </w:r>
      <w:r w:rsidRPr="00D70611">
        <w:rPr>
          <w:rFonts w:cs="Calibri,Bold"/>
          <w:bCs/>
          <w:szCs w:val="24"/>
          <w:lang w:eastAsia="en-AU"/>
        </w:rPr>
        <w:t xml:space="preserve">Exercise, Physical activity, Pulmonary Rehabilitation, Pulmonary Rehab, Respiratory, </w:t>
      </w:r>
      <w:r>
        <w:rPr>
          <w:rFonts w:cs="Calibri,Bold"/>
          <w:bCs/>
          <w:szCs w:val="24"/>
          <w:lang w:eastAsia="en-AU"/>
        </w:rPr>
        <w:t xml:space="preserve">Respiratory Outpatients, </w:t>
      </w:r>
      <w:r w:rsidRPr="00D70611">
        <w:rPr>
          <w:rFonts w:cs="Calibri,Bold"/>
          <w:bCs/>
          <w:szCs w:val="24"/>
          <w:lang w:eastAsia="en-AU"/>
        </w:rPr>
        <w:t>PR</w:t>
      </w:r>
      <w:r w:rsidR="00172366">
        <w:rPr>
          <w:rFonts w:cs="Calibri,Bold"/>
          <w:bCs/>
          <w:szCs w:val="24"/>
          <w:lang w:eastAsia="en-AU"/>
        </w:rPr>
        <w:t>, Physio</w:t>
      </w:r>
      <w:r w:rsidR="00DF09AC">
        <w:rPr>
          <w:rFonts w:cs="Calibri,Bold"/>
          <w:bCs/>
          <w:szCs w:val="24"/>
          <w:lang w:eastAsia="en-AU"/>
        </w:rPr>
        <w:t>,</w:t>
      </w:r>
    </w:p>
    <w:p w14:paraId="2F51A8E0" w14:textId="77777777" w:rsidR="007B6904" w:rsidRPr="00901883" w:rsidRDefault="007B6904" w:rsidP="007B6904">
      <w:pPr>
        <w:jc w:val="both"/>
        <w:rPr>
          <w:rFonts w:asciiTheme="minorHAnsi" w:hAnsiTheme="minorHAnsi" w:cs="Arial"/>
          <w:b/>
          <w:i/>
          <w:sz w:val="22"/>
          <w:szCs w:val="22"/>
        </w:rPr>
      </w:pPr>
    </w:p>
    <w:p w14:paraId="0074B9B1" w14:textId="536B95F2" w:rsidR="00F56DA6" w:rsidRPr="00301874" w:rsidRDefault="00151534" w:rsidP="00301874">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bookmarkStart w:id="32"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3" w:name="_Toc95997569"/>
            <w:r>
              <w:t>Attachments</w:t>
            </w:r>
            <w:bookmarkEnd w:id="33"/>
          </w:p>
        </w:tc>
      </w:tr>
      <w:bookmarkEnd w:id="32"/>
    </w:tbl>
    <w:p w14:paraId="2F51A8E4" w14:textId="77777777" w:rsidR="00DE4E25" w:rsidRDefault="00DE4E25" w:rsidP="007B6904">
      <w:pPr>
        <w:rPr>
          <w:rFonts w:cs="Arial"/>
          <w:i/>
          <w:szCs w:val="24"/>
        </w:rPr>
      </w:pPr>
    </w:p>
    <w:p w14:paraId="2F51A8E5" w14:textId="6C56CCD7" w:rsidR="00FF56DD" w:rsidRDefault="006E4559" w:rsidP="007B6904">
      <w:pPr>
        <w:rPr>
          <w:rFonts w:cs="Arial"/>
          <w:iCs/>
          <w:szCs w:val="24"/>
        </w:rPr>
      </w:pPr>
      <w:r>
        <w:rPr>
          <w:rFonts w:cs="Arial"/>
          <w:iCs/>
          <w:szCs w:val="24"/>
        </w:rPr>
        <w:t>Attachment 1</w:t>
      </w:r>
      <w:r w:rsidR="006C4A5E">
        <w:rPr>
          <w:rFonts w:cs="Arial"/>
          <w:iCs/>
          <w:szCs w:val="24"/>
        </w:rPr>
        <w:t>:</w:t>
      </w:r>
      <w:r>
        <w:rPr>
          <w:rFonts w:cs="Arial"/>
          <w:iCs/>
          <w:szCs w:val="24"/>
        </w:rPr>
        <w:t xml:space="preserve"> Pulmonary Rehabilitation Referral</w:t>
      </w:r>
      <w:r w:rsidR="006C4A5E">
        <w:rPr>
          <w:rFonts w:cs="Arial"/>
          <w:iCs/>
          <w:szCs w:val="24"/>
        </w:rPr>
        <w:t xml:space="preserve"> Form</w:t>
      </w:r>
    </w:p>
    <w:p w14:paraId="5FB13F50" w14:textId="5F8E060E" w:rsidR="006E4559" w:rsidRDefault="006E4559" w:rsidP="007B6904">
      <w:pPr>
        <w:rPr>
          <w:rFonts w:cs="Arial"/>
          <w:iCs/>
          <w:szCs w:val="24"/>
        </w:rPr>
      </w:pPr>
      <w:r>
        <w:rPr>
          <w:rFonts w:cs="Arial"/>
          <w:iCs/>
          <w:szCs w:val="24"/>
        </w:rPr>
        <w:t>Attachment 2</w:t>
      </w:r>
      <w:r w:rsidR="006C4A5E">
        <w:rPr>
          <w:rFonts w:cs="Arial"/>
          <w:iCs/>
          <w:szCs w:val="24"/>
        </w:rPr>
        <w:t>:</w:t>
      </w:r>
      <w:r>
        <w:rPr>
          <w:rFonts w:cs="Arial"/>
          <w:iCs/>
          <w:szCs w:val="24"/>
        </w:rPr>
        <w:t xml:space="preserve"> </w:t>
      </w:r>
      <w:r w:rsidR="006C4A5E">
        <w:rPr>
          <w:rFonts w:cs="Arial"/>
          <w:iCs/>
          <w:szCs w:val="24"/>
        </w:rPr>
        <w:t>Pulmonary Rehabilitation Administrative Processes</w:t>
      </w:r>
    </w:p>
    <w:p w14:paraId="34D5046B" w14:textId="39DD210F" w:rsidR="006E4559" w:rsidRDefault="006E4559" w:rsidP="007B6904">
      <w:pPr>
        <w:rPr>
          <w:rFonts w:cs="Arial"/>
          <w:iCs/>
          <w:szCs w:val="24"/>
        </w:rPr>
      </w:pPr>
      <w:r>
        <w:rPr>
          <w:rFonts w:cs="Arial"/>
          <w:iCs/>
          <w:szCs w:val="24"/>
        </w:rPr>
        <w:t>Attachment 3</w:t>
      </w:r>
      <w:r w:rsidR="006C4A5E">
        <w:rPr>
          <w:rFonts w:cs="Arial"/>
          <w:iCs/>
          <w:szCs w:val="24"/>
        </w:rPr>
        <w:t>:</w:t>
      </w:r>
      <w:r>
        <w:rPr>
          <w:rFonts w:cs="Arial"/>
          <w:iCs/>
          <w:szCs w:val="24"/>
        </w:rPr>
        <w:t xml:space="preserve"> </w:t>
      </w:r>
      <w:r w:rsidR="006C4A5E">
        <w:rPr>
          <w:rFonts w:cs="Arial"/>
          <w:iCs/>
          <w:szCs w:val="24"/>
        </w:rPr>
        <w:t>Alternative Pulmonary Rehabilitation or Exercise Programs</w:t>
      </w:r>
    </w:p>
    <w:p w14:paraId="0D6BE546" w14:textId="18B1C77A" w:rsidR="006C4A5E" w:rsidRDefault="006C4A5E" w:rsidP="007B6904">
      <w:pPr>
        <w:rPr>
          <w:rFonts w:cs="Arial"/>
          <w:iCs/>
          <w:szCs w:val="24"/>
        </w:rPr>
      </w:pPr>
      <w:r>
        <w:rPr>
          <w:rFonts w:cs="Arial"/>
          <w:iCs/>
          <w:szCs w:val="24"/>
        </w:rPr>
        <w:t>Attachment 4: Pulmonary Rehabilitation Assessment Form</w:t>
      </w:r>
    </w:p>
    <w:p w14:paraId="73AC8090" w14:textId="4F8EFDD5" w:rsidR="006C4A5E" w:rsidRDefault="006C4A5E" w:rsidP="007B6904">
      <w:pPr>
        <w:rPr>
          <w:rFonts w:cs="Arial"/>
          <w:iCs/>
          <w:szCs w:val="24"/>
        </w:rPr>
      </w:pPr>
      <w:r>
        <w:rPr>
          <w:rFonts w:cs="Arial"/>
          <w:iCs/>
          <w:szCs w:val="24"/>
        </w:rPr>
        <w:t>Attachment 5: Six Minute Walk Test</w:t>
      </w:r>
    </w:p>
    <w:p w14:paraId="74C5554F" w14:textId="462803B7" w:rsidR="006C4A5E" w:rsidRDefault="006C4A5E" w:rsidP="007B6904">
      <w:pPr>
        <w:rPr>
          <w:rFonts w:cs="Arial"/>
          <w:iCs/>
          <w:szCs w:val="24"/>
        </w:rPr>
      </w:pPr>
      <w:r>
        <w:rPr>
          <w:rFonts w:cs="Arial"/>
          <w:iCs/>
          <w:szCs w:val="24"/>
        </w:rPr>
        <w:lastRenderedPageBreak/>
        <w:t>Attachment 6: Chronic Respiratory Disease Questionnaire</w:t>
      </w:r>
    </w:p>
    <w:p w14:paraId="78B0B922" w14:textId="08D4F7E8" w:rsidR="006C4A5E" w:rsidRDefault="006C4A5E" w:rsidP="007B6904">
      <w:pPr>
        <w:rPr>
          <w:rFonts w:cs="Arial"/>
          <w:iCs/>
          <w:szCs w:val="24"/>
        </w:rPr>
      </w:pPr>
      <w:r>
        <w:rPr>
          <w:rFonts w:cs="Arial"/>
          <w:iCs/>
          <w:szCs w:val="24"/>
        </w:rPr>
        <w:t>Attachment 7: Pulmonary Rehabilitation Discharge Report</w:t>
      </w:r>
    </w:p>
    <w:p w14:paraId="2F37B9D3" w14:textId="77777777" w:rsidR="006C4A5E" w:rsidRDefault="006C4A5E" w:rsidP="007B6904">
      <w:pPr>
        <w:rPr>
          <w:rFonts w:cs="Arial"/>
          <w:iCs/>
          <w:szCs w:val="24"/>
        </w:rPr>
      </w:pPr>
    </w:p>
    <w:p w14:paraId="37A92D7B" w14:textId="77777777" w:rsidR="006E4559" w:rsidRPr="006E4559" w:rsidRDefault="006E4559" w:rsidP="007B6904">
      <w:pPr>
        <w:rPr>
          <w:rFonts w:cs="Arial"/>
          <w:iCs/>
          <w:szCs w:val="24"/>
        </w:rPr>
      </w:pP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6599D99F" w:rsidR="00ED46C3" w:rsidRPr="008202D3" w:rsidRDefault="00C203DB" w:rsidP="004A1316">
            <w:pPr>
              <w:rPr>
                <w:i/>
                <w:sz w:val="20"/>
              </w:rPr>
            </w:pPr>
            <w:r>
              <w:rPr>
                <w:i/>
                <w:sz w:val="20"/>
              </w:rPr>
              <w:t>17/02/2022</w:t>
            </w:r>
          </w:p>
        </w:tc>
        <w:tc>
          <w:tcPr>
            <w:tcW w:w="2265" w:type="dxa"/>
          </w:tcPr>
          <w:p w14:paraId="757FDC5B" w14:textId="3C9DA0C3" w:rsidR="00ED46C3" w:rsidRPr="008202D3" w:rsidRDefault="00C203DB" w:rsidP="004A1316">
            <w:pPr>
              <w:rPr>
                <w:i/>
                <w:sz w:val="20"/>
              </w:rPr>
            </w:pPr>
            <w:r>
              <w:rPr>
                <w:i/>
                <w:sz w:val="20"/>
              </w:rPr>
              <w:t>Review complete</w:t>
            </w:r>
          </w:p>
        </w:tc>
        <w:tc>
          <w:tcPr>
            <w:tcW w:w="2265" w:type="dxa"/>
          </w:tcPr>
          <w:p w14:paraId="45358585" w14:textId="4CFEEAC6" w:rsidR="00ED46C3" w:rsidRPr="008202D3" w:rsidRDefault="00C203DB" w:rsidP="004A1316">
            <w:pPr>
              <w:rPr>
                <w:i/>
                <w:sz w:val="20"/>
              </w:rPr>
            </w:pPr>
            <w:r>
              <w:rPr>
                <w:i/>
                <w:sz w:val="20"/>
              </w:rPr>
              <w:t>Jo Morris ED Allied Health</w:t>
            </w:r>
          </w:p>
        </w:tc>
        <w:tc>
          <w:tcPr>
            <w:tcW w:w="2265" w:type="dxa"/>
          </w:tcPr>
          <w:p w14:paraId="31501FE6" w14:textId="513F9368" w:rsidR="00ED46C3" w:rsidRPr="008202D3" w:rsidRDefault="00C203DB"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14DDE57A" w:rsidR="00ED46C3" w:rsidRPr="008202D3" w:rsidRDefault="00C203DB" w:rsidP="004A1316">
            <w:pPr>
              <w:rPr>
                <w:i/>
                <w:sz w:val="20"/>
              </w:rPr>
            </w:pPr>
            <w:r>
              <w:rPr>
                <w:i/>
                <w:sz w:val="20"/>
              </w:rPr>
              <w:t>CHHS 18/039</w:t>
            </w:r>
          </w:p>
        </w:tc>
        <w:tc>
          <w:tcPr>
            <w:tcW w:w="6938" w:type="dxa"/>
          </w:tcPr>
          <w:p w14:paraId="61EF68F3" w14:textId="1DEA34B0" w:rsidR="00ED46C3" w:rsidRPr="008202D3" w:rsidRDefault="00C203DB" w:rsidP="004A1316">
            <w:pPr>
              <w:rPr>
                <w:i/>
                <w:sz w:val="20"/>
              </w:rPr>
            </w:pPr>
            <w:r>
              <w:rPr>
                <w:i/>
                <w:sz w:val="20"/>
              </w:rPr>
              <w:t>Pulmonary Rehabilitation Program (Adult)</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94CA8FA" w:rsidR="00395E36" w:rsidRDefault="00395E36" w:rsidP="007B6904">
      <w:pPr>
        <w:rPr>
          <w:rFonts w:cs="Arial"/>
          <w:szCs w:val="24"/>
        </w:rPr>
      </w:pPr>
    </w:p>
    <w:p w14:paraId="0CFB7D87" w14:textId="270B5D84" w:rsidR="00732497" w:rsidRDefault="00732497" w:rsidP="007B6904">
      <w:pPr>
        <w:rPr>
          <w:rFonts w:cs="Arial"/>
          <w:szCs w:val="24"/>
        </w:rPr>
      </w:pPr>
    </w:p>
    <w:p w14:paraId="7A0F50A4" w14:textId="4E3372AB" w:rsidR="00732497" w:rsidRDefault="00732497" w:rsidP="007B6904">
      <w:pPr>
        <w:rPr>
          <w:rFonts w:cs="Arial"/>
          <w:szCs w:val="24"/>
        </w:rPr>
      </w:pPr>
    </w:p>
    <w:p w14:paraId="26C2F98B" w14:textId="7BB019CC" w:rsidR="00732497" w:rsidRDefault="00732497" w:rsidP="007B6904">
      <w:pPr>
        <w:rPr>
          <w:rFonts w:cs="Arial"/>
          <w:szCs w:val="24"/>
        </w:rPr>
      </w:pPr>
    </w:p>
    <w:p w14:paraId="2DDAAECE" w14:textId="6D2EBE54" w:rsidR="00732497" w:rsidRDefault="00732497" w:rsidP="007B6904">
      <w:pPr>
        <w:rPr>
          <w:rFonts w:cs="Arial"/>
          <w:szCs w:val="24"/>
        </w:rPr>
      </w:pPr>
    </w:p>
    <w:p w14:paraId="3548881D" w14:textId="5BB5E36F" w:rsidR="00732497" w:rsidRDefault="00732497" w:rsidP="007B6904">
      <w:pPr>
        <w:rPr>
          <w:rFonts w:cs="Arial"/>
          <w:szCs w:val="24"/>
        </w:rPr>
      </w:pPr>
    </w:p>
    <w:p w14:paraId="6BE2EE71" w14:textId="536DEE97" w:rsidR="00732497" w:rsidRDefault="00732497" w:rsidP="007B6904">
      <w:pPr>
        <w:rPr>
          <w:rFonts w:cs="Arial"/>
          <w:szCs w:val="24"/>
        </w:rPr>
      </w:pPr>
    </w:p>
    <w:p w14:paraId="3B670381" w14:textId="61C3A1F8" w:rsidR="00732497" w:rsidRDefault="00732497" w:rsidP="007B6904">
      <w:pPr>
        <w:rPr>
          <w:rFonts w:cs="Arial"/>
          <w:szCs w:val="24"/>
        </w:rPr>
      </w:pPr>
    </w:p>
    <w:p w14:paraId="292997A3" w14:textId="710765B4" w:rsidR="00732497" w:rsidRDefault="00732497" w:rsidP="007B6904">
      <w:pPr>
        <w:rPr>
          <w:rFonts w:cs="Arial"/>
          <w:szCs w:val="24"/>
        </w:rPr>
      </w:pPr>
    </w:p>
    <w:p w14:paraId="43D5A3A0" w14:textId="61645142" w:rsidR="00301874" w:rsidRDefault="00301874">
      <w:pPr>
        <w:spacing w:after="200" w:line="276" w:lineRule="auto"/>
        <w:rPr>
          <w:rFonts w:cs="Arial"/>
          <w:szCs w:val="24"/>
        </w:rPr>
      </w:pPr>
      <w:r>
        <w:rPr>
          <w:rFonts w:cs="Arial"/>
          <w:szCs w:val="24"/>
        </w:rPr>
        <w:br w:type="page"/>
      </w:r>
    </w:p>
    <w:p w14:paraId="18C0AD38" w14:textId="658DD793" w:rsidR="006C4A5E" w:rsidRDefault="006C4A5E" w:rsidP="006C4A5E">
      <w:pPr>
        <w:pStyle w:val="Heading2"/>
      </w:pPr>
      <w:bookmarkStart w:id="34" w:name="_Toc84509134"/>
      <w:bookmarkStart w:id="35" w:name="_Toc95997570"/>
      <w:r>
        <w:lastRenderedPageBreak/>
        <w:t xml:space="preserve">Attachment 1: </w:t>
      </w:r>
      <w:bookmarkEnd w:id="34"/>
      <w:r w:rsidR="000E686E">
        <w:t>Pulmonary Rehabilitation Referral Form</w:t>
      </w:r>
      <w:bookmarkEnd w:id="35"/>
    </w:p>
    <w:p w14:paraId="77FA2F76" w14:textId="077BC1E1" w:rsidR="000E686E" w:rsidRDefault="000E686E" w:rsidP="000E686E"/>
    <w:p w14:paraId="7A3D4D36" w14:textId="0D94217C" w:rsidR="000E686E" w:rsidRDefault="00301874" w:rsidP="000E686E">
      <w:r>
        <w:rPr>
          <w:noProof/>
        </w:rPr>
        <mc:AlternateContent>
          <mc:Choice Requires="wps">
            <w:drawing>
              <wp:anchor distT="0" distB="0" distL="114300" distR="114300" simplePos="0" relativeHeight="251659264" behindDoc="0" locked="0" layoutInCell="1" allowOverlap="1" wp14:anchorId="01C51CA5" wp14:editId="45FB052F">
                <wp:simplePos x="0" y="0"/>
                <wp:positionH relativeFrom="margin">
                  <wp:posOffset>1019175</wp:posOffset>
                </wp:positionH>
                <wp:positionV relativeFrom="paragraph">
                  <wp:posOffset>3565525</wp:posOffset>
                </wp:positionV>
                <wp:extent cx="3848100" cy="1828800"/>
                <wp:effectExtent l="0" t="1085850" r="0" b="1098550"/>
                <wp:wrapNone/>
                <wp:docPr id="11" name="Text Box 11"/>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5E4BCC5D" w14:textId="12F65DA7" w:rsidR="00301874" w:rsidRPr="00151534" w:rsidRDefault="00301874" w:rsidP="00151534">
                            <w:pPr>
                              <w:rPr>
                                <w:b/>
                                <w:sz w:val="144"/>
                                <w:szCs w:val="144"/>
                              </w:rPr>
                            </w:pPr>
                            <w:r w:rsidRPr="00151534">
                              <w:rPr>
                                <w:color w:val="808080" w:themeColor="background1" w:themeShade="80"/>
                                <w:sz w:val="144"/>
                                <w:szCs w:val="144"/>
                              </w:rPr>
                              <w:t>Sample</w:t>
                            </w:r>
                          </w:p>
                          <w:p w14:paraId="719BF964" w14:textId="77777777" w:rsidR="00301874" w:rsidRDefault="00301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1C51CA5" id="_x0000_t202" coordsize="21600,21600" o:spt="202" path="m,l,21600r21600,l21600,xe">
                <v:stroke joinstyle="miter"/>
                <v:path gradientshapeok="t" o:connecttype="rect"/>
              </v:shapetype>
              <v:shape id="Text Box 11" o:spid="_x0000_s1026" type="#_x0000_t202" style="position:absolute;margin-left:80.25pt;margin-top:280.75pt;width:303pt;height:2in;rotation:-2639974fd;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" filled="f" stroked="f">
                <v:textbox style="mso-fit-shape-to-text:t">
                  <w:txbxContent>
                    <w:p w14:paraId="5E4BCC5D" w14:textId="12F65DA7" w:rsidR="00301874" w:rsidRPr="00151534" w:rsidRDefault="00301874" w:rsidP="00151534">
                      <w:pPr>
                        <w:rPr>
                          <w:b/>
                          <w:sz w:val="144"/>
                          <w:szCs w:val="144"/>
                        </w:rPr>
                      </w:pPr>
                      <w:r w:rsidRPr="00151534">
                        <w:rPr>
                          <w:color w:val="808080" w:themeColor="background1" w:themeShade="80"/>
                          <w:sz w:val="144"/>
                          <w:szCs w:val="144"/>
                        </w:rPr>
                        <w:t>Sample</w:t>
                      </w:r>
                    </w:p>
                    <w:p w14:paraId="719BF964" w14:textId="77777777" w:rsidR="00301874" w:rsidRDefault="00301874"/>
                  </w:txbxContent>
                </v:textbox>
                <w10:wrap anchorx="margin"/>
              </v:shape>
            </w:pict>
          </mc:Fallback>
        </mc:AlternateContent>
      </w:r>
      <w:r w:rsidR="002B2F4D">
        <w:rPr>
          <w:noProof/>
        </w:rPr>
        <w:drawing>
          <wp:inline distT="0" distB="0" distL="0" distR="0" wp14:anchorId="5A4CA810" wp14:editId="5C4500FB">
            <wp:extent cx="5738649" cy="8028263"/>
            <wp:effectExtent l="0" t="0" r="0" b="0"/>
            <wp:docPr id="1" name="Picture 1" descr="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 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42568" cy="8033745"/>
                    </a:xfrm>
                    <a:prstGeom prst="rect">
                      <a:avLst/>
                    </a:prstGeom>
                  </pic:spPr>
                </pic:pic>
              </a:graphicData>
            </a:graphic>
          </wp:inline>
        </w:drawing>
      </w:r>
    </w:p>
    <w:p w14:paraId="07842AD1" w14:textId="40045F8D" w:rsidR="002B2F4D" w:rsidRPr="002B2F4D" w:rsidRDefault="00AF6EFF" w:rsidP="002B2F4D">
      <w:pPr>
        <w:pStyle w:val="Heading2"/>
      </w:pPr>
      <w:bookmarkStart w:id="36" w:name="_Toc95997571"/>
      <w:r>
        <w:lastRenderedPageBreak/>
        <w:t>Attachment 2: Pulmonary Rehabilitation Administrative Processes</w:t>
      </w:r>
      <w:bookmarkEnd w:id="36"/>
    </w:p>
    <w:p w14:paraId="3276E27B" w14:textId="61DB53BF" w:rsidR="002B2F4D" w:rsidRPr="002B2F4D" w:rsidRDefault="002B2F4D" w:rsidP="002B2F4D">
      <w:pPr>
        <w:ind w:hanging="426"/>
      </w:pPr>
      <w:r>
        <w:rPr>
          <w:noProof/>
        </w:rPr>
        <w:drawing>
          <wp:inline distT="0" distB="0" distL="0" distR="0" wp14:anchorId="3628B608" wp14:editId="74A6D9F4">
            <wp:extent cx="6258910" cy="8118352"/>
            <wp:effectExtent l="0" t="0" r="889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266440" cy="8128119"/>
                    </a:xfrm>
                    <a:prstGeom prst="rect">
                      <a:avLst/>
                    </a:prstGeom>
                  </pic:spPr>
                </pic:pic>
              </a:graphicData>
            </a:graphic>
          </wp:inline>
        </w:drawing>
      </w:r>
    </w:p>
    <w:p w14:paraId="67404EA9" w14:textId="7A5BE7D8" w:rsidR="00AF6EFF" w:rsidRDefault="00AF6EFF" w:rsidP="00AF6EFF"/>
    <w:p w14:paraId="6F783997" w14:textId="1BCB8A63" w:rsidR="00AF6EFF" w:rsidRDefault="00AF6EFF" w:rsidP="00AF6EFF">
      <w:pPr>
        <w:pStyle w:val="Heading2"/>
      </w:pPr>
      <w:bookmarkStart w:id="37" w:name="_Toc95997572"/>
      <w:r>
        <w:lastRenderedPageBreak/>
        <w:t>Attachment 3: Alternative Pulmonary Rehabilitation or Exercise Programs</w:t>
      </w:r>
      <w:bookmarkEnd w:id="37"/>
    </w:p>
    <w:p w14:paraId="6A88C477" w14:textId="4ED0962D" w:rsidR="00AF6EFF" w:rsidRDefault="00AF6EFF" w:rsidP="00AF6EFF"/>
    <w:p w14:paraId="27EC3715" w14:textId="77777777" w:rsidR="002B2F4D" w:rsidRPr="00340180" w:rsidRDefault="002B2F4D" w:rsidP="002B2F4D">
      <w:pPr>
        <w:rPr>
          <w:b/>
          <w:bCs/>
        </w:rPr>
      </w:pPr>
      <w:r w:rsidRPr="00340180">
        <w:rPr>
          <w:b/>
          <w:bCs/>
        </w:rPr>
        <w:t xml:space="preserve">NSW Pulmonary Rehabilitation Programs </w:t>
      </w:r>
    </w:p>
    <w:tbl>
      <w:tblPr>
        <w:tblStyle w:val="TableGrid"/>
        <w:tblW w:w="9067" w:type="dxa"/>
        <w:tblLook w:val="01E0" w:firstRow="1" w:lastRow="1" w:firstColumn="1" w:lastColumn="1" w:noHBand="0" w:noVBand="0"/>
      </w:tblPr>
      <w:tblGrid>
        <w:gridCol w:w="2385"/>
        <w:gridCol w:w="637"/>
        <w:gridCol w:w="1086"/>
        <w:gridCol w:w="1936"/>
        <w:gridCol w:w="3023"/>
      </w:tblGrid>
      <w:tr w:rsidR="002B2F4D" w14:paraId="76F4B008" w14:textId="77777777" w:rsidTr="00D96904">
        <w:tc>
          <w:tcPr>
            <w:tcW w:w="3022" w:type="dxa"/>
            <w:gridSpan w:val="2"/>
          </w:tcPr>
          <w:p w14:paraId="2C09D707" w14:textId="77777777" w:rsidR="002B2F4D" w:rsidRDefault="002B2F4D" w:rsidP="00D96904">
            <w:pPr>
              <w:rPr>
                <w:rFonts w:cs="Arial"/>
                <w:b/>
                <w:szCs w:val="24"/>
              </w:rPr>
            </w:pPr>
            <w:r>
              <w:rPr>
                <w:rFonts w:cs="Arial"/>
                <w:b/>
                <w:szCs w:val="24"/>
              </w:rPr>
              <w:t xml:space="preserve">Location </w:t>
            </w:r>
          </w:p>
        </w:tc>
        <w:tc>
          <w:tcPr>
            <w:tcW w:w="3022" w:type="dxa"/>
            <w:gridSpan w:val="2"/>
          </w:tcPr>
          <w:p w14:paraId="108AFC71" w14:textId="77777777" w:rsidR="002B2F4D" w:rsidRDefault="002B2F4D" w:rsidP="00D96904">
            <w:pPr>
              <w:rPr>
                <w:rFonts w:cs="Arial"/>
                <w:b/>
                <w:szCs w:val="24"/>
              </w:rPr>
            </w:pPr>
            <w:r>
              <w:rPr>
                <w:rFonts w:cs="Arial"/>
                <w:b/>
                <w:szCs w:val="24"/>
              </w:rPr>
              <w:t>Phone</w:t>
            </w:r>
          </w:p>
        </w:tc>
        <w:tc>
          <w:tcPr>
            <w:tcW w:w="3023" w:type="dxa"/>
          </w:tcPr>
          <w:p w14:paraId="3F0326CF" w14:textId="77777777" w:rsidR="002B2F4D" w:rsidRDefault="002B2F4D" w:rsidP="00D96904">
            <w:pPr>
              <w:rPr>
                <w:rFonts w:cs="Arial"/>
                <w:b/>
                <w:szCs w:val="24"/>
              </w:rPr>
            </w:pPr>
            <w:r>
              <w:rPr>
                <w:rFonts w:cs="Arial"/>
                <w:b/>
                <w:szCs w:val="24"/>
              </w:rPr>
              <w:t>Fax</w:t>
            </w:r>
          </w:p>
        </w:tc>
      </w:tr>
      <w:tr w:rsidR="002B2F4D" w14:paraId="2BA31468" w14:textId="77777777" w:rsidTr="00D96904">
        <w:trPr>
          <w:trHeight w:val="282"/>
        </w:trPr>
        <w:tc>
          <w:tcPr>
            <w:tcW w:w="3022" w:type="dxa"/>
            <w:gridSpan w:val="2"/>
          </w:tcPr>
          <w:p w14:paraId="24122522" w14:textId="77777777" w:rsidR="002B2F4D" w:rsidRPr="00017AEF" w:rsidRDefault="002B2F4D" w:rsidP="00D96904">
            <w:pPr>
              <w:rPr>
                <w:rFonts w:cs="Arial"/>
                <w:szCs w:val="24"/>
              </w:rPr>
            </w:pPr>
            <w:r w:rsidRPr="00017AEF">
              <w:rPr>
                <w:rFonts w:cs="Arial"/>
                <w:szCs w:val="24"/>
              </w:rPr>
              <w:t xml:space="preserve">Moruya </w:t>
            </w:r>
          </w:p>
        </w:tc>
        <w:tc>
          <w:tcPr>
            <w:tcW w:w="3022" w:type="dxa"/>
            <w:gridSpan w:val="2"/>
          </w:tcPr>
          <w:p w14:paraId="67275780" w14:textId="77777777" w:rsidR="002B2F4D" w:rsidRPr="00017AEF" w:rsidRDefault="002B2F4D" w:rsidP="00D96904">
            <w:pPr>
              <w:rPr>
                <w:rFonts w:cs="Arial"/>
                <w:szCs w:val="24"/>
              </w:rPr>
            </w:pPr>
            <w:r w:rsidRPr="00017AEF">
              <w:rPr>
                <w:rFonts w:cs="Arial"/>
                <w:szCs w:val="24"/>
              </w:rPr>
              <w:t xml:space="preserve">02 4474 1984 </w:t>
            </w:r>
          </w:p>
        </w:tc>
        <w:tc>
          <w:tcPr>
            <w:tcW w:w="3023" w:type="dxa"/>
          </w:tcPr>
          <w:p w14:paraId="6B54B4A5" w14:textId="77777777" w:rsidR="002B2F4D" w:rsidRPr="00017AEF" w:rsidRDefault="002B2F4D" w:rsidP="00D96904">
            <w:pPr>
              <w:rPr>
                <w:rFonts w:cs="Arial"/>
                <w:szCs w:val="24"/>
              </w:rPr>
            </w:pPr>
            <w:r w:rsidRPr="00017AEF">
              <w:rPr>
                <w:rFonts w:cs="Arial"/>
                <w:szCs w:val="24"/>
              </w:rPr>
              <w:t>4474 1970</w:t>
            </w:r>
          </w:p>
        </w:tc>
      </w:tr>
      <w:tr w:rsidR="002B2F4D" w14:paraId="565FC023" w14:textId="77777777" w:rsidTr="00D96904">
        <w:tc>
          <w:tcPr>
            <w:tcW w:w="3022" w:type="dxa"/>
            <w:gridSpan w:val="2"/>
          </w:tcPr>
          <w:p w14:paraId="2A529401" w14:textId="77777777" w:rsidR="002B2F4D" w:rsidRPr="00017AEF" w:rsidRDefault="002B2F4D" w:rsidP="00D96904">
            <w:pPr>
              <w:rPr>
                <w:rFonts w:cs="Arial"/>
                <w:szCs w:val="24"/>
              </w:rPr>
            </w:pPr>
            <w:r w:rsidRPr="00017AEF">
              <w:rPr>
                <w:rFonts w:cs="Arial"/>
                <w:szCs w:val="24"/>
              </w:rPr>
              <w:t xml:space="preserve">Batemans Bay </w:t>
            </w:r>
          </w:p>
        </w:tc>
        <w:tc>
          <w:tcPr>
            <w:tcW w:w="3022" w:type="dxa"/>
            <w:gridSpan w:val="2"/>
          </w:tcPr>
          <w:p w14:paraId="3D04A302" w14:textId="77777777" w:rsidR="002B2F4D" w:rsidRPr="00017AEF" w:rsidRDefault="002B2F4D" w:rsidP="00D96904">
            <w:pPr>
              <w:rPr>
                <w:rFonts w:cs="Arial"/>
                <w:szCs w:val="24"/>
              </w:rPr>
            </w:pPr>
            <w:r w:rsidRPr="00017AEF">
              <w:rPr>
                <w:rFonts w:cs="Arial"/>
                <w:szCs w:val="24"/>
              </w:rPr>
              <w:t>02 4475 1603</w:t>
            </w:r>
          </w:p>
        </w:tc>
        <w:tc>
          <w:tcPr>
            <w:tcW w:w="3023" w:type="dxa"/>
          </w:tcPr>
          <w:p w14:paraId="75EE69DA" w14:textId="77777777" w:rsidR="002B2F4D" w:rsidRPr="00017AEF" w:rsidRDefault="002B2F4D" w:rsidP="00D96904">
            <w:pPr>
              <w:rPr>
                <w:rFonts w:cs="Arial"/>
                <w:szCs w:val="24"/>
              </w:rPr>
            </w:pPr>
            <w:r w:rsidRPr="00017AEF">
              <w:rPr>
                <w:rFonts w:cs="Arial"/>
                <w:szCs w:val="24"/>
              </w:rPr>
              <w:t>4475 1662</w:t>
            </w:r>
          </w:p>
        </w:tc>
      </w:tr>
      <w:tr w:rsidR="002B2F4D" w14:paraId="69688D4D" w14:textId="77777777" w:rsidTr="00D96904">
        <w:tc>
          <w:tcPr>
            <w:tcW w:w="3022" w:type="dxa"/>
            <w:gridSpan w:val="2"/>
          </w:tcPr>
          <w:p w14:paraId="325AE6F1" w14:textId="77777777" w:rsidR="002B2F4D" w:rsidRPr="00335AFF" w:rsidRDefault="002B2F4D" w:rsidP="00D96904">
            <w:pPr>
              <w:rPr>
                <w:rFonts w:cs="Arial"/>
                <w:szCs w:val="24"/>
              </w:rPr>
            </w:pPr>
            <w:r w:rsidRPr="00335AFF">
              <w:rPr>
                <w:rFonts w:cs="Arial"/>
                <w:szCs w:val="24"/>
              </w:rPr>
              <w:t xml:space="preserve">Cooma </w:t>
            </w:r>
          </w:p>
        </w:tc>
        <w:tc>
          <w:tcPr>
            <w:tcW w:w="3022" w:type="dxa"/>
            <w:gridSpan w:val="2"/>
          </w:tcPr>
          <w:p w14:paraId="645A786D" w14:textId="77777777" w:rsidR="002B2F4D" w:rsidRPr="00335AFF" w:rsidRDefault="002B2F4D" w:rsidP="00D96904">
            <w:pPr>
              <w:rPr>
                <w:rFonts w:cs="Arial"/>
                <w:szCs w:val="24"/>
              </w:rPr>
            </w:pPr>
            <w:r w:rsidRPr="00335AFF">
              <w:rPr>
                <w:rFonts w:cs="Arial"/>
                <w:szCs w:val="24"/>
              </w:rPr>
              <w:t>02 6455 3281</w:t>
            </w:r>
          </w:p>
        </w:tc>
        <w:tc>
          <w:tcPr>
            <w:tcW w:w="3023" w:type="dxa"/>
          </w:tcPr>
          <w:p w14:paraId="7DCAD55F" w14:textId="77777777" w:rsidR="002B2F4D" w:rsidRPr="00A47919" w:rsidRDefault="002B2F4D" w:rsidP="00D96904">
            <w:pPr>
              <w:rPr>
                <w:rFonts w:cs="Arial"/>
                <w:szCs w:val="24"/>
                <w:highlight w:val="yellow"/>
              </w:rPr>
            </w:pPr>
            <w:r w:rsidRPr="00017AEF">
              <w:rPr>
                <w:rFonts w:cs="Arial"/>
                <w:szCs w:val="24"/>
              </w:rPr>
              <w:t>6455 3360</w:t>
            </w:r>
          </w:p>
        </w:tc>
      </w:tr>
      <w:tr w:rsidR="002B2F4D" w14:paraId="54FF3408" w14:textId="77777777" w:rsidTr="00D96904">
        <w:tc>
          <w:tcPr>
            <w:tcW w:w="3022" w:type="dxa"/>
            <w:gridSpan w:val="2"/>
          </w:tcPr>
          <w:p w14:paraId="6B01C379" w14:textId="77777777" w:rsidR="002B2F4D" w:rsidRPr="00766E3F" w:rsidRDefault="002B2F4D" w:rsidP="00D96904">
            <w:pPr>
              <w:rPr>
                <w:rFonts w:cs="Arial"/>
                <w:szCs w:val="24"/>
              </w:rPr>
            </w:pPr>
            <w:r w:rsidRPr="00766E3F">
              <w:rPr>
                <w:rFonts w:cs="Arial"/>
                <w:szCs w:val="24"/>
              </w:rPr>
              <w:t>Goulburn</w:t>
            </w:r>
          </w:p>
        </w:tc>
        <w:tc>
          <w:tcPr>
            <w:tcW w:w="3022" w:type="dxa"/>
            <w:gridSpan w:val="2"/>
          </w:tcPr>
          <w:p w14:paraId="3DB4E681" w14:textId="77777777" w:rsidR="002B2F4D" w:rsidRPr="00766E3F" w:rsidRDefault="002B2F4D" w:rsidP="00D96904">
            <w:pPr>
              <w:rPr>
                <w:rFonts w:cs="Arial"/>
                <w:szCs w:val="24"/>
              </w:rPr>
            </w:pPr>
            <w:r w:rsidRPr="00766E3F">
              <w:rPr>
                <w:rFonts w:cs="Arial"/>
                <w:szCs w:val="24"/>
              </w:rPr>
              <w:t>02 4827 3256</w:t>
            </w:r>
          </w:p>
        </w:tc>
        <w:tc>
          <w:tcPr>
            <w:tcW w:w="3023" w:type="dxa"/>
          </w:tcPr>
          <w:p w14:paraId="5FFBABEB" w14:textId="77777777" w:rsidR="002B2F4D" w:rsidRPr="00766E3F" w:rsidRDefault="002B2F4D" w:rsidP="00D96904">
            <w:pPr>
              <w:rPr>
                <w:rFonts w:cs="Arial"/>
                <w:szCs w:val="24"/>
              </w:rPr>
            </w:pPr>
            <w:r>
              <w:rPr>
                <w:rFonts w:cs="Arial"/>
                <w:szCs w:val="24"/>
              </w:rPr>
              <w:t>1300 797 331</w:t>
            </w:r>
          </w:p>
        </w:tc>
      </w:tr>
      <w:tr w:rsidR="002B2F4D" w14:paraId="34DB4CAE" w14:textId="77777777" w:rsidTr="00D96904">
        <w:tc>
          <w:tcPr>
            <w:tcW w:w="3022" w:type="dxa"/>
            <w:gridSpan w:val="2"/>
          </w:tcPr>
          <w:p w14:paraId="5D7BF2B1" w14:textId="77777777" w:rsidR="002B2F4D" w:rsidRPr="00356048" w:rsidRDefault="002B2F4D" w:rsidP="00D96904">
            <w:pPr>
              <w:rPr>
                <w:rFonts w:cs="Arial"/>
                <w:szCs w:val="24"/>
              </w:rPr>
            </w:pPr>
            <w:r w:rsidRPr="00356048">
              <w:rPr>
                <w:rFonts w:cs="Arial"/>
                <w:szCs w:val="24"/>
              </w:rPr>
              <w:t>Queanbeyan</w:t>
            </w:r>
          </w:p>
        </w:tc>
        <w:tc>
          <w:tcPr>
            <w:tcW w:w="3022" w:type="dxa"/>
            <w:gridSpan w:val="2"/>
          </w:tcPr>
          <w:p w14:paraId="771A5DB1" w14:textId="77777777" w:rsidR="002B2F4D" w:rsidRPr="00356048" w:rsidRDefault="002B2F4D" w:rsidP="00D96904">
            <w:pPr>
              <w:rPr>
                <w:rFonts w:cs="Arial"/>
                <w:szCs w:val="24"/>
              </w:rPr>
            </w:pPr>
            <w:r w:rsidRPr="00356048">
              <w:rPr>
                <w:rFonts w:cs="Arial"/>
                <w:szCs w:val="24"/>
              </w:rPr>
              <w:t>02 61507245</w:t>
            </w:r>
          </w:p>
        </w:tc>
        <w:tc>
          <w:tcPr>
            <w:tcW w:w="3023" w:type="dxa"/>
          </w:tcPr>
          <w:p w14:paraId="498956FF" w14:textId="77777777" w:rsidR="002B2F4D" w:rsidRPr="00356048" w:rsidRDefault="002B2F4D" w:rsidP="00D96904">
            <w:pPr>
              <w:rPr>
                <w:rFonts w:cs="Arial"/>
                <w:szCs w:val="24"/>
              </w:rPr>
            </w:pPr>
            <w:r w:rsidRPr="00356048">
              <w:rPr>
                <w:rFonts w:cs="Arial"/>
                <w:szCs w:val="24"/>
              </w:rPr>
              <w:t xml:space="preserve">02 </w:t>
            </w:r>
            <w:r>
              <w:rPr>
                <w:rFonts w:cs="Arial"/>
                <w:szCs w:val="24"/>
              </w:rPr>
              <w:t>61507236</w:t>
            </w:r>
          </w:p>
        </w:tc>
      </w:tr>
      <w:tr w:rsidR="002B2F4D" w14:paraId="611E4571" w14:textId="77777777" w:rsidTr="00D96904">
        <w:tc>
          <w:tcPr>
            <w:tcW w:w="3022" w:type="dxa"/>
            <w:gridSpan w:val="2"/>
          </w:tcPr>
          <w:p w14:paraId="5C197318" w14:textId="77777777" w:rsidR="002B2F4D" w:rsidRPr="00736272" w:rsidRDefault="002B2F4D" w:rsidP="00D96904">
            <w:pPr>
              <w:rPr>
                <w:rFonts w:cs="Arial"/>
                <w:szCs w:val="24"/>
              </w:rPr>
            </w:pPr>
            <w:r w:rsidRPr="00736272">
              <w:rPr>
                <w:rFonts w:cs="Arial"/>
                <w:szCs w:val="24"/>
              </w:rPr>
              <w:t>Young- Mercy Care</w:t>
            </w:r>
          </w:p>
        </w:tc>
        <w:tc>
          <w:tcPr>
            <w:tcW w:w="3022" w:type="dxa"/>
            <w:gridSpan w:val="2"/>
          </w:tcPr>
          <w:p w14:paraId="57614F49" w14:textId="77777777" w:rsidR="002B2F4D" w:rsidRPr="00736272" w:rsidRDefault="002B2F4D" w:rsidP="00D96904">
            <w:pPr>
              <w:rPr>
                <w:rFonts w:cs="Arial"/>
                <w:szCs w:val="24"/>
              </w:rPr>
            </w:pPr>
            <w:r w:rsidRPr="00736272">
              <w:rPr>
                <w:rFonts w:cs="Arial"/>
                <w:szCs w:val="24"/>
              </w:rPr>
              <w:t>02 6382 8444</w:t>
            </w:r>
          </w:p>
        </w:tc>
        <w:tc>
          <w:tcPr>
            <w:tcW w:w="3023" w:type="dxa"/>
          </w:tcPr>
          <w:p w14:paraId="4B2B8F1E" w14:textId="77777777" w:rsidR="002B2F4D" w:rsidRPr="00736272" w:rsidRDefault="002B2F4D" w:rsidP="00D96904">
            <w:pPr>
              <w:rPr>
                <w:rFonts w:cs="Arial"/>
                <w:szCs w:val="24"/>
              </w:rPr>
            </w:pPr>
            <w:r w:rsidRPr="00736272">
              <w:rPr>
                <w:rFonts w:cs="Arial"/>
                <w:szCs w:val="24"/>
              </w:rPr>
              <w:t>02 6382 8400</w:t>
            </w:r>
          </w:p>
        </w:tc>
      </w:tr>
      <w:tr w:rsidR="002B2F4D" w14:paraId="7BE28400" w14:textId="77777777" w:rsidTr="00D96904">
        <w:tc>
          <w:tcPr>
            <w:tcW w:w="3022" w:type="dxa"/>
            <w:gridSpan w:val="2"/>
          </w:tcPr>
          <w:p w14:paraId="615AEE32" w14:textId="77777777" w:rsidR="002B2F4D" w:rsidRPr="000F7819" w:rsidRDefault="002B2F4D" w:rsidP="00D96904">
            <w:pPr>
              <w:rPr>
                <w:rFonts w:cs="Arial"/>
                <w:szCs w:val="24"/>
              </w:rPr>
            </w:pPr>
            <w:r w:rsidRPr="000F7819">
              <w:rPr>
                <w:rFonts w:cs="Arial"/>
                <w:szCs w:val="24"/>
              </w:rPr>
              <w:t xml:space="preserve">Yass </w:t>
            </w:r>
          </w:p>
        </w:tc>
        <w:tc>
          <w:tcPr>
            <w:tcW w:w="3022" w:type="dxa"/>
            <w:gridSpan w:val="2"/>
          </w:tcPr>
          <w:p w14:paraId="7870CE73" w14:textId="77777777" w:rsidR="002B2F4D" w:rsidRPr="000F7819" w:rsidRDefault="002B2F4D" w:rsidP="00D96904">
            <w:pPr>
              <w:rPr>
                <w:rFonts w:cs="Arial"/>
                <w:szCs w:val="24"/>
              </w:rPr>
            </w:pPr>
            <w:r w:rsidRPr="000F7819">
              <w:rPr>
                <w:rFonts w:cs="Arial"/>
                <w:szCs w:val="24"/>
              </w:rPr>
              <w:t>02 6220 2017</w:t>
            </w:r>
          </w:p>
        </w:tc>
        <w:tc>
          <w:tcPr>
            <w:tcW w:w="3023" w:type="dxa"/>
          </w:tcPr>
          <w:p w14:paraId="1AAD0D43" w14:textId="77777777" w:rsidR="002B2F4D" w:rsidRPr="00A47919" w:rsidRDefault="002B2F4D" w:rsidP="00D96904">
            <w:pPr>
              <w:rPr>
                <w:rFonts w:cs="Arial"/>
                <w:szCs w:val="24"/>
                <w:highlight w:val="magenta"/>
              </w:rPr>
            </w:pPr>
            <w:r w:rsidRPr="00340180">
              <w:rPr>
                <w:rFonts w:cs="Arial"/>
                <w:szCs w:val="24"/>
              </w:rPr>
              <w:t>02 6226 2944</w:t>
            </w:r>
          </w:p>
        </w:tc>
      </w:tr>
      <w:tr w:rsidR="002B2F4D" w14:paraId="27C64B0E" w14:textId="77777777" w:rsidTr="00D96904">
        <w:tc>
          <w:tcPr>
            <w:tcW w:w="2385" w:type="dxa"/>
          </w:tcPr>
          <w:p w14:paraId="3BEEEAD6" w14:textId="77777777" w:rsidR="002B2F4D" w:rsidRPr="00340180" w:rsidRDefault="002B2F4D" w:rsidP="00D96904">
            <w:pPr>
              <w:rPr>
                <w:rFonts w:cs="Arial"/>
                <w:b/>
                <w:bCs/>
                <w:szCs w:val="24"/>
                <w:highlight w:val="magenta"/>
              </w:rPr>
            </w:pPr>
            <w:r w:rsidRPr="00340180">
              <w:rPr>
                <w:rFonts w:cs="Arial"/>
                <w:b/>
                <w:bCs/>
                <w:szCs w:val="24"/>
              </w:rPr>
              <w:t xml:space="preserve">NSW Central Intake </w:t>
            </w:r>
          </w:p>
        </w:tc>
        <w:tc>
          <w:tcPr>
            <w:tcW w:w="1723" w:type="dxa"/>
            <w:gridSpan w:val="2"/>
          </w:tcPr>
          <w:p w14:paraId="57B3F0E0" w14:textId="77777777" w:rsidR="002B2F4D" w:rsidRPr="0008145A" w:rsidRDefault="002B2F4D" w:rsidP="00D96904">
            <w:pPr>
              <w:rPr>
                <w:rFonts w:cs="Arial"/>
                <w:szCs w:val="24"/>
              </w:rPr>
            </w:pPr>
            <w:r w:rsidRPr="00340180">
              <w:rPr>
                <w:rFonts w:cs="Arial"/>
                <w:b/>
                <w:bCs/>
                <w:szCs w:val="24"/>
              </w:rPr>
              <w:t>Fax:</w:t>
            </w:r>
            <w:r>
              <w:rPr>
                <w:rFonts w:cs="Arial"/>
                <w:szCs w:val="24"/>
              </w:rPr>
              <w:t xml:space="preserve">            </w:t>
            </w:r>
            <w:r w:rsidRPr="0008145A">
              <w:rPr>
                <w:rFonts w:cs="Arial"/>
                <w:szCs w:val="24"/>
              </w:rPr>
              <w:t xml:space="preserve">1300 797 331 </w:t>
            </w:r>
          </w:p>
        </w:tc>
        <w:tc>
          <w:tcPr>
            <w:tcW w:w="4959" w:type="dxa"/>
            <w:gridSpan w:val="2"/>
          </w:tcPr>
          <w:p w14:paraId="2D2CB91D" w14:textId="77777777" w:rsidR="002B2F4D" w:rsidRPr="0008145A" w:rsidRDefault="002B2F4D" w:rsidP="00D96904">
            <w:pPr>
              <w:rPr>
                <w:rFonts w:cs="Arial"/>
                <w:szCs w:val="24"/>
              </w:rPr>
            </w:pPr>
            <w:r w:rsidRPr="00340180">
              <w:rPr>
                <w:rFonts w:cs="Arial"/>
                <w:b/>
                <w:bCs/>
                <w:szCs w:val="24"/>
              </w:rPr>
              <w:t>Email:</w:t>
            </w:r>
            <w:r w:rsidRPr="0008145A">
              <w:rPr>
                <w:rFonts w:cs="Arial"/>
                <w:szCs w:val="24"/>
              </w:rPr>
              <w:t xml:space="preserve"> snswlhdcommunityintake@health.nsw.gov.au</w:t>
            </w:r>
          </w:p>
        </w:tc>
      </w:tr>
    </w:tbl>
    <w:p w14:paraId="7D3A106E" w14:textId="77777777" w:rsidR="002B2F4D" w:rsidRDefault="002B2F4D" w:rsidP="002B2F4D">
      <w:pPr>
        <w:rPr>
          <w:rFonts w:cs="Arial"/>
          <w:b/>
          <w:szCs w:val="24"/>
        </w:rPr>
      </w:pPr>
    </w:p>
    <w:p w14:paraId="37953C94" w14:textId="77777777" w:rsidR="002B2F4D" w:rsidRDefault="002B2F4D" w:rsidP="002B2F4D">
      <w:pPr>
        <w:rPr>
          <w:rFonts w:cs="Arial"/>
          <w:b/>
          <w:szCs w:val="24"/>
        </w:rPr>
      </w:pPr>
      <w:r>
        <w:rPr>
          <w:rFonts w:cs="Arial"/>
          <w:b/>
          <w:szCs w:val="24"/>
        </w:rPr>
        <w:t xml:space="preserve"> Alternative Exercise Programs </w:t>
      </w:r>
    </w:p>
    <w:tbl>
      <w:tblPr>
        <w:tblStyle w:val="TableGrid"/>
        <w:tblW w:w="0" w:type="auto"/>
        <w:tblLook w:val="04A0" w:firstRow="1" w:lastRow="0" w:firstColumn="1" w:lastColumn="0" w:noHBand="0" w:noVBand="1"/>
      </w:tblPr>
      <w:tblGrid>
        <w:gridCol w:w="3963"/>
        <w:gridCol w:w="1943"/>
        <w:gridCol w:w="3154"/>
      </w:tblGrid>
      <w:tr w:rsidR="002B2F4D" w14:paraId="3DBF762E" w14:textId="77777777" w:rsidTr="00D96904">
        <w:tc>
          <w:tcPr>
            <w:tcW w:w="3964" w:type="dxa"/>
          </w:tcPr>
          <w:p w14:paraId="7341D3E7" w14:textId="77777777" w:rsidR="002B2F4D" w:rsidRPr="0008145A" w:rsidRDefault="002B2F4D" w:rsidP="00D96904">
            <w:pPr>
              <w:rPr>
                <w:rFonts w:cs="Arial"/>
                <w:b/>
                <w:szCs w:val="24"/>
              </w:rPr>
            </w:pPr>
            <w:r w:rsidRPr="0008145A">
              <w:rPr>
                <w:rFonts w:cs="Arial"/>
                <w:b/>
                <w:szCs w:val="24"/>
              </w:rPr>
              <w:t xml:space="preserve">Exercise Program </w:t>
            </w:r>
          </w:p>
        </w:tc>
        <w:tc>
          <w:tcPr>
            <w:tcW w:w="1944" w:type="dxa"/>
          </w:tcPr>
          <w:p w14:paraId="3F6B3277" w14:textId="77777777" w:rsidR="002B2F4D" w:rsidRPr="0008145A" w:rsidRDefault="002B2F4D" w:rsidP="00D96904">
            <w:pPr>
              <w:rPr>
                <w:rFonts w:cs="Arial"/>
                <w:b/>
                <w:szCs w:val="24"/>
              </w:rPr>
            </w:pPr>
            <w:r w:rsidRPr="0008145A">
              <w:rPr>
                <w:rFonts w:cs="Arial"/>
                <w:b/>
                <w:szCs w:val="24"/>
              </w:rPr>
              <w:t xml:space="preserve">Phone </w:t>
            </w:r>
          </w:p>
        </w:tc>
        <w:tc>
          <w:tcPr>
            <w:tcW w:w="3152" w:type="dxa"/>
          </w:tcPr>
          <w:p w14:paraId="0E7BC84A" w14:textId="77777777" w:rsidR="002B2F4D" w:rsidRPr="0008145A" w:rsidRDefault="002B2F4D" w:rsidP="00D96904">
            <w:pPr>
              <w:rPr>
                <w:rFonts w:cs="Arial"/>
                <w:b/>
                <w:szCs w:val="24"/>
              </w:rPr>
            </w:pPr>
            <w:r w:rsidRPr="0008145A">
              <w:rPr>
                <w:rFonts w:cs="Arial"/>
                <w:b/>
                <w:szCs w:val="24"/>
              </w:rPr>
              <w:t xml:space="preserve">Email </w:t>
            </w:r>
          </w:p>
        </w:tc>
      </w:tr>
      <w:tr w:rsidR="002B2F4D" w14:paraId="7C2E979F" w14:textId="77777777" w:rsidTr="00D96904">
        <w:tc>
          <w:tcPr>
            <w:tcW w:w="3964" w:type="dxa"/>
          </w:tcPr>
          <w:p w14:paraId="75259E7F" w14:textId="77777777" w:rsidR="002B2F4D" w:rsidRPr="000F7819" w:rsidRDefault="002B2F4D" w:rsidP="00D96904">
            <w:pPr>
              <w:rPr>
                <w:rFonts w:cs="Arial"/>
                <w:bCs/>
                <w:szCs w:val="24"/>
              </w:rPr>
            </w:pPr>
            <w:r w:rsidRPr="000F7819">
              <w:rPr>
                <w:rFonts w:cs="Arial"/>
                <w:bCs/>
                <w:szCs w:val="24"/>
              </w:rPr>
              <w:t>Lungs in Action – CIT Bruce</w:t>
            </w:r>
          </w:p>
        </w:tc>
        <w:tc>
          <w:tcPr>
            <w:tcW w:w="1944" w:type="dxa"/>
          </w:tcPr>
          <w:p w14:paraId="3F3E5B88" w14:textId="77777777" w:rsidR="002B2F4D" w:rsidRPr="000F7819" w:rsidRDefault="002B2F4D" w:rsidP="00D96904">
            <w:pPr>
              <w:rPr>
                <w:rFonts w:cs="Arial"/>
                <w:bCs/>
                <w:szCs w:val="24"/>
              </w:rPr>
            </w:pPr>
            <w:r w:rsidRPr="000F7819">
              <w:rPr>
                <w:rFonts w:cs="Arial"/>
                <w:bCs/>
                <w:szCs w:val="24"/>
              </w:rPr>
              <w:t>02 6207 4309</w:t>
            </w:r>
          </w:p>
        </w:tc>
        <w:tc>
          <w:tcPr>
            <w:tcW w:w="3152" w:type="dxa"/>
          </w:tcPr>
          <w:p w14:paraId="564A51BD" w14:textId="77777777" w:rsidR="002B2F4D" w:rsidRPr="00340180" w:rsidRDefault="002B2F4D" w:rsidP="00D96904">
            <w:pPr>
              <w:rPr>
                <w:rFonts w:cs="Arial"/>
                <w:bCs/>
                <w:szCs w:val="24"/>
              </w:rPr>
            </w:pPr>
            <w:r w:rsidRPr="00336A5C">
              <w:t>FitandWell@cit.edu.au</w:t>
            </w:r>
          </w:p>
        </w:tc>
      </w:tr>
      <w:tr w:rsidR="002B2F4D" w14:paraId="7AB381DC" w14:textId="77777777" w:rsidTr="00D96904">
        <w:tc>
          <w:tcPr>
            <w:tcW w:w="3964" w:type="dxa"/>
          </w:tcPr>
          <w:p w14:paraId="227BB868" w14:textId="77777777" w:rsidR="002B2F4D" w:rsidRPr="000F7819" w:rsidRDefault="002B2F4D" w:rsidP="00D96904">
            <w:pPr>
              <w:rPr>
                <w:rFonts w:cs="Arial"/>
                <w:bCs/>
                <w:szCs w:val="24"/>
              </w:rPr>
            </w:pPr>
            <w:r w:rsidRPr="000F7819">
              <w:rPr>
                <w:rFonts w:cs="Arial"/>
                <w:bCs/>
                <w:szCs w:val="24"/>
              </w:rPr>
              <w:t>Lungs in Action – UC Health Clinic</w:t>
            </w:r>
          </w:p>
        </w:tc>
        <w:tc>
          <w:tcPr>
            <w:tcW w:w="1944" w:type="dxa"/>
          </w:tcPr>
          <w:p w14:paraId="7F5E3B2E" w14:textId="77777777" w:rsidR="002B2F4D" w:rsidRPr="000F7819" w:rsidRDefault="002B2F4D" w:rsidP="00D96904">
            <w:pPr>
              <w:rPr>
                <w:rFonts w:cs="Arial"/>
                <w:bCs/>
                <w:szCs w:val="24"/>
              </w:rPr>
            </w:pPr>
            <w:r w:rsidRPr="000F7819">
              <w:rPr>
                <w:rFonts w:cs="Arial"/>
                <w:bCs/>
                <w:szCs w:val="24"/>
              </w:rPr>
              <w:t>02 6201 5843</w:t>
            </w:r>
          </w:p>
        </w:tc>
        <w:tc>
          <w:tcPr>
            <w:tcW w:w="3152" w:type="dxa"/>
          </w:tcPr>
          <w:p w14:paraId="5D1145E6" w14:textId="77777777" w:rsidR="002B2F4D" w:rsidRPr="00340180" w:rsidRDefault="002B2F4D" w:rsidP="00D96904">
            <w:pPr>
              <w:rPr>
                <w:rFonts w:cs="Arial"/>
                <w:bCs/>
                <w:szCs w:val="24"/>
              </w:rPr>
            </w:pPr>
            <w:r w:rsidRPr="00340180">
              <w:rPr>
                <w:rFonts w:cs="Calibri"/>
                <w:color w:val="000000"/>
                <w:szCs w:val="24"/>
                <w:shd w:val="clear" w:color="auto" w:fill="FFFFFF"/>
              </w:rPr>
              <w:t>healthclinic@canberra.edu.au</w:t>
            </w:r>
          </w:p>
        </w:tc>
      </w:tr>
      <w:tr w:rsidR="002B2F4D" w14:paraId="2CEC70EA" w14:textId="77777777" w:rsidTr="00D96904">
        <w:tc>
          <w:tcPr>
            <w:tcW w:w="3964" w:type="dxa"/>
          </w:tcPr>
          <w:p w14:paraId="5389D80C" w14:textId="77777777" w:rsidR="002B2F4D" w:rsidRPr="000F7819" w:rsidRDefault="002B2F4D" w:rsidP="00D96904">
            <w:pPr>
              <w:rPr>
                <w:rFonts w:cs="Arial"/>
                <w:bCs/>
                <w:szCs w:val="24"/>
              </w:rPr>
            </w:pPr>
            <w:r w:rsidRPr="000F7819">
              <w:rPr>
                <w:rFonts w:cs="Arial"/>
                <w:bCs/>
                <w:szCs w:val="24"/>
              </w:rPr>
              <w:t xml:space="preserve">Exercise Physiology </w:t>
            </w:r>
          </w:p>
        </w:tc>
        <w:tc>
          <w:tcPr>
            <w:tcW w:w="1944" w:type="dxa"/>
          </w:tcPr>
          <w:p w14:paraId="6A321967" w14:textId="77777777" w:rsidR="002B2F4D" w:rsidRPr="000F7819" w:rsidRDefault="002B2F4D" w:rsidP="00D96904">
            <w:pPr>
              <w:rPr>
                <w:rFonts w:cs="Arial"/>
                <w:bCs/>
                <w:szCs w:val="24"/>
              </w:rPr>
            </w:pPr>
            <w:r w:rsidRPr="000F7819">
              <w:rPr>
                <w:rFonts w:cs="Arial"/>
                <w:bCs/>
                <w:szCs w:val="24"/>
              </w:rPr>
              <w:t>02 5124 2573</w:t>
            </w:r>
          </w:p>
        </w:tc>
        <w:tc>
          <w:tcPr>
            <w:tcW w:w="3152" w:type="dxa"/>
          </w:tcPr>
          <w:p w14:paraId="1F05647A" w14:textId="77777777" w:rsidR="002B2F4D" w:rsidRPr="00340180" w:rsidRDefault="002B2F4D" w:rsidP="00D96904">
            <w:pPr>
              <w:rPr>
                <w:rFonts w:cs="Arial"/>
                <w:bCs/>
                <w:szCs w:val="24"/>
              </w:rPr>
            </w:pPr>
            <w:r w:rsidRPr="00340180">
              <w:rPr>
                <w:rFonts w:cs="Arial"/>
                <w:bCs/>
                <w:szCs w:val="24"/>
              </w:rPr>
              <w:t>chiintake@act.gov.au</w:t>
            </w:r>
          </w:p>
        </w:tc>
      </w:tr>
      <w:tr w:rsidR="002B2F4D" w14:paraId="5290617D" w14:textId="77777777" w:rsidTr="00D96904">
        <w:tc>
          <w:tcPr>
            <w:tcW w:w="3964" w:type="dxa"/>
          </w:tcPr>
          <w:p w14:paraId="05B49DA0" w14:textId="77777777" w:rsidR="002B2F4D" w:rsidRPr="000F7819" w:rsidRDefault="002B2F4D" w:rsidP="00D96904">
            <w:pPr>
              <w:rPr>
                <w:rFonts w:cs="Arial"/>
                <w:bCs/>
                <w:szCs w:val="24"/>
              </w:rPr>
            </w:pPr>
            <w:r>
              <w:rPr>
                <w:rFonts w:cs="Arial"/>
                <w:bCs/>
                <w:szCs w:val="24"/>
              </w:rPr>
              <w:t>Cardiac/Heart Function Rehabilitation</w:t>
            </w:r>
          </w:p>
        </w:tc>
        <w:tc>
          <w:tcPr>
            <w:tcW w:w="1944" w:type="dxa"/>
          </w:tcPr>
          <w:p w14:paraId="7D0FA3B7" w14:textId="77777777" w:rsidR="002B2F4D" w:rsidRPr="000F7819" w:rsidRDefault="002B2F4D" w:rsidP="00D96904">
            <w:pPr>
              <w:rPr>
                <w:rFonts w:cs="Arial"/>
                <w:bCs/>
                <w:szCs w:val="24"/>
              </w:rPr>
            </w:pPr>
            <w:r>
              <w:rPr>
                <w:rFonts w:cs="Arial"/>
                <w:bCs/>
                <w:szCs w:val="24"/>
              </w:rPr>
              <w:t>02 5124 3733</w:t>
            </w:r>
          </w:p>
        </w:tc>
        <w:tc>
          <w:tcPr>
            <w:tcW w:w="3152" w:type="dxa"/>
          </w:tcPr>
          <w:p w14:paraId="5C08A435" w14:textId="77777777" w:rsidR="002B2F4D" w:rsidRPr="00340180" w:rsidRDefault="002B2F4D" w:rsidP="00D96904">
            <w:pPr>
              <w:rPr>
                <w:rFonts w:cs="Arial"/>
                <w:bCs/>
                <w:szCs w:val="24"/>
              </w:rPr>
            </w:pPr>
            <w:r>
              <w:rPr>
                <w:rFonts w:cs="Arial"/>
                <w:bCs/>
                <w:szCs w:val="24"/>
              </w:rPr>
              <w:t>CHS.cardiacrehab@act.gov.au</w:t>
            </w:r>
          </w:p>
        </w:tc>
      </w:tr>
    </w:tbl>
    <w:p w14:paraId="07F8E942" w14:textId="77777777" w:rsidR="002B2F4D" w:rsidRDefault="002B2F4D" w:rsidP="002B2F4D">
      <w:pPr>
        <w:rPr>
          <w:rFonts w:cs="Arial"/>
          <w:b/>
          <w:szCs w:val="24"/>
        </w:rPr>
      </w:pPr>
    </w:p>
    <w:p w14:paraId="73192B37" w14:textId="77777777" w:rsidR="002B2F4D" w:rsidRDefault="002B2F4D" w:rsidP="002B2F4D">
      <w:pPr>
        <w:rPr>
          <w:rFonts w:cs="Arial"/>
          <w:b/>
          <w:szCs w:val="24"/>
        </w:rPr>
      </w:pPr>
    </w:p>
    <w:p w14:paraId="331E2E8A" w14:textId="77777777" w:rsidR="002B2F4D" w:rsidRDefault="002B2F4D" w:rsidP="00AF6EFF"/>
    <w:p w14:paraId="5FE2BD14" w14:textId="187C8089" w:rsidR="00AF6EFF" w:rsidRDefault="00AF6EFF" w:rsidP="00AF6EFF"/>
    <w:p w14:paraId="7B5BBA31" w14:textId="0902F35F" w:rsidR="00AF6EFF" w:rsidRDefault="00AF6EFF" w:rsidP="00AF6EFF"/>
    <w:p w14:paraId="513F49DE" w14:textId="0401B8FF" w:rsidR="00AF6EFF" w:rsidRDefault="00AF6EFF" w:rsidP="00AF6EFF"/>
    <w:p w14:paraId="5122BEF7" w14:textId="3D04E9A4" w:rsidR="00AF6EFF" w:rsidRDefault="00AF6EFF" w:rsidP="00AF6EFF"/>
    <w:p w14:paraId="0083FF3D" w14:textId="62E385A6" w:rsidR="00AF6EFF" w:rsidRDefault="00AF6EFF" w:rsidP="00AF6EFF"/>
    <w:p w14:paraId="4D8B1DE0" w14:textId="6D06073E" w:rsidR="00AF6EFF" w:rsidRDefault="00AF6EFF" w:rsidP="00AF6EFF"/>
    <w:p w14:paraId="1B50D2CE" w14:textId="06B3F74A" w:rsidR="00AF6EFF" w:rsidRDefault="00AF6EFF" w:rsidP="00AF6EFF"/>
    <w:p w14:paraId="41228C2D" w14:textId="65688053" w:rsidR="00AF6EFF" w:rsidRDefault="00AF6EFF" w:rsidP="00AF6EFF"/>
    <w:p w14:paraId="750FD228" w14:textId="7AFE38D8" w:rsidR="00AF6EFF" w:rsidRDefault="00AF6EFF" w:rsidP="00AF6EFF"/>
    <w:p w14:paraId="05D7C177" w14:textId="4125A39C" w:rsidR="00AF6EFF" w:rsidRDefault="00AF6EFF" w:rsidP="00AF6EFF"/>
    <w:p w14:paraId="5C02660C" w14:textId="6311B40C" w:rsidR="00AF6EFF" w:rsidRDefault="00AF6EFF" w:rsidP="00AF6EFF"/>
    <w:p w14:paraId="39351A75" w14:textId="4544DC23" w:rsidR="00AF6EFF" w:rsidRDefault="00AF6EFF" w:rsidP="00AF6EFF"/>
    <w:p w14:paraId="7DBDF830" w14:textId="7BE74298" w:rsidR="00AF6EFF" w:rsidRDefault="00AF6EFF" w:rsidP="00AF6EFF"/>
    <w:p w14:paraId="71F2B67B" w14:textId="074F70DE" w:rsidR="00AF6EFF" w:rsidRDefault="00AF6EFF" w:rsidP="00AF6EFF"/>
    <w:p w14:paraId="0DA9A295" w14:textId="3FCEEEDE" w:rsidR="00AF6EFF" w:rsidRDefault="00AF6EFF" w:rsidP="00AF6EFF"/>
    <w:p w14:paraId="00AE9218" w14:textId="44275538" w:rsidR="00AF6EFF" w:rsidRDefault="00AF6EFF" w:rsidP="00AF6EFF"/>
    <w:p w14:paraId="33FD2F85" w14:textId="1314CF05" w:rsidR="00AF6EFF" w:rsidRDefault="00AF6EFF" w:rsidP="00AF6EFF"/>
    <w:p w14:paraId="2056B428" w14:textId="394A24FE" w:rsidR="00AF6EFF" w:rsidRDefault="00AF6EFF" w:rsidP="00AF6EFF"/>
    <w:p w14:paraId="6C7A0288" w14:textId="1FC00894" w:rsidR="00AF6EFF" w:rsidRDefault="00AF6EFF" w:rsidP="00AF6EFF"/>
    <w:p w14:paraId="2515E245" w14:textId="53963600" w:rsidR="00AF6EFF" w:rsidRDefault="00AF6EFF" w:rsidP="00AF6EFF"/>
    <w:p w14:paraId="44A27C09" w14:textId="287D3D89" w:rsidR="00AF6EFF" w:rsidRDefault="00AF6EFF" w:rsidP="00AF6EFF"/>
    <w:p w14:paraId="67AE898F" w14:textId="2DE01628" w:rsidR="00AF6EFF" w:rsidRDefault="00AF6EFF" w:rsidP="00AF6EFF"/>
    <w:p w14:paraId="3565B4FB" w14:textId="25BE65F2" w:rsidR="00AF6EFF" w:rsidRDefault="00AF6EFF" w:rsidP="002B2F4D">
      <w:pPr>
        <w:pStyle w:val="Heading2"/>
      </w:pPr>
      <w:bookmarkStart w:id="38" w:name="_Toc95997573"/>
      <w:r>
        <w:lastRenderedPageBreak/>
        <w:t>Attachment 4: Pulmonary Rehabilitation Assessment Form</w:t>
      </w:r>
      <w:bookmarkEnd w:id="38"/>
    </w:p>
    <w:p w14:paraId="45B4CA6B" w14:textId="3863E876" w:rsidR="00AF6EFF" w:rsidRDefault="00301874" w:rsidP="00AF6EFF">
      <w:r>
        <w:rPr>
          <w:noProof/>
        </w:rPr>
        <mc:AlternateContent>
          <mc:Choice Requires="wps">
            <w:drawing>
              <wp:anchor distT="0" distB="0" distL="114300" distR="114300" simplePos="0" relativeHeight="251661312" behindDoc="0" locked="0" layoutInCell="1" allowOverlap="1" wp14:anchorId="6BD9D354" wp14:editId="424AA65B">
                <wp:simplePos x="0" y="0"/>
                <wp:positionH relativeFrom="margin">
                  <wp:align>center</wp:align>
                </wp:positionH>
                <wp:positionV relativeFrom="paragraph">
                  <wp:posOffset>4151630</wp:posOffset>
                </wp:positionV>
                <wp:extent cx="3848100" cy="1828800"/>
                <wp:effectExtent l="0" t="1009650" r="0" b="1025525"/>
                <wp:wrapNone/>
                <wp:docPr id="12" name="Text Box 12"/>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3F4F8FA7" w14:textId="605EA7BD" w:rsidR="00301874" w:rsidRDefault="00151534" w:rsidP="00301874">
                            <w:r>
                              <w:rPr>
                                <w:rFonts w:eastAsiaTheme="majorEastAsia" w:cstheme="majorBidi"/>
                                <w:bCs/>
                                <w:noProof/>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D9D354" id="Text Box 12" o:spid="_x0000_s1027" type="#_x0000_t202" style="position:absolute;margin-left:0;margin-top:326.9pt;width:303pt;height:2in;rotation:-2639974fd;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" filled="f" stroked="f">
                <v:textbox style="mso-fit-shape-to-text:t">
                  <w:txbxContent>
                    <w:p w14:paraId="3F4F8FA7" w14:textId="605EA7BD" w:rsidR="00301874" w:rsidRDefault="00151534" w:rsidP="00301874">
                      <w:r>
                        <w:rPr>
                          <w:rFonts w:eastAsiaTheme="majorEastAsia" w:cstheme="majorBidi"/>
                          <w:bCs/>
                          <w:noProof/>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v:textbox>
                <w10:wrap anchorx="margin"/>
              </v:shape>
            </w:pict>
          </mc:Fallback>
        </mc:AlternateContent>
      </w:r>
      <w:r w:rsidR="002B2F4D">
        <w:rPr>
          <w:noProof/>
        </w:rPr>
        <w:drawing>
          <wp:inline distT="0" distB="0" distL="0" distR="0" wp14:anchorId="7315FFE9" wp14:editId="23704972">
            <wp:extent cx="5817476" cy="8109208"/>
            <wp:effectExtent l="0" t="0" r="0" b="635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20885" cy="8113960"/>
                    </a:xfrm>
                    <a:prstGeom prst="rect">
                      <a:avLst/>
                    </a:prstGeom>
                  </pic:spPr>
                </pic:pic>
              </a:graphicData>
            </a:graphic>
          </wp:inline>
        </w:drawing>
      </w:r>
    </w:p>
    <w:p w14:paraId="229B084C" w14:textId="309A120B" w:rsidR="002B2F4D" w:rsidRDefault="002B2F4D" w:rsidP="00AF6EFF"/>
    <w:p w14:paraId="21B2FFF2" w14:textId="61E05C78" w:rsidR="002B2F4D" w:rsidRDefault="00301874" w:rsidP="00AF6EFF">
      <w:r>
        <w:rPr>
          <w:noProof/>
        </w:rPr>
        <w:lastRenderedPageBreak/>
        <mc:AlternateContent>
          <mc:Choice Requires="wps">
            <w:drawing>
              <wp:anchor distT="0" distB="0" distL="114300" distR="114300" simplePos="0" relativeHeight="251663360" behindDoc="0" locked="0" layoutInCell="1" allowOverlap="1" wp14:anchorId="77485297" wp14:editId="6BE130FC">
                <wp:simplePos x="0" y="0"/>
                <wp:positionH relativeFrom="margin">
                  <wp:posOffset>1146175</wp:posOffset>
                </wp:positionH>
                <wp:positionV relativeFrom="paragraph">
                  <wp:posOffset>4228148</wp:posOffset>
                </wp:positionV>
                <wp:extent cx="3848100" cy="1828800"/>
                <wp:effectExtent l="0" t="1009650" r="0" b="1025525"/>
                <wp:wrapNone/>
                <wp:docPr id="13" name="Text Box 13"/>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44DCDA8F"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67B97032" w14:textId="77777777" w:rsidR="00301874" w:rsidRDefault="00301874" w:rsidP="00301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485297" id="Text Box 13" o:spid="_x0000_s1028" type="#_x0000_t202" style="position:absolute;margin-left:90.25pt;margin-top:332.95pt;width:303pt;height:2in;rotation:-2639974fd;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" filled="f" stroked="f">
                <v:textbox style="mso-fit-shape-to-text:t">
                  <w:txbxContent>
                    <w:p w14:paraId="44DCDA8F"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67B97032" w14:textId="77777777" w:rsidR="00301874" w:rsidRDefault="00301874" w:rsidP="00301874"/>
                  </w:txbxContent>
                </v:textbox>
                <w10:wrap anchorx="margin"/>
              </v:shape>
            </w:pict>
          </mc:Fallback>
        </mc:AlternateContent>
      </w:r>
      <w:r w:rsidR="002B2F4D">
        <w:rPr>
          <w:noProof/>
        </w:rPr>
        <w:drawing>
          <wp:inline distT="0" distB="0" distL="0" distR="0" wp14:anchorId="4E644217" wp14:editId="32F7E058">
            <wp:extent cx="5903174" cy="8434552"/>
            <wp:effectExtent l="0" t="0" r="2540" b="508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09299" cy="8443304"/>
                    </a:xfrm>
                    <a:prstGeom prst="rect">
                      <a:avLst/>
                    </a:prstGeom>
                  </pic:spPr>
                </pic:pic>
              </a:graphicData>
            </a:graphic>
          </wp:inline>
        </w:drawing>
      </w:r>
    </w:p>
    <w:p w14:paraId="1BB208B4" w14:textId="18B4017C" w:rsidR="00AF6EFF" w:rsidRDefault="00AF6EFF" w:rsidP="002B2F4D">
      <w:pPr>
        <w:pStyle w:val="Heading2"/>
      </w:pPr>
      <w:bookmarkStart w:id="39" w:name="_Toc95997574"/>
      <w:r>
        <w:lastRenderedPageBreak/>
        <w:t>Attachment 5: Six Minute Walk Test</w:t>
      </w:r>
      <w:bookmarkEnd w:id="39"/>
    </w:p>
    <w:p w14:paraId="04372A29" w14:textId="3961CC03" w:rsidR="00AF6EFF" w:rsidRDefault="00301874" w:rsidP="00AF6EFF">
      <w:r>
        <w:rPr>
          <w:noProof/>
        </w:rPr>
        <mc:AlternateContent>
          <mc:Choice Requires="wps">
            <w:drawing>
              <wp:anchor distT="0" distB="0" distL="114300" distR="114300" simplePos="0" relativeHeight="251665408" behindDoc="0" locked="0" layoutInCell="1" allowOverlap="1" wp14:anchorId="77DC5824" wp14:editId="77E7D80D">
                <wp:simplePos x="0" y="0"/>
                <wp:positionH relativeFrom="margin">
                  <wp:align>center</wp:align>
                </wp:positionH>
                <wp:positionV relativeFrom="paragraph">
                  <wp:posOffset>3894456</wp:posOffset>
                </wp:positionV>
                <wp:extent cx="3848100" cy="1828800"/>
                <wp:effectExtent l="0" t="1009650" r="0" b="1025525"/>
                <wp:wrapNone/>
                <wp:docPr id="14" name="Text Box 14"/>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60D4683E"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4FAFFAAC" w14:textId="77777777" w:rsidR="00301874" w:rsidRDefault="00301874" w:rsidP="00301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DC5824" id="Text Box 14" o:spid="_x0000_s1029" type="#_x0000_t202" style="position:absolute;margin-left:0;margin-top:306.65pt;width:303pt;height:2in;rotation:-2639974fd;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" filled="f" stroked="f">
                <v:textbox style="mso-fit-shape-to-text:t">
                  <w:txbxContent>
                    <w:p w14:paraId="60D4683E"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4FAFFAAC" w14:textId="77777777" w:rsidR="00301874" w:rsidRDefault="00301874" w:rsidP="00301874"/>
                  </w:txbxContent>
                </v:textbox>
                <w10:wrap anchorx="margin"/>
              </v:shape>
            </w:pict>
          </mc:Fallback>
        </mc:AlternateContent>
      </w:r>
      <w:r w:rsidR="002B2F4D">
        <w:rPr>
          <w:noProof/>
        </w:rPr>
        <w:drawing>
          <wp:inline distT="0" distB="0" distL="0" distR="0" wp14:anchorId="455B7224" wp14:editId="5200EA36">
            <wp:extent cx="5896304" cy="8188754"/>
            <wp:effectExtent l="0" t="0" r="9525" b="317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898537" cy="8191855"/>
                    </a:xfrm>
                    <a:prstGeom prst="rect">
                      <a:avLst/>
                    </a:prstGeom>
                  </pic:spPr>
                </pic:pic>
              </a:graphicData>
            </a:graphic>
          </wp:inline>
        </w:drawing>
      </w:r>
    </w:p>
    <w:p w14:paraId="19CEBD49" w14:textId="2B405311" w:rsidR="00AF6EFF" w:rsidRDefault="00AF6EFF" w:rsidP="00AF6EFF"/>
    <w:p w14:paraId="5DBF79D5" w14:textId="744B1ADF" w:rsidR="00AF6EFF" w:rsidRDefault="002B2F4D" w:rsidP="00AF6EFF">
      <w:r>
        <w:rPr>
          <w:noProof/>
        </w:rPr>
        <w:drawing>
          <wp:inline distT="0" distB="0" distL="0" distR="0" wp14:anchorId="585A79E4" wp14:editId="0250E418">
            <wp:extent cx="5534797" cy="7830643"/>
            <wp:effectExtent l="0" t="0" r="889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534797" cy="7830643"/>
                    </a:xfrm>
                    <a:prstGeom prst="rect">
                      <a:avLst/>
                    </a:prstGeom>
                  </pic:spPr>
                </pic:pic>
              </a:graphicData>
            </a:graphic>
          </wp:inline>
        </w:drawing>
      </w:r>
    </w:p>
    <w:p w14:paraId="0052D906" w14:textId="055C76E7" w:rsidR="002B2F4D" w:rsidRDefault="002B2F4D" w:rsidP="00AF6EFF"/>
    <w:p w14:paraId="474A267B" w14:textId="02B30521" w:rsidR="002B2F4D" w:rsidRDefault="002B2F4D" w:rsidP="00AF6EFF"/>
    <w:p w14:paraId="50DB246E" w14:textId="02D3BCCC" w:rsidR="00AF6EFF" w:rsidRDefault="00AF6EFF" w:rsidP="002B2F4D">
      <w:pPr>
        <w:pStyle w:val="Heading2"/>
      </w:pPr>
      <w:bookmarkStart w:id="40" w:name="_Toc95997575"/>
      <w:r>
        <w:lastRenderedPageBreak/>
        <w:t>Attachment 6: Chronic Respiratory Disease Questionnaire</w:t>
      </w:r>
      <w:r w:rsidR="0091383A">
        <w:t xml:space="preserve"> Response</w:t>
      </w:r>
      <w:bookmarkEnd w:id="40"/>
    </w:p>
    <w:p w14:paraId="72EC19EF" w14:textId="67AFED68" w:rsidR="00AF6EFF" w:rsidRDefault="00301874" w:rsidP="00AF6EFF">
      <w:r>
        <w:rPr>
          <w:noProof/>
        </w:rPr>
        <mc:AlternateContent>
          <mc:Choice Requires="wps">
            <w:drawing>
              <wp:anchor distT="0" distB="0" distL="114300" distR="114300" simplePos="0" relativeHeight="251667456" behindDoc="0" locked="0" layoutInCell="1" allowOverlap="1" wp14:anchorId="6333AA90" wp14:editId="5085A111">
                <wp:simplePos x="0" y="0"/>
                <wp:positionH relativeFrom="margin">
                  <wp:posOffset>1195070</wp:posOffset>
                </wp:positionH>
                <wp:positionV relativeFrom="paragraph">
                  <wp:posOffset>4637404</wp:posOffset>
                </wp:positionV>
                <wp:extent cx="3848100" cy="1828800"/>
                <wp:effectExtent l="0" t="1085850" r="0" b="1098550"/>
                <wp:wrapNone/>
                <wp:docPr id="15" name="Text Box 15"/>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1FEDF918" w14:textId="01960EDA" w:rsidR="00301874" w:rsidRPr="00151534" w:rsidRDefault="00151534" w:rsidP="00301874">
                            <w:pPr>
                              <w:rPr>
                                <w:color w:val="808080" w:themeColor="background1" w:themeShade="80"/>
                                <w:sz w:val="144"/>
                                <w:szCs w:val="144"/>
                              </w:rPr>
                            </w:pPr>
                            <w:r w:rsidRPr="00151534">
                              <w:rPr>
                                <w:color w:val="808080" w:themeColor="background1" w:themeShade="80"/>
                                <w:sz w:val="144"/>
                                <w:szCs w:val="144"/>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33AA90" id="Text Box 15" o:spid="_x0000_s1030" type="#_x0000_t202" style="position:absolute;margin-left:94.1pt;margin-top:365.15pt;width:303pt;height:2in;rotation:-2639974fd;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" filled="f" stroked="f">
                <v:textbox style="mso-fit-shape-to-text:t">
                  <w:txbxContent>
                    <w:p w14:paraId="1FEDF918" w14:textId="01960EDA" w:rsidR="00301874" w:rsidRPr="00151534" w:rsidRDefault="00151534" w:rsidP="00301874">
                      <w:pPr>
                        <w:rPr>
                          <w:color w:val="808080" w:themeColor="background1" w:themeShade="80"/>
                          <w:sz w:val="144"/>
                          <w:szCs w:val="144"/>
                        </w:rPr>
                      </w:pPr>
                      <w:r w:rsidRPr="00151534">
                        <w:rPr>
                          <w:color w:val="808080" w:themeColor="background1" w:themeShade="80"/>
                          <w:sz w:val="144"/>
                          <w:szCs w:val="144"/>
                        </w:rPr>
                        <w:t>Sample</w:t>
                      </w:r>
                    </w:p>
                  </w:txbxContent>
                </v:textbox>
                <w10:wrap anchorx="margin"/>
              </v:shape>
            </w:pict>
          </mc:Fallback>
        </mc:AlternateContent>
      </w:r>
      <w:r w:rsidR="002B2F4D">
        <w:rPr>
          <w:noProof/>
        </w:rPr>
        <w:drawing>
          <wp:inline distT="0" distB="0" distL="0" distR="0" wp14:anchorId="503C217E" wp14:editId="6A854205">
            <wp:extent cx="5817476" cy="8231531"/>
            <wp:effectExtent l="0" t="0" r="0" b="0"/>
            <wp:docPr id="8" name="Picture 8"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22026" cy="8237969"/>
                    </a:xfrm>
                    <a:prstGeom prst="rect">
                      <a:avLst/>
                    </a:prstGeom>
                  </pic:spPr>
                </pic:pic>
              </a:graphicData>
            </a:graphic>
          </wp:inline>
        </w:drawing>
      </w:r>
    </w:p>
    <w:p w14:paraId="6806ECDC" w14:textId="6CB99ADF" w:rsidR="00AF6EFF" w:rsidRDefault="00AF6EFF" w:rsidP="00AF6EFF"/>
    <w:p w14:paraId="27774CE2" w14:textId="0F2FB676" w:rsidR="00AF6EFF" w:rsidRDefault="00301874" w:rsidP="00AF6EFF">
      <w:r>
        <w:rPr>
          <w:noProof/>
        </w:rPr>
        <mc:AlternateContent>
          <mc:Choice Requires="wps">
            <w:drawing>
              <wp:anchor distT="0" distB="0" distL="114300" distR="114300" simplePos="0" relativeHeight="251669504" behindDoc="0" locked="0" layoutInCell="1" allowOverlap="1" wp14:anchorId="34778284" wp14:editId="227C8ECF">
                <wp:simplePos x="0" y="0"/>
                <wp:positionH relativeFrom="margin">
                  <wp:align>center</wp:align>
                </wp:positionH>
                <wp:positionV relativeFrom="paragraph">
                  <wp:posOffset>2846704</wp:posOffset>
                </wp:positionV>
                <wp:extent cx="3848100" cy="1828800"/>
                <wp:effectExtent l="0" t="1009650" r="0" b="1025525"/>
                <wp:wrapNone/>
                <wp:docPr id="16" name="Text Box 16"/>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3180ED48"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3A1BB068" w14:textId="77777777" w:rsidR="00301874" w:rsidRDefault="00301874" w:rsidP="00301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778284" id="Text Box 16" o:spid="_x0000_s1031" type="#_x0000_t202" style="position:absolute;margin-left:0;margin-top:224.15pt;width:303pt;height:2in;rotation:-2639974fd;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" filled="f" stroked="f">
                <v:textbox style="mso-fit-shape-to-text:t">
                  <w:txbxContent>
                    <w:p w14:paraId="3180ED48"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3A1BB068" w14:textId="77777777" w:rsidR="00301874" w:rsidRDefault="00301874" w:rsidP="00301874"/>
                  </w:txbxContent>
                </v:textbox>
                <w10:wrap anchorx="margin"/>
              </v:shape>
            </w:pict>
          </mc:Fallback>
        </mc:AlternateContent>
      </w:r>
      <w:r w:rsidR="002B2F4D">
        <w:rPr>
          <w:noProof/>
        </w:rPr>
        <w:drawing>
          <wp:inline distT="0" distB="0" distL="0" distR="0" wp14:anchorId="75096FFB" wp14:editId="324F3AB8">
            <wp:extent cx="5785945" cy="8204983"/>
            <wp:effectExtent l="0" t="0" r="5715" b="5715"/>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88790" cy="8209018"/>
                    </a:xfrm>
                    <a:prstGeom prst="rect">
                      <a:avLst/>
                    </a:prstGeom>
                  </pic:spPr>
                </pic:pic>
              </a:graphicData>
            </a:graphic>
          </wp:inline>
        </w:drawing>
      </w:r>
    </w:p>
    <w:p w14:paraId="13D5C903" w14:textId="346D68B0" w:rsidR="00AF6EFF" w:rsidRPr="00AF6EFF" w:rsidRDefault="00AF6EFF" w:rsidP="002B2F4D">
      <w:pPr>
        <w:pStyle w:val="Heading2"/>
      </w:pPr>
      <w:bookmarkStart w:id="41" w:name="_Toc95997576"/>
      <w:r>
        <w:lastRenderedPageBreak/>
        <w:t xml:space="preserve">Attachment </w:t>
      </w:r>
      <w:r w:rsidR="002B2F4D">
        <w:t>7</w:t>
      </w:r>
      <w:r>
        <w:t xml:space="preserve">: Pulmonary Rehabilitation </w:t>
      </w:r>
      <w:r w:rsidR="002B2F4D">
        <w:t>Discharge Report</w:t>
      </w:r>
      <w:bookmarkEnd w:id="41"/>
    </w:p>
    <w:p w14:paraId="4A53C33C" w14:textId="316C31DD" w:rsidR="006C4A5E" w:rsidRDefault="00301874" w:rsidP="007B6904">
      <w:pPr>
        <w:rPr>
          <w:rFonts w:cs="Arial"/>
          <w:szCs w:val="24"/>
        </w:rPr>
      </w:pPr>
      <w:r>
        <w:rPr>
          <w:noProof/>
        </w:rPr>
        <mc:AlternateContent>
          <mc:Choice Requires="wps">
            <w:drawing>
              <wp:anchor distT="0" distB="0" distL="114300" distR="114300" simplePos="0" relativeHeight="251671552" behindDoc="0" locked="0" layoutInCell="1" allowOverlap="1" wp14:anchorId="1EC1CBF2" wp14:editId="5202C045">
                <wp:simplePos x="0" y="0"/>
                <wp:positionH relativeFrom="margin">
                  <wp:posOffset>1137920</wp:posOffset>
                </wp:positionH>
                <wp:positionV relativeFrom="paragraph">
                  <wp:posOffset>3561079</wp:posOffset>
                </wp:positionV>
                <wp:extent cx="3848100" cy="1828800"/>
                <wp:effectExtent l="0" t="1085850" r="0" b="1098550"/>
                <wp:wrapNone/>
                <wp:docPr id="17" name="Text Box 17"/>
                <wp:cNvGraphicFramePr/>
                <a:graphic xmlns:a="http://schemas.openxmlformats.org/drawingml/2006/main">
                  <a:graphicData uri="http://schemas.microsoft.com/office/word/2010/wordprocessingShape">
                    <wps:wsp>
                      <wps:cNvSpPr txBox="1"/>
                      <wps:spPr>
                        <a:xfrm rot="19183032">
                          <a:off x="0" y="0"/>
                          <a:ext cx="3848100" cy="1828800"/>
                        </a:xfrm>
                        <a:prstGeom prst="rect">
                          <a:avLst/>
                        </a:prstGeom>
                        <a:noFill/>
                        <a:ln>
                          <a:noFill/>
                        </a:ln>
                      </wps:spPr>
                      <wps:txbx>
                        <w:txbxContent>
                          <w:p w14:paraId="1F7F5665"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73222732" w14:textId="77777777" w:rsidR="00301874" w:rsidRDefault="00301874" w:rsidP="00301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C1CBF2" id="Text Box 17" o:spid="_x0000_s1032" type="#_x0000_t202" style="position:absolute;margin-left:89.6pt;margin-top:280.4pt;width:303pt;height:2in;rotation:-2639974fd;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" filled="f" stroked="f">
                <v:textbox style="mso-fit-shape-to-text:t">
                  <w:txbxContent>
                    <w:p w14:paraId="1F7F5665" w14:textId="77777777" w:rsidR="00301874" w:rsidRPr="00151534" w:rsidRDefault="00301874" w:rsidP="00151534">
                      <w:pPr>
                        <w:rPr>
                          <w:b/>
                          <w:color w:val="808080" w:themeColor="background1" w:themeShade="80"/>
                          <w:sz w:val="144"/>
                          <w:szCs w:val="144"/>
                        </w:rPr>
                      </w:pPr>
                      <w:r w:rsidRPr="00151534">
                        <w:rPr>
                          <w:color w:val="808080" w:themeColor="background1" w:themeShade="80"/>
                          <w:sz w:val="144"/>
                          <w:szCs w:val="144"/>
                        </w:rPr>
                        <w:t>Sample</w:t>
                      </w:r>
                    </w:p>
                    <w:p w14:paraId="73222732" w14:textId="77777777" w:rsidR="00301874" w:rsidRDefault="00301874" w:rsidP="00301874"/>
                  </w:txbxContent>
                </v:textbox>
                <w10:wrap anchorx="margin"/>
              </v:shape>
            </w:pict>
          </mc:Fallback>
        </mc:AlternateContent>
      </w:r>
      <w:r w:rsidR="002B2F4D">
        <w:rPr>
          <w:noProof/>
        </w:rPr>
        <w:drawing>
          <wp:inline distT="0" distB="0" distL="0" distR="0" wp14:anchorId="313C3747" wp14:editId="2FEA1656">
            <wp:extent cx="5849007" cy="8270317"/>
            <wp:effectExtent l="0" t="0" r="0" b="0"/>
            <wp:docPr id="10" name="Picture 10"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851935" cy="8274457"/>
                    </a:xfrm>
                    <a:prstGeom prst="rect">
                      <a:avLst/>
                    </a:prstGeom>
                  </pic:spPr>
                </pic:pic>
              </a:graphicData>
            </a:graphic>
          </wp:inline>
        </w:drawing>
      </w:r>
    </w:p>
    <w:sectPr w:rsidR="006C4A5E" w:rsidSect="004213C3">
      <w:headerReference w:type="default" r:id="rId25"/>
      <w:footerReference w:type="default" r:id="rId2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E5645" w14:textId="77777777" w:rsidR="00DC22EC" w:rsidRDefault="00DC22EC" w:rsidP="00F66CB0">
      <w:r>
        <w:separator/>
      </w:r>
    </w:p>
  </w:endnote>
  <w:endnote w:type="continuationSeparator" w:id="0">
    <w:p w14:paraId="5986C4F8" w14:textId="77777777" w:rsidR="00DC22EC" w:rsidRDefault="00DC22E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vPS9779">
    <w:panose1 w:val="00000000000000000000"/>
    <w:charset w:val="00"/>
    <w:family w:val="swiss"/>
    <w:notTrueType/>
    <w:pitch w:val="default"/>
    <w:sig w:usb0="00000003" w:usb1="00000000" w:usb2="00000000" w:usb3="00000000" w:csb0="00000001" w:csb1="00000000"/>
  </w:font>
  <w:font w:name="AdvPS9785">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2D81DB40" w:rsidR="00E90708" w:rsidRPr="00542EE6" w:rsidRDefault="00C203DB" w:rsidP="004213C3">
          <w:pPr>
            <w:pStyle w:val="Footer"/>
            <w:rPr>
              <w:rFonts w:cs="Arial"/>
              <w:b/>
              <w:bCs/>
              <w:sz w:val="20"/>
            </w:rPr>
          </w:pPr>
          <w:r>
            <w:rPr>
              <w:b/>
              <w:sz w:val="20"/>
            </w:rPr>
            <w:t>CHS22</w:t>
          </w:r>
          <w:r w:rsidR="00E90708">
            <w:rPr>
              <w:b/>
              <w:sz w:val="20"/>
            </w:rPr>
            <w:t>/</w:t>
          </w:r>
          <w:r>
            <w:rPr>
              <w:b/>
              <w:sz w:val="20"/>
            </w:rPr>
            <w:t>075</w:t>
          </w:r>
        </w:p>
      </w:tc>
      <w:tc>
        <w:tcPr>
          <w:tcW w:w="965" w:type="dxa"/>
        </w:tcPr>
        <w:p w14:paraId="2F51A916" w14:textId="433FDF72" w:rsidR="00E90708" w:rsidRPr="00B3752F" w:rsidRDefault="00C203DB" w:rsidP="004213C3">
          <w:pPr>
            <w:pStyle w:val="Footer"/>
            <w:rPr>
              <w:rFonts w:cs="Arial"/>
              <w:b/>
              <w:bCs/>
              <w:sz w:val="20"/>
            </w:rPr>
          </w:pPr>
          <w:r>
            <w:rPr>
              <w:rFonts w:cs="Arial"/>
              <w:b/>
              <w:bCs/>
              <w:sz w:val="20"/>
            </w:rPr>
            <w:t>1</w:t>
          </w:r>
        </w:p>
      </w:tc>
      <w:tc>
        <w:tcPr>
          <w:tcW w:w="1552" w:type="dxa"/>
        </w:tcPr>
        <w:p w14:paraId="2F51A917" w14:textId="524E19DF" w:rsidR="00E90708" w:rsidRPr="00B3752F" w:rsidRDefault="00C203DB" w:rsidP="004213C3">
          <w:pPr>
            <w:pStyle w:val="Footer"/>
            <w:rPr>
              <w:rFonts w:cs="Arial"/>
              <w:b/>
              <w:bCs/>
              <w:sz w:val="20"/>
            </w:rPr>
          </w:pPr>
          <w:r>
            <w:rPr>
              <w:rFonts w:cs="Arial"/>
              <w:b/>
              <w:bCs/>
              <w:sz w:val="20"/>
            </w:rPr>
            <w:t>17</w:t>
          </w:r>
          <w:r w:rsidR="00E90708">
            <w:rPr>
              <w:rFonts w:cs="Arial"/>
              <w:b/>
              <w:bCs/>
              <w:sz w:val="20"/>
            </w:rPr>
            <w:t>/</w:t>
          </w:r>
          <w:r>
            <w:rPr>
              <w:rFonts w:cs="Arial"/>
              <w:b/>
              <w:bCs/>
              <w:sz w:val="20"/>
            </w:rPr>
            <w:t>02</w:t>
          </w:r>
          <w:r w:rsidR="00E90708">
            <w:rPr>
              <w:rFonts w:cs="Arial"/>
              <w:b/>
              <w:bCs/>
              <w:sz w:val="20"/>
            </w:rPr>
            <w:t>/</w:t>
          </w:r>
          <w:r>
            <w:rPr>
              <w:rFonts w:cs="Arial"/>
              <w:b/>
              <w:bCs/>
              <w:sz w:val="20"/>
            </w:rPr>
            <w:t>2022</w:t>
          </w:r>
        </w:p>
      </w:tc>
      <w:tc>
        <w:tcPr>
          <w:tcW w:w="1456" w:type="dxa"/>
        </w:tcPr>
        <w:p w14:paraId="2F51A918" w14:textId="725BCEAE" w:rsidR="00E90708" w:rsidRPr="00B3752F" w:rsidRDefault="00C203DB" w:rsidP="004213C3">
          <w:pPr>
            <w:pStyle w:val="Footer"/>
            <w:rPr>
              <w:rFonts w:cs="Arial"/>
              <w:b/>
              <w:bCs/>
              <w:sz w:val="20"/>
            </w:rPr>
          </w:pPr>
          <w:r>
            <w:rPr>
              <w:rFonts w:cs="Arial"/>
              <w:b/>
              <w:bCs/>
              <w:sz w:val="20"/>
            </w:rPr>
            <w:t>01</w:t>
          </w:r>
          <w:r w:rsidR="00E90708">
            <w:rPr>
              <w:rFonts w:cs="Arial"/>
              <w:b/>
              <w:bCs/>
              <w:sz w:val="20"/>
            </w:rPr>
            <w:t>/</w:t>
          </w:r>
          <w:r>
            <w:rPr>
              <w:rFonts w:cs="Arial"/>
              <w:b/>
              <w:bCs/>
              <w:sz w:val="20"/>
            </w:rPr>
            <w:t>03</w:t>
          </w:r>
          <w:r w:rsidR="00E90708">
            <w:rPr>
              <w:rFonts w:cs="Arial"/>
              <w:b/>
              <w:bCs/>
              <w:sz w:val="20"/>
            </w:rPr>
            <w:t>/</w:t>
          </w:r>
          <w:r>
            <w:rPr>
              <w:rFonts w:cs="Arial"/>
              <w:b/>
              <w:bCs/>
              <w:sz w:val="20"/>
            </w:rPr>
            <w:t>2026</w:t>
          </w:r>
        </w:p>
      </w:tc>
      <w:tc>
        <w:tcPr>
          <w:tcW w:w="1746" w:type="dxa"/>
        </w:tcPr>
        <w:p w14:paraId="2F51A919" w14:textId="3492F6DA" w:rsidR="00E90708" w:rsidRPr="00B3752F" w:rsidRDefault="00C203DB" w:rsidP="004213C3">
          <w:pPr>
            <w:pStyle w:val="Footer"/>
            <w:rPr>
              <w:rFonts w:cs="Arial"/>
              <w:b/>
              <w:bCs/>
              <w:sz w:val="20"/>
            </w:rPr>
          </w:pPr>
          <w:r>
            <w:rPr>
              <w:rFonts w:cs="Arial"/>
              <w:b/>
              <w:bCs/>
              <w:sz w:val="20"/>
            </w:rPr>
            <w:t>Allied Health</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4DD1" w14:textId="77777777" w:rsidR="00DC22EC" w:rsidRDefault="00DC22EC" w:rsidP="00F66CB0">
      <w:r>
        <w:separator/>
      </w:r>
    </w:p>
  </w:footnote>
  <w:footnote w:type="continuationSeparator" w:id="0">
    <w:p w14:paraId="128E3CCF" w14:textId="77777777" w:rsidR="00DC22EC" w:rsidRDefault="00DC22E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91E4790" w:rsidR="00E90708" w:rsidRDefault="00E90708">
          <w:pPr>
            <w:pStyle w:val="Header"/>
            <w:tabs>
              <w:tab w:val="left" w:pos="720"/>
            </w:tabs>
            <w:jc w:val="right"/>
            <w:rPr>
              <w:sz w:val="20"/>
            </w:rPr>
          </w:pPr>
          <w:bookmarkStart w:id="42" w:name="_top"/>
          <w:bookmarkEnd w:id="42"/>
          <w:r>
            <w:rPr>
              <w:sz w:val="20"/>
            </w:rPr>
            <w:t>CHS</w:t>
          </w:r>
          <w:r w:rsidR="00C203DB">
            <w:rPr>
              <w:sz w:val="20"/>
            </w:rPr>
            <w:t>22</w:t>
          </w:r>
          <w:r>
            <w:rPr>
              <w:sz w:val="20"/>
            </w:rPr>
            <w:t>/</w:t>
          </w:r>
          <w:r w:rsidR="00C203DB">
            <w:rPr>
              <w:sz w:val="20"/>
            </w:rPr>
            <w:t>075</w:t>
          </w:r>
        </w:p>
      </w:tc>
    </w:tr>
  </w:tbl>
  <w:p w14:paraId="2F51A90D" w14:textId="5AE15155"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87672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CEA0F93"/>
    <w:multiLevelType w:val="hybridMultilevel"/>
    <w:tmpl w:val="3E22339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134E5359"/>
    <w:multiLevelType w:val="hybridMultilevel"/>
    <w:tmpl w:val="AA90D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D437DA"/>
    <w:multiLevelType w:val="hybridMultilevel"/>
    <w:tmpl w:val="D7AC6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A57343"/>
    <w:multiLevelType w:val="hybridMultilevel"/>
    <w:tmpl w:val="3BBE395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0" w15:restartNumberingAfterBreak="0">
    <w:nsid w:val="5B644F9B"/>
    <w:multiLevelType w:val="hybridMultilevel"/>
    <w:tmpl w:val="25FA5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1"/>
  </w:num>
  <w:num w:numId="4">
    <w:abstractNumId w:val="4"/>
  </w:num>
  <w:num w:numId="5">
    <w:abstractNumId w:val="6"/>
  </w:num>
  <w:num w:numId="6">
    <w:abstractNumId w:val="12"/>
  </w:num>
  <w:num w:numId="7">
    <w:abstractNumId w:val="9"/>
  </w:num>
  <w:num w:numId="8">
    <w:abstractNumId w:val="0"/>
  </w:num>
  <w:num w:numId="9">
    <w:abstractNumId w:val="0"/>
  </w:num>
  <w:num w:numId="10">
    <w:abstractNumId w:val="8"/>
  </w:num>
  <w:num w:numId="11">
    <w:abstractNumId w:val="3"/>
  </w:num>
  <w:num w:numId="12">
    <w:abstractNumId w:val="7"/>
  </w:num>
  <w:num w:numId="13">
    <w:abstractNumId w:val="2"/>
  </w:num>
  <w:num w:numId="14">
    <w:abstractNumId w:val="5"/>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1AC9"/>
    <w:rsid w:val="00095ECD"/>
    <w:rsid w:val="000A7335"/>
    <w:rsid w:val="000B1620"/>
    <w:rsid w:val="000B5C8C"/>
    <w:rsid w:val="000B71ED"/>
    <w:rsid w:val="000C59E2"/>
    <w:rsid w:val="000C7B2D"/>
    <w:rsid w:val="000E686E"/>
    <w:rsid w:val="000F7B7E"/>
    <w:rsid w:val="00103EEA"/>
    <w:rsid w:val="001115D7"/>
    <w:rsid w:val="00120E41"/>
    <w:rsid w:val="00151534"/>
    <w:rsid w:val="00172366"/>
    <w:rsid w:val="00184053"/>
    <w:rsid w:val="00191109"/>
    <w:rsid w:val="00191235"/>
    <w:rsid w:val="001926F4"/>
    <w:rsid w:val="001A0053"/>
    <w:rsid w:val="001B2465"/>
    <w:rsid w:val="001B3435"/>
    <w:rsid w:val="001D38F6"/>
    <w:rsid w:val="001F2A9B"/>
    <w:rsid w:val="001F6D2D"/>
    <w:rsid w:val="00200D04"/>
    <w:rsid w:val="00201FB6"/>
    <w:rsid w:val="00231F81"/>
    <w:rsid w:val="002405CF"/>
    <w:rsid w:val="00240B97"/>
    <w:rsid w:val="0025382D"/>
    <w:rsid w:val="00263BA6"/>
    <w:rsid w:val="00263EF0"/>
    <w:rsid w:val="0027264D"/>
    <w:rsid w:val="0027349C"/>
    <w:rsid w:val="00283A97"/>
    <w:rsid w:val="00285D38"/>
    <w:rsid w:val="00293E43"/>
    <w:rsid w:val="002B2F4D"/>
    <w:rsid w:val="002B5F43"/>
    <w:rsid w:val="003007C1"/>
    <w:rsid w:val="00301874"/>
    <w:rsid w:val="00313707"/>
    <w:rsid w:val="0032270B"/>
    <w:rsid w:val="00336414"/>
    <w:rsid w:val="00337E7C"/>
    <w:rsid w:val="00347EEB"/>
    <w:rsid w:val="00351CD9"/>
    <w:rsid w:val="00353CBB"/>
    <w:rsid w:val="003542AE"/>
    <w:rsid w:val="00366924"/>
    <w:rsid w:val="00366AAE"/>
    <w:rsid w:val="00376A6D"/>
    <w:rsid w:val="00380B98"/>
    <w:rsid w:val="00390D90"/>
    <w:rsid w:val="00395E36"/>
    <w:rsid w:val="00396023"/>
    <w:rsid w:val="003B7656"/>
    <w:rsid w:val="003C1D67"/>
    <w:rsid w:val="003C204E"/>
    <w:rsid w:val="003C4BB5"/>
    <w:rsid w:val="003E4CC0"/>
    <w:rsid w:val="003F3D8F"/>
    <w:rsid w:val="003F5B5A"/>
    <w:rsid w:val="00410409"/>
    <w:rsid w:val="00412CED"/>
    <w:rsid w:val="00415D4A"/>
    <w:rsid w:val="00416751"/>
    <w:rsid w:val="004176FE"/>
    <w:rsid w:val="00420F9E"/>
    <w:rsid w:val="004213C3"/>
    <w:rsid w:val="0042413C"/>
    <w:rsid w:val="00427139"/>
    <w:rsid w:val="00431A1C"/>
    <w:rsid w:val="004358E9"/>
    <w:rsid w:val="004537B3"/>
    <w:rsid w:val="0048050C"/>
    <w:rsid w:val="00487DD5"/>
    <w:rsid w:val="0049191F"/>
    <w:rsid w:val="004947A7"/>
    <w:rsid w:val="004A2E02"/>
    <w:rsid w:val="004B7C43"/>
    <w:rsid w:val="004C2B20"/>
    <w:rsid w:val="004D6932"/>
    <w:rsid w:val="004E28AD"/>
    <w:rsid w:val="004F0F49"/>
    <w:rsid w:val="004F1D05"/>
    <w:rsid w:val="004F2008"/>
    <w:rsid w:val="004F63FA"/>
    <w:rsid w:val="00505B5D"/>
    <w:rsid w:val="005067CA"/>
    <w:rsid w:val="0052443C"/>
    <w:rsid w:val="0052775E"/>
    <w:rsid w:val="005416F0"/>
    <w:rsid w:val="00542514"/>
    <w:rsid w:val="00546AED"/>
    <w:rsid w:val="00547B02"/>
    <w:rsid w:val="005512EF"/>
    <w:rsid w:val="005621E4"/>
    <w:rsid w:val="00571012"/>
    <w:rsid w:val="00590902"/>
    <w:rsid w:val="00592A14"/>
    <w:rsid w:val="00596FD7"/>
    <w:rsid w:val="005A3625"/>
    <w:rsid w:val="005B4738"/>
    <w:rsid w:val="005C212D"/>
    <w:rsid w:val="005C3CB0"/>
    <w:rsid w:val="005C418E"/>
    <w:rsid w:val="005C4295"/>
    <w:rsid w:val="005C7947"/>
    <w:rsid w:val="005E1140"/>
    <w:rsid w:val="005F3214"/>
    <w:rsid w:val="00612231"/>
    <w:rsid w:val="0061350D"/>
    <w:rsid w:val="00635EB1"/>
    <w:rsid w:val="006473BB"/>
    <w:rsid w:val="00663DAC"/>
    <w:rsid w:val="0066495D"/>
    <w:rsid w:val="0069187C"/>
    <w:rsid w:val="00695EB6"/>
    <w:rsid w:val="006A3770"/>
    <w:rsid w:val="006A4D46"/>
    <w:rsid w:val="006A6024"/>
    <w:rsid w:val="006C31FF"/>
    <w:rsid w:val="006C4A5E"/>
    <w:rsid w:val="006C6256"/>
    <w:rsid w:val="006C6B6C"/>
    <w:rsid w:val="006C704D"/>
    <w:rsid w:val="006D31A2"/>
    <w:rsid w:val="006E4559"/>
    <w:rsid w:val="006E63BA"/>
    <w:rsid w:val="0070331D"/>
    <w:rsid w:val="007052B1"/>
    <w:rsid w:val="00711BF4"/>
    <w:rsid w:val="00732497"/>
    <w:rsid w:val="00735AD9"/>
    <w:rsid w:val="00741B43"/>
    <w:rsid w:val="0074223E"/>
    <w:rsid w:val="007543AC"/>
    <w:rsid w:val="00756537"/>
    <w:rsid w:val="00756A2B"/>
    <w:rsid w:val="007A0EBC"/>
    <w:rsid w:val="007B27F1"/>
    <w:rsid w:val="007B4ABB"/>
    <w:rsid w:val="007B6904"/>
    <w:rsid w:val="007B7628"/>
    <w:rsid w:val="007C36E4"/>
    <w:rsid w:val="00816782"/>
    <w:rsid w:val="0082141D"/>
    <w:rsid w:val="00827F24"/>
    <w:rsid w:val="00840562"/>
    <w:rsid w:val="00845445"/>
    <w:rsid w:val="00855DA8"/>
    <w:rsid w:val="00865498"/>
    <w:rsid w:val="00886399"/>
    <w:rsid w:val="008974CA"/>
    <w:rsid w:val="008B6C71"/>
    <w:rsid w:val="008D4C07"/>
    <w:rsid w:val="008E1F7F"/>
    <w:rsid w:val="008E7912"/>
    <w:rsid w:val="008F00E8"/>
    <w:rsid w:val="008F088D"/>
    <w:rsid w:val="00906142"/>
    <w:rsid w:val="0091383A"/>
    <w:rsid w:val="00931B93"/>
    <w:rsid w:val="00933EED"/>
    <w:rsid w:val="00940CDE"/>
    <w:rsid w:val="009503AE"/>
    <w:rsid w:val="00962C46"/>
    <w:rsid w:val="0097742A"/>
    <w:rsid w:val="0097744F"/>
    <w:rsid w:val="00980EED"/>
    <w:rsid w:val="00991670"/>
    <w:rsid w:val="009B6C8C"/>
    <w:rsid w:val="009C0FCA"/>
    <w:rsid w:val="009C3963"/>
    <w:rsid w:val="009D323C"/>
    <w:rsid w:val="009E70F4"/>
    <w:rsid w:val="00A35E2D"/>
    <w:rsid w:val="00A54CB3"/>
    <w:rsid w:val="00A6659D"/>
    <w:rsid w:val="00A720EE"/>
    <w:rsid w:val="00A724E8"/>
    <w:rsid w:val="00A74B8A"/>
    <w:rsid w:val="00A85F61"/>
    <w:rsid w:val="00A86DB3"/>
    <w:rsid w:val="00A92E4F"/>
    <w:rsid w:val="00AA25DC"/>
    <w:rsid w:val="00AB2812"/>
    <w:rsid w:val="00AB50DD"/>
    <w:rsid w:val="00AC7025"/>
    <w:rsid w:val="00AD196F"/>
    <w:rsid w:val="00AD3CCE"/>
    <w:rsid w:val="00AF406D"/>
    <w:rsid w:val="00AF6EFF"/>
    <w:rsid w:val="00B07A46"/>
    <w:rsid w:val="00B07DCE"/>
    <w:rsid w:val="00B12123"/>
    <w:rsid w:val="00B21043"/>
    <w:rsid w:val="00B42EA0"/>
    <w:rsid w:val="00B44CAC"/>
    <w:rsid w:val="00B573D6"/>
    <w:rsid w:val="00B60BA5"/>
    <w:rsid w:val="00B73E65"/>
    <w:rsid w:val="00B81455"/>
    <w:rsid w:val="00B9627F"/>
    <w:rsid w:val="00BA2415"/>
    <w:rsid w:val="00BA4DB2"/>
    <w:rsid w:val="00BA4F95"/>
    <w:rsid w:val="00BB33F9"/>
    <w:rsid w:val="00BC3CE6"/>
    <w:rsid w:val="00BD5324"/>
    <w:rsid w:val="00BE5E41"/>
    <w:rsid w:val="00BF078E"/>
    <w:rsid w:val="00C203DB"/>
    <w:rsid w:val="00C24EDC"/>
    <w:rsid w:val="00C25A76"/>
    <w:rsid w:val="00C31EB3"/>
    <w:rsid w:val="00C32206"/>
    <w:rsid w:val="00C422C8"/>
    <w:rsid w:val="00C45C67"/>
    <w:rsid w:val="00C47091"/>
    <w:rsid w:val="00C523FF"/>
    <w:rsid w:val="00C71C3C"/>
    <w:rsid w:val="00C76998"/>
    <w:rsid w:val="00C93E83"/>
    <w:rsid w:val="00CA593D"/>
    <w:rsid w:val="00CC5D11"/>
    <w:rsid w:val="00CD1505"/>
    <w:rsid w:val="00D21780"/>
    <w:rsid w:val="00D2301A"/>
    <w:rsid w:val="00D23346"/>
    <w:rsid w:val="00D243B8"/>
    <w:rsid w:val="00D34794"/>
    <w:rsid w:val="00D360E1"/>
    <w:rsid w:val="00D3634C"/>
    <w:rsid w:val="00D4502D"/>
    <w:rsid w:val="00D530CE"/>
    <w:rsid w:val="00D53E3C"/>
    <w:rsid w:val="00D77950"/>
    <w:rsid w:val="00DC22EC"/>
    <w:rsid w:val="00DC3762"/>
    <w:rsid w:val="00DC5C47"/>
    <w:rsid w:val="00DD616A"/>
    <w:rsid w:val="00DE0465"/>
    <w:rsid w:val="00DE4E25"/>
    <w:rsid w:val="00DF09AC"/>
    <w:rsid w:val="00E049ED"/>
    <w:rsid w:val="00E34E6D"/>
    <w:rsid w:val="00E362FD"/>
    <w:rsid w:val="00E37CD4"/>
    <w:rsid w:val="00E57848"/>
    <w:rsid w:val="00E73459"/>
    <w:rsid w:val="00E750BF"/>
    <w:rsid w:val="00E81088"/>
    <w:rsid w:val="00E90708"/>
    <w:rsid w:val="00ED21C3"/>
    <w:rsid w:val="00ED388C"/>
    <w:rsid w:val="00ED46C3"/>
    <w:rsid w:val="00EF02B0"/>
    <w:rsid w:val="00EF13A4"/>
    <w:rsid w:val="00F01B61"/>
    <w:rsid w:val="00F11338"/>
    <w:rsid w:val="00F13AE5"/>
    <w:rsid w:val="00F142CF"/>
    <w:rsid w:val="00F149FD"/>
    <w:rsid w:val="00F14EC1"/>
    <w:rsid w:val="00F251C9"/>
    <w:rsid w:val="00F372FE"/>
    <w:rsid w:val="00F4262F"/>
    <w:rsid w:val="00F53719"/>
    <w:rsid w:val="00F56DA6"/>
    <w:rsid w:val="00F57291"/>
    <w:rsid w:val="00F66CB0"/>
    <w:rsid w:val="00F76C89"/>
    <w:rsid w:val="00F829C8"/>
    <w:rsid w:val="00F9158A"/>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semiHidden/>
    <w:unhideWhenUsed/>
    <w:rsid w:val="001D38F6"/>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366AAE"/>
    <w:rPr>
      <w:color w:val="605E5C"/>
      <w:shd w:val="clear" w:color="auto" w:fill="E1DFDD"/>
    </w:rPr>
  </w:style>
  <w:style w:type="paragraph" w:styleId="Revision">
    <w:name w:val="Revision"/>
    <w:hidden/>
    <w:uiPriority w:val="99"/>
    <w:semiHidden/>
    <w:rsid w:val="00BD5324"/>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626038549">
      <w:bodyDiv w:val="1"/>
      <w:marLeft w:val="0"/>
      <w:marRight w:val="0"/>
      <w:marTop w:val="0"/>
      <w:marBottom w:val="0"/>
      <w:divBdr>
        <w:top w:val="none" w:sz="0" w:space="0" w:color="auto"/>
        <w:left w:val="none" w:sz="0" w:space="0" w:color="auto"/>
        <w:bottom w:val="none" w:sz="0" w:space="0" w:color="auto"/>
        <w:right w:val="none" w:sz="0" w:space="0" w:color="auto"/>
      </w:divBdr>
    </w:div>
    <w:div w:id="1642691547">
      <w:bodyDiv w:val="1"/>
      <w:marLeft w:val="0"/>
      <w:marRight w:val="0"/>
      <w:marTop w:val="0"/>
      <w:marBottom w:val="0"/>
      <w:divBdr>
        <w:top w:val="none" w:sz="0" w:space="0" w:color="auto"/>
        <w:left w:val="none" w:sz="0" w:space="0" w:color="auto"/>
        <w:bottom w:val="none" w:sz="0" w:space="0" w:color="auto"/>
        <w:right w:val="none" w:sz="0" w:space="0" w:color="auto"/>
      </w:divBdr>
      <w:divsChild>
        <w:div w:id="1022168991">
          <w:marLeft w:val="0"/>
          <w:marRight w:val="0"/>
          <w:marTop w:val="0"/>
          <w:marBottom w:val="0"/>
          <w:divBdr>
            <w:top w:val="none" w:sz="0" w:space="0" w:color="auto"/>
            <w:left w:val="none" w:sz="0" w:space="0" w:color="auto"/>
            <w:bottom w:val="none" w:sz="0" w:space="0" w:color="auto"/>
            <w:right w:val="none" w:sz="0" w:space="0" w:color="auto"/>
          </w:divBdr>
          <w:divsChild>
            <w:div w:id="178547631">
              <w:marLeft w:val="0"/>
              <w:marRight w:val="0"/>
              <w:marTop w:val="0"/>
              <w:marBottom w:val="0"/>
              <w:divBdr>
                <w:top w:val="single" w:sz="6" w:space="0" w:color="C0BFC2"/>
                <w:left w:val="none" w:sz="0" w:space="0" w:color="auto"/>
                <w:bottom w:val="none" w:sz="0" w:space="0" w:color="auto"/>
                <w:right w:val="none" w:sz="0" w:space="0" w:color="auto"/>
              </w:divBdr>
              <w:divsChild>
                <w:div w:id="917711071">
                  <w:marLeft w:val="0"/>
                  <w:marRight w:val="0"/>
                  <w:marTop w:val="0"/>
                  <w:marBottom w:val="0"/>
                  <w:divBdr>
                    <w:top w:val="none" w:sz="0" w:space="0" w:color="auto"/>
                    <w:left w:val="none" w:sz="0" w:space="0" w:color="auto"/>
                    <w:bottom w:val="none" w:sz="0" w:space="0" w:color="auto"/>
                    <w:right w:val="none" w:sz="0" w:space="0" w:color="auto"/>
                  </w:divBdr>
                  <w:divsChild>
                    <w:div w:id="1093210001">
                      <w:marLeft w:val="0"/>
                      <w:marRight w:val="0"/>
                      <w:marTop w:val="0"/>
                      <w:marBottom w:val="0"/>
                      <w:divBdr>
                        <w:top w:val="none" w:sz="0" w:space="0" w:color="auto"/>
                        <w:left w:val="none" w:sz="0" w:space="0" w:color="auto"/>
                        <w:bottom w:val="none" w:sz="0" w:space="0" w:color="auto"/>
                        <w:right w:val="none" w:sz="0" w:space="0" w:color="auto"/>
                      </w:divBdr>
                      <w:divsChild>
                        <w:div w:id="1069964122">
                          <w:marLeft w:val="0"/>
                          <w:marRight w:val="0"/>
                          <w:marTop w:val="0"/>
                          <w:marBottom w:val="0"/>
                          <w:divBdr>
                            <w:top w:val="none" w:sz="0" w:space="0" w:color="auto"/>
                            <w:left w:val="none" w:sz="0" w:space="0" w:color="auto"/>
                            <w:bottom w:val="none" w:sz="0" w:space="0" w:color="auto"/>
                            <w:right w:val="none" w:sz="0" w:space="0" w:color="auto"/>
                          </w:divBdr>
                          <w:divsChild>
                            <w:div w:id="452217576">
                              <w:marLeft w:val="0"/>
                              <w:marRight w:val="0"/>
                              <w:marTop w:val="0"/>
                              <w:marBottom w:val="0"/>
                              <w:divBdr>
                                <w:top w:val="none" w:sz="0" w:space="0" w:color="auto"/>
                                <w:left w:val="none" w:sz="0" w:space="0" w:color="auto"/>
                                <w:bottom w:val="none" w:sz="0" w:space="0" w:color="auto"/>
                                <w:right w:val="none" w:sz="0" w:space="0" w:color="auto"/>
                              </w:divBdr>
                              <w:divsChild>
                                <w:div w:id="1003095865">
                                  <w:marLeft w:val="0"/>
                                  <w:marRight w:val="0"/>
                                  <w:marTop w:val="0"/>
                                  <w:marBottom w:val="210"/>
                                  <w:divBdr>
                                    <w:top w:val="none" w:sz="0" w:space="0" w:color="auto"/>
                                    <w:left w:val="none" w:sz="0" w:space="0" w:color="auto"/>
                                    <w:bottom w:val="none" w:sz="0" w:space="0" w:color="auto"/>
                                    <w:right w:val="none" w:sz="0" w:space="0" w:color="auto"/>
                                  </w:divBdr>
                                  <w:divsChild>
                                    <w:div w:id="730544460">
                                      <w:marLeft w:val="0"/>
                                      <w:marRight w:val="0"/>
                                      <w:marTop w:val="0"/>
                                      <w:marBottom w:val="0"/>
                                      <w:divBdr>
                                        <w:top w:val="none" w:sz="0" w:space="0" w:color="auto"/>
                                        <w:left w:val="none" w:sz="0" w:space="0" w:color="auto"/>
                                        <w:bottom w:val="none" w:sz="0" w:space="0" w:color="auto"/>
                                        <w:right w:val="none" w:sz="0" w:space="0" w:color="auto"/>
                                      </w:divBdr>
                                      <w:divsChild>
                                        <w:div w:id="999190103">
                                          <w:marLeft w:val="0"/>
                                          <w:marRight w:val="0"/>
                                          <w:marTop w:val="0"/>
                                          <w:marBottom w:val="0"/>
                                          <w:divBdr>
                                            <w:top w:val="none" w:sz="0" w:space="0" w:color="auto"/>
                                            <w:left w:val="none" w:sz="0" w:space="0" w:color="auto"/>
                                            <w:bottom w:val="none" w:sz="0" w:space="0" w:color="auto"/>
                                            <w:right w:val="none" w:sz="0" w:space="0" w:color="auto"/>
                                          </w:divBdr>
                                          <w:divsChild>
                                            <w:div w:id="1499812668">
                                              <w:marLeft w:val="0"/>
                                              <w:marRight w:val="0"/>
                                              <w:marTop w:val="0"/>
                                              <w:marBottom w:val="210"/>
                                              <w:divBdr>
                                                <w:top w:val="none" w:sz="0" w:space="0" w:color="auto"/>
                                                <w:left w:val="none" w:sz="0" w:space="0" w:color="auto"/>
                                                <w:bottom w:val="none" w:sz="0" w:space="0" w:color="auto"/>
                                                <w:right w:val="none" w:sz="0" w:space="0" w:color="auto"/>
                                              </w:divBdr>
                                              <w:divsChild>
                                                <w:div w:id="51165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testonline.org/hcp-homepage/clinical-practice.html"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pulmonaryrehab.com.au"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sjournals.org/" TargetMode="Externa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https://austroads.com.au/"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ss.com.au" TargetMode="Externa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2022-01-31T13:00:00+00:00</Approval_x0020_Date>
    <Review_x0020_Date xmlns="690b2128-8961-48af-a473-22c34a9accba">2026-02-28T13:00:00+00:00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Adult, Chronic Obstructive Pulmonary Disease, COPD, emphysema, Exercise, Physical activity, Pulmonary Rehabilitation, Pulmonary Rehab, Respiratory, Respiratory Outpatients, PR, Physio</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CHHS18/039 Pulmonary Rehabilitation Program (Adult)</Replaces_x003a_>
    <Risk_x0020_Rating xmlns="690b2128-8961-48af-a473-22c34a9accba">Medium</Risk_x0020_Rating>
    <Description0 xmlns="690b2128-8961-48af-a473-22c34a9accba">This procedure provides a framework for health professionals within Canberra Health Services (CHS) to provide and administer a patient centred, multidisciplinary and evidence based Pulmonary Rehabilitation Program.</Description0>
    <Display_x0020_on_x0020_Internet xmlns="690b2128-8961-48af-a473-22c34a9accba">true</Display_x0020_on_x0020_Internet>
    <Related_x0020_Documents xmlns="690b2128-8961-48af-a473-22c34a9accba" xsi:nil="true"/>
    <Decision_x0020_Number xmlns="690b2128-8961-48af-a473-22c34a9accba">CHS22/075</Decision_x0020_Number>
    <New_x0020_Owner xmlns="690b2128-8961-48af-a473-22c34a9accba">Allied Health</New_x0020_Owner>
  </documentManagement>
</p:properties>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8EA89522-B9F2-4F00-BADF-1650F35E1066}"/>
</file>

<file path=customXml/itemProps3.xml><?xml version="1.0" encoding="utf-8"?>
<ds:datastoreItem xmlns:ds="http://schemas.openxmlformats.org/officeDocument/2006/customXml" ds:itemID="{1E69C960-54CB-4837-957C-B666888D9EF6}">
  <ds:schemaRefs>
    <ds:schemaRef ds:uri="http://schemas.openxmlformats.org/officeDocument/2006/bibliography"/>
  </ds:schemaRefs>
</ds:datastoreItem>
</file>

<file path=customXml/itemProps4.xml><?xml version="1.0" encoding="utf-8"?>
<ds:datastoreItem xmlns:ds="http://schemas.openxmlformats.org/officeDocument/2006/customXml" ds:itemID="{1D04294D-1BB9-474D-8FB2-EA952DA8638C}">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2691</Words>
  <Characters>15344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Pulmonary Rehabilitation Program (Adult)</dc:title>
  <dc:creator>Kerryn Hunter</dc:creator>
  <cp:lastModifiedBy>Clissold, Jacqui (Health)</cp:lastModifiedBy>
  <cp:revision>6</cp:revision>
  <cp:lastPrinted>2015-01-20T22:40:00Z</cp:lastPrinted>
  <dcterms:created xsi:type="dcterms:W3CDTF">2022-02-03T00:39:00Z</dcterms:created>
  <dcterms:modified xsi:type="dcterms:W3CDTF">2022-02-17T02:39:00Z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