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42B8E0" w14:textId="6C910F2E" w:rsidR="00A86A9D" w:rsidRPr="00C705C9" w:rsidRDefault="00A86A9D" w:rsidP="00A86A9D">
      <w:pPr>
        <w:rPr>
          <w:rFonts w:cs="Arial"/>
          <w:b/>
          <w:color w:val="000000"/>
          <w:sz w:val="44"/>
          <w:szCs w:val="44"/>
        </w:rPr>
      </w:pPr>
      <w:r w:rsidRPr="00C705C9">
        <w:rPr>
          <w:rFonts w:cs="Arial"/>
          <w:b/>
          <w:color w:val="000000"/>
          <w:sz w:val="44"/>
          <w:szCs w:val="44"/>
        </w:rPr>
        <w:t xml:space="preserve">Canberra Health Services </w:t>
      </w:r>
    </w:p>
    <w:p w14:paraId="3742B8E1" w14:textId="73FD5A66" w:rsidR="00A86A9D" w:rsidRDefault="006E1B0C" w:rsidP="00A86A9D">
      <w:pPr>
        <w:rPr>
          <w:rFonts w:cs="Arial"/>
          <w:b/>
          <w:sz w:val="36"/>
          <w:szCs w:val="36"/>
        </w:rPr>
      </w:pPr>
      <w:r>
        <w:rPr>
          <w:rFonts w:cs="Arial"/>
          <w:b/>
          <w:sz w:val="44"/>
          <w:szCs w:val="44"/>
        </w:rPr>
        <w:t>Policy</w:t>
      </w:r>
    </w:p>
    <w:p w14:paraId="7F61F8C1" w14:textId="6339CE44" w:rsidR="00BD6C6D" w:rsidRPr="00D64BCB" w:rsidRDefault="00D64BCB" w:rsidP="00A86A9D">
      <w:pPr>
        <w:rPr>
          <w:rFonts w:cs="Arial"/>
          <w:b/>
          <w:sz w:val="36"/>
          <w:szCs w:val="36"/>
        </w:rPr>
      </w:pPr>
      <w:r w:rsidRPr="00D64BCB">
        <w:rPr>
          <w:rFonts w:cs="Arial"/>
          <w:b/>
          <w:sz w:val="36"/>
          <w:szCs w:val="36"/>
        </w:rPr>
        <w:t>Asbestos</w:t>
      </w:r>
      <w:r w:rsidR="00BB231A">
        <w:rPr>
          <w:rFonts w:cs="Arial"/>
          <w:b/>
          <w:sz w:val="36"/>
          <w:szCs w:val="36"/>
        </w:rPr>
        <w:t xml:space="preserve"> –</w:t>
      </w:r>
      <w:r w:rsidR="00187079">
        <w:rPr>
          <w:rFonts w:cs="Arial"/>
          <w:b/>
          <w:sz w:val="36"/>
          <w:szCs w:val="36"/>
        </w:rPr>
        <w:t xml:space="preserve"> </w:t>
      </w:r>
      <w:r w:rsidRPr="00D64BCB">
        <w:rPr>
          <w:rFonts w:cs="Arial"/>
          <w:b/>
          <w:sz w:val="36"/>
          <w:szCs w:val="36"/>
        </w:rPr>
        <w:t>Management and Control</w:t>
      </w: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E4" w14:textId="77777777" w:rsidTr="009F2977">
        <w:trPr>
          <w:cantSplit/>
          <w:trHeight w:val="285"/>
        </w:trPr>
        <w:tc>
          <w:tcPr>
            <w:tcW w:w="9158" w:type="dxa"/>
            <w:shd w:val="clear" w:color="auto" w:fill="000000"/>
          </w:tcPr>
          <w:p w14:paraId="3742B8E3" w14:textId="77777777" w:rsidR="00A86A9D" w:rsidRPr="007A238D" w:rsidRDefault="00A86A9D" w:rsidP="007A238D">
            <w:pPr>
              <w:pStyle w:val="Heading1"/>
              <w:rPr>
                <w:szCs w:val="24"/>
              </w:rPr>
            </w:pPr>
            <w:r>
              <w:rPr>
                <w:szCs w:val="24"/>
              </w:rPr>
              <w:t xml:space="preserve">Policy </w:t>
            </w:r>
            <w:r w:rsidRPr="007A238D">
              <w:rPr>
                <w:szCs w:val="24"/>
              </w:rPr>
              <w:t>Statement</w:t>
            </w:r>
          </w:p>
        </w:tc>
      </w:tr>
    </w:tbl>
    <w:p w14:paraId="6473BBA0" w14:textId="77777777" w:rsidR="00207099" w:rsidRDefault="00207099" w:rsidP="007335E2">
      <w:pPr>
        <w:pStyle w:val="BodyText"/>
        <w:kinsoku w:val="0"/>
        <w:overflowPunct w:val="0"/>
        <w:spacing w:before="51"/>
        <w:ind w:right="861"/>
      </w:pPr>
    </w:p>
    <w:p w14:paraId="338A9425" w14:textId="53B0CB51" w:rsidR="00D64BCB" w:rsidRPr="00F443C8" w:rsidRDefault="00D64BCB" w:rsidP="00BB231A">
      <w:pPr>
        <w:pStyle w:val="BodyText"/>
        <w:kinsoku w:val="0"/>
        <w:overflowPunct w:val="0"/>
        <w:spacing w:before="51"/>
        <w:ind w:right="-2"/>
      </w:pPr>
      <w:r w:rsidRPr="00F443C8">
        <w:t>All Asbestos Containing Materials (ACM) in Canberra Health Services (CHS)</w:t>
      </w:r>
      <w:r w:rsidR="003A5E38" w:rsidRPr="00F443C8">
        <w:t xml:space="preserve"> </w:t>
      </w:r>
      <w:r w:rsidRPr="00F443C8">
        <w:t>facilities are managed and controlled in accordance with</w:t>
      </w:r>
      <w:r w:rsidR="00BB231A">
        <w:t xml:space="preserve"> the following</w:t>
      </w:r>
      <w:r w:rsidRPr="00F443C8">
        <w:t>:</w:t>
      </w:r>
    </w:p>
    <w:p w14:paraId="66621B1E" w14:textId="49E0701E" w:rsidR="00D64BCB" w:rsidRPr="009A1882" w:rsidRDefault="00D64BCB" w:rsidP="00BB231A">
      <w:pPr>
        <w:pStyle w:val="ListParagraph"/>
        <w:widowControl w:val="0"/>
        <w:numPr>
          <w:ilvl w:val="0"/>
          <w:numId w:val="21"/>
        </w:numPr>
        <w:tabs>
          <w:tab w:val="left" w:pos="627"/>
        </w:tabs>
        <w:kinsoku w:val="0"/>
        <w:overflowPunct w:val="0"/>
        <w:autoSpaceDE w:val="0"/>
        <w:autoSpaceDN w:val="0"/>
        <w:adjustRightInd w:val="0"/>
        <w:ind w:right="-2"/>
        <w:rPr>
          <w:szCs w:val="24"/>
        </w:rPr>
      </w:pPr>
      <w:r w:rsidRPr="009A1882">
        <w:rPr>
          <w:szCs w:val="24"/>
        </w:rPr>
        <w:t>Work Health and Safety (WHS) legislative requirements and Codes of</w:t>
      </w:r>
      <w:r w:rsidRPr="009A1882">
        <w:rPr>
          <w:spacing w:val="-7"/>
          <w:szCs w:val="24"/>
        </w:rPr>
        <w:t xml:space="preserve"> </w:t>
      </w:r>
      <w:r w:rsidRPr="009A1882">
        <w:rPr>
          <w:szCs w:val="24"/>
        </w:rPr>
        <w:t>Practice</w:t>
      </w:r>
    </w:p>
    <w:p w14:paraId="5CB73945" w14:textId="0BA9B687" w:rsidR="00D64BCB" w:rsidRPr="009A1882" w:rsidRDefault="00D64BCB" w:rsidP="00BB231A">
      <w:pPr>
        <w:pStyle w:val="ListParagraph"/>
        <w:widowControl w:val="0"/>
        <w:numPr>
          <w:ilvl w:val="0"/>
          <w:numId w:val="21"/>
        </w:numPr>
        <w:tabs>
          <w:tab w:val="left" w:pos="627"/>
        </w:tabs>
        <w:kinsoku w:val="0"/>
        <w:overflowPunct w:val="0"/>
        <w:autoSpaceDE w:val="0"/>
        <w:autoSpaceDN w:val="0"/>
        <w:adjustRightInd w:val="0"/>
        <w:spacing w:before="2"/>
        <w:ind w:right="-2"/>
        <w:rPr>
          <w:szCs w:val="24"/>
        </w:rPr>
      </w:pPr>
      <w:r w:rsidRPr="009A1882">
        <w:rPr>
          <w:szCs w:val="24"/>
        </w:rPr>
        <w:t xml:space="preserve">The </w:t>
      </w:r>
      <w:r w:rsidR="003A5E38" w:rsidRPr="009A1882">
        <w:rPr>
          <w:szCs w:val="24"/>
        </w:rPr>
        <w:t>CHS</w:t>
      </w:r>
      <w:r w:rsidRPr="009A1882">
        <w:rPr>
          <w:szCs w:val="24"/>
        </w:rPr>
        <w:t xml:space="preserve"> Asbestos Management Plan (AMP) and </w:t>
      </w:r>
      <w:r w:rsidR="007335E2" w:rsidRPr="009A1882">
        <w:rPr>
          <w:szCs w:val="24"/>
        </w:rPr>
        <w:t>CHS Operational Procedure</w:t>
      </w:r>
      <w:r w:rsidR="009E46F8" w:rsidRPr="009A1882">
        <w:rPr>
          <w:szCs w:val="24"/>
        </w:rPr>
        <w:t xml:space="preserve">: </w:t>
      </w:r>
      <w:r w:rsidR="003A5E38" w:rsidRPr="009A1882">
        <w:rPr>
          <w:szCs w:val="24"/>
        </w:rPr>
        <w:t>Asbesto</w:t>
      </w:r>
      <w:r w:rsidR="007335E2" w:rsidRPr="009A1882">
        <w:rPr>
          <w:szCs w:val="24"/>
        </w:rPr>
        <w:t>s Management and Control</w:t>
      </w:r>
      <w:bookmarkStart w:id="0" w:name="_Hlk39841491"/>
      <w:r w:rsidR="00555C0E">
        <w:rPr>
          <w:szCs w:val="24"/>
        </w:rPr>
        <w:t>, both available on the CHS Policy and Guidance Documents register</w:t>
      </w:r>
      <w:r w:rsidRPr="009A1882">
        <w:rPr>
          <w:szCs w:val="24"/>
        </w:rPr>
        <w:t xml:space="preserve"> </w:t>
      </w:r>
      <w:bookmarkEnd w:id="0"/>
      <w:r w:rsidR="00012062" w:rsidRPr="009A1882">
        <w:rPr>
          <w:szCs w:val="24"/>
        </w:rPr>
        <w:t>and</w:t>
      </w:r>
    </w:p>
    <w:p w14:paraId="7D07C527" w14:textId="4074CC26" w:rsidR="00D33B70" w:rsidRPr="009A1882" w:rsidRDefault="00D64BCB" w:rsidP="00BB231A">
      <w:pPr>
        <w:pStyle w:val="ListParagraph"/>
        <w:widowControl w:val="0"/>
        <w:numPr>
          <w:ilvl w:val="0"/>
          <w:numId w:val="21"/>
        </w:numPr>
        <w:tabs>
          <w:tab w:val="left" w:pos="627"/>
        </w:tabs>
        <w:kinsoku w:val="0"/>
        <w:overflowPunct w:val="0"/>
        <w:autoSpaceDE w:val="0"/>
        <w:autoSpaceDN w:val="0"/>
        <w:adjustRightInd w:val="0"/>
        <w:ind w:right="-2"/>
        <w:rPr>
          <w:szCs w:val="24"/>
        </w:rPr>
      </w:pPr>
      <w:r w:rsidRPr="009A1882">
        <w:rPr>
          <w:szCs w:val="24"/>
        </w:rPr>
        <w:t>Risk management principles and best practice</w:t>
      </w:r>
      <w:r w:rsidRPr="009A1882">
        <w:rPr>
          <w:spacing w:val="-2"/>
          <w:szCs w:val="24"/>
        </w:rPr>
        <w:t xml:space="preserve"> </w:t>
      </w:r>
      <w:r w:rsidRPr="009A1882">
        <w:rPr>
          <w:szCs w:val="24"/>
        </w:rPr>
        <w:t>guidance</w:t>
      </w:r>
      <w:r w:rsidR="00BB231A">
        <w:rPr>
          <w:szCs w:val="24"/>
        </w:rPr>
        <w:t>.</w:t>
      </w:r>
    </w:p>
    <w:p w14:paraId="77AD5759" w14:textId="77777777" w:rsidR="00CE439A" w:rsidRPr="00207099" w:rsidRDefault="00CE439A" w:rsidP="00CE439A">
      <w:pPr>
        <w:pStyle w:val="ListParagraph"/>
        <w:widowControl w:val="0"/>
        <w:tabs>
          <w:tab w:val="left" w:pos="627"/>
        </w:tabs>
        <w:kinsoku w:val="0"/>
        <w:overflowPunct w:val="0"/>
        <w:autoSpaceDE w:val="0"/>
        <w:autoSpaceDN w:val="0"/>
        <w:adjustRightInd w:val="0"/>
        <w:ind w:left="626"/>
        <w:contextualSpacing w:val="0"/>
        <w:rPr>
          <w:sz w:val="22"/>
          <w:szCs w:val="22"/>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F3" w14:textId="77777777" w:rsidTr="009F2977">
        <w:trPr>
          <w:cantSplit/>
          <w:trHeight w:val="285"/>
        </w:trPr>
        <w:tc>
          <w:tcPr>
            <w:tcW w:w="9158" w:type="dxa"/>
            <w:shd w:val="clear" w:color="auto" w:fill="000000"/>
          </w:tcPr>
          <w:p w14:paraId="3742B8F2" w14:textId="77777777" w:rsidR="00A86A9D" w:rsidRPr="007A238D" w:rsidRDefault="00A86A9D" w:rsidP="007A238D">
            <w:pPr>
              <w:pStyle w:val="Heading1"/>
              <w:rPr>
                <w:szCs w:val="24"/>
              </w:rPr>
            </w:pPr>
            <w:r w:rsidRPr="007A238D">
              <w:rPr>
                <w:szCs w:val="24"/>
              </w:rPr>
              <w:t>Purpose</w:t>
            </w:r>
          </w:p>
        </w:tc>
      </w:tr>
    </w:tbl>
    <w:p w14:paraId="3742B8F4" w14:textId="77777777" w:rsidR="00A86A9D" w:rsidRDefault="00A86A9D" w:rsidP="00A86A9D">
      <w:pPr>
        <w:jc w:val="both"/>
        <w:rPr>
          <w:rFonts w:cs="Arial"/>
          <w:b/>
          <w:szCs w:val="24"/>
        </w:rPr>
      </w:pPr>
    </w:p>
    <w:p w14:paraId="208C80DA" w14:textId="4FFCDF1A" w:rsidR="00D33B70" w:rsidRPr="00F443C8" w:rsidRDefault="00D64BCB" w:rsidP="00BB231A">
      <w:r w:rsidRPr="00F443C8">
        <w:t>The CHS long</w:t>
      </w:r>
      <w:r w:rsidR="007335E2" w:rsidRPr="00F443C8">
        <w:t xml:space="preserve"> </w:t>
      </w:r>
      <w:r w:rsidRPr="00F443C8">
        <w:t xml:space="preserve">term objective is for all CHS buildings and infrastructure to be free of </w:t>
      </w:r>
      <w:r w:rsidR="007335E2" w:rsidRPr="00F443C8">
        <w:t>ACM</w:t>
      </w:r>
      <w:r w:rsidRPr="00F443C8">
        <w:t>. Until this is achieved, CHS is committed to managing and controlling asbestos to safeguard the health and well</w:t>
      </w:r>
      <w:r w:rsidR="007335E2" w:rsidRPr="00F443C8">
        <w:t>-</w:t>
      </w:r>
      <w:r w:rsidRPr="00F443C8">
        <w:t>being of patients, staff, service providers and the community.</w:t>
      </w:r>
    </w:p>
    <w:p w14:paraId="3307C655" w14:textId="77777777" w:rsidR="00CE439A" w:rsidRPr="00207099" w:rsidRDefault="00CE439A" w:rsidP="00CE439A">
      <w:pPr>
        <w:pStyle w:val="BodyText"/>
        <w:kinsoku w:val="0"/>
        <w:overflowPunct w:val="0"/>
        <w:spacing w:before="52"/>
        <w:ind w:right="764"/>
        <w:rPr>
          <w:sz w:val="22"/>
          <w:szCs w:val="22"/>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F8" w14:textId="77777777" w:rsidTr="009F2977">
        <w:trPr>
          <w:cantSplit/>
          <w:trHeight w:val="285"/>
        </w:trPr>
        <w:tc>
          <w:tcPr>
            <w:tcW w:w="9158" w:type="dxa"/>
            <w:shd w:val="clear" w:color="auto" w:fill="000000"/>
          </w:tcPr>
          <w:p w14:paraId="3742B8F7" w14:textId="77777777" w:rsidR="00A86A9D" w:rsidRPr="001502DF" w:rsidRDefault="00A86A9D" w:rsidP="007A238D">
            <w:pPr>
              <w:pStyle w:val="Heading1"/>
              <w:rPr>
                <w:b w:val="0"/>
                <w:szCs w:val="24"/>
              </w:rPr>
            </w:pPr>
            <w:r w:rsidRPr="001502DF">
              <w:rPr>
                <w:szCs w:val="24"/>
              </w:rPr>
              <w:t>Scope</w:t>
            </w:r>
          </w:p>
        </w:tc>
      </w:tr>
    </w:tbl>
    <w:p w14:paraId="3742B8F9" w14:textId="77777777" w:rsidR="00A86A9D" w:rsidRDefault="00A86A9D" w:rsidP="00A86A9D">
      <w:pPr>
        <w:jc w:val="both"/>
        <w:rPr>
          <w:rFonts w:cs="Arial"/>
          <w:b/>
          <w:szCs w:val="24"/>
        </w:rPr>
      </w:pPr>
    </w:p>
    <w:p w14:paraId="40C82FA1" w14:textId="7C4FF5FE" w:rsidR="00D64BCB" w:rsidRDefault="00D64BCB" w:rsidP="00BB231A">
      <w:r w:rsidRPr="00F443C8">
        <w:t>This policy applies to all CHS workers and contractors and to all CHS owned facilities. In the case of commercial facilities that are not owned by CHS but that are occupied by CHS workers, it is expected that an equivalent level of protection will be provided by the person in control of the commercial facility (e.g. the landlord).</w:t>
      </w:r>
    </w:p>
    <w:p w14:paraId="229D0B42" w14:textId="77777777" w:rsidR="00F443C8" w:rsidRPr="00F443C8" w:rsidRDefault="00F443C8" w:rsidP="00BB231A"/>
    <w:p w14:paraId="7F57DECD" w14:textId="34727260" w:rsidR="00D33B70" w:rsidRPr="00F443C8" w:rsidRDefault="00D64BCB" w:rsidP="00BB231A">
      <w:r w:rsidRPr="00F443C8">
        <w:t>For the purposes of this policy, ACM is taken to include suspected or presumed</w:t>
      </w:r>
      <w:r w:rsidR="00CE439A" w:rsidRPr="00F443C8">
        <w:t xml:space="preserve"> presence of</w:t>
      </w:r>
      <w:r w:rsidRPr="00F443C8">
        <w:t xml:space="preserve"> ACM</w:t>
      </w:r>
      <w:r w:rsidR="00BA1E7D">
        <w:t>.</w:t>
      </w:r>
    </w:p>
    <w:p w14:paraId="45AD5349" w14:textId="77777777" w:rsidR="00CE439A" w:rsidRPr="00207099" w:rsidRDefault="00CE439A" w:rsidP="00D33B70">
      <w:pPr>
        <w:pStyle w:val="BodyText"/>
        <w:kinsoku w:val="0"/>
        <w:overflowPunct w:val="0"/>
        <w:ind w:left="196" w:right="1054"/>
        <w:rPr>
          <w:sz w:val="22"/>
          <w:szCs w:val="22"/>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8FF" w14:textId="77777777" w:rsidTr="009F2977">
        <w:trPr>
          <w:cantSplit/>
          <w:trHeight w:val="285"/>
        </w:trPr>
        <w:tc>
          <w:tcPr>
            <w:tcW w:w="9158" w:type="dxa"/>
            <w:shd w:val="clear" w:color="auto" w:fill="000000"/>
          </w:tcPr>
          <w:p w14:paraId="3742B8FE" w14:textId="77777777" w:rsidR="00A86A9D" w:rsidRPr="001502DF" w:rsidRDefault="00A86A9D" w:rsidP="007A238D">
            <w:pPr>
              <w:pStyle w:val="Heading1"/>
              <w:rPr>
                <w:b w:val="0"/>
                <w:szCs w:val="24"/>
              </w:rPr>
            </w:pPr>
            <w:r>
              <w:rPr>
                <w:szCs w:val="24"/>
              </w:rPr>
              <w:t>Roles &amp; Responsibilities</w:t>
            </w:r>
          </w:p>
        </w:tc>
      </w:tr>
    </w:tbl>
    <w:p w14:paraId="444C3A46" w14:textId="77777777" w:rsidR="009A1882" w:rsidRDefault="009A1882" w:rsidP="009A1882">
      <w:pPr>
        <w:pStyle w:val="BodyText"/>
        <w:kinsoku w:val="0"/>
        <w:overflowPunct w:val="0"/>
        <w:spacing w:before="52"/>
        <w:rPr>
          <w:rFonts w:cs="Arial"/>
          <w:b/>
        </w:rPr>
      </w:pPr>
    </w:p>
    <w:p w14:paraId="535F5237" w14:textId="42B56764" w:rsidR="00D64BCB" w:rsidRPr="00F443C8" w:rsidRDefault="00D64BCB" w:rsidP="00BB231A">
      <w:pPr>
        <w:pStyle w:val="Heading2"/>
      </w:pPr>
      <w:r w:rsidRPr="00F443C8">
        <w:t>Chief Executive Officer</w:t>
      </w:r>
    </w:p>
    <w:p w14:paraId="0AE1ECB0" w14:textId="5899EB15" w:rsidR="00D64BCB" w:rsidRPr="00F443C8" w:rsidRDefault="00796D26" w:rsidP="00531BB1">
      <w:pPr>
        <w:pStyle w:val="ListBullet"/>
        <w:numPr>
          <w:ilvl w:val="0"/>
          <w:numId w:val="8"/>
        </w:numPr>
        <w:rPr>
          <w:szCs w:val="24"/>
        </w:rPr>
      </w:pPr>
      <w:r>
        <w:rPr>
          <w:szCs w:val="24"/>
        </w:rPr>
        <w:t>Maintain o</w:t>
      </w:r>
      <w:r w:rsidR="00D64BCB" w:rsidRPr="00F443C8">
        <w:rPr>
          <w:szCs w:val="24"/>
        </w:rPr>
        <w:t>verall responsibility for the AMP</w:t>
      </w:r>
      <w:r w:rsidR="00BB231A">
        <w:rPr>
          <w:szCs w:val="24"/>
        </w:rPr>
        <w:t>.</w:t>
      </w:r>
    </w:p>
    <w:p w14:paraId="1841D436" w14:textId="23DC71F4" w:rsidR="00D64BCB" w:rsidRPr="00F443C8" w:rsidRDefault="00D64BCB" w:rsidP="00531BB1">
      <w:pPr>
        <w:pStyle w:val="ListBullet"/>
        <w:numPr>
          <w:ilvl w:val="0"/>
          <w:numId w:val="8"/>
        </w:numPr>
        <w:rPr>
          <w:szCs w:val="24"/>
        </w:rPr>
      </w:pPr>
      <w:r w:rsidRPr="00F443C8">
        <w:rPr>
          <w:szCs w:val="24"/>
        </w:rPr>
        <w:t>Prov</w:t>
      </w:r>
      <w:r w:rsidR="00796D26">
        <w:rPr>
          <w:szCs w:val="24"/>
        </w:rPr>
        <w:t xml:space="preserve">ide </w:t>
      </w:r>
      <w:r w:rsidRPr="00F443C8">
        <w:rPr>
          <w:szCs w:val="24"/>
        </w:rPr>
        <w:t>resources to meet the requirements of the AMP</w:t>
      </w:r>
      <w:r w:rsidR="00BB231A">
        <w:rPr>
          <w:szCs w:val="24"/>
        </w:rPr>
        <w:t>.</w:t>
      </w:r>
    </w:p>
    <w:p w14:paraId="3076DEE7" w14:textId="5B0C51A4" w:rsidR="00D64BCB" w:rsidRPr="00F443C8" w:rsidRDefault="00D64BCB" w:rsidP="00531BB1">
      <w:pPr>
        <w:pStyle w:val="ListBullet"/>
        <w:numPr>
          <w:ilvl w:val="0"/>
          <w:numId w:val="8"/>
        </w:numPr>
        <w:rPr>
          <w:szCs w:val="24"/>
        </w:rPr>
      </w:pPr>
      <w:r w:rsidRPr="00F443C8">
        <w:rPr>
          <w:szCs w:val="24"/>
        </w:rPr>
        <w:t>Endorse</w:t>
      </w:r>
      <w:r w:rsidR="00796D26">
        <w:rPr>
          <w:szCs w:val="24"/>
        </w:rPr>
        <w:t xml:space="preserve"> </w:t>
      </w:r>
      <w:r w:rsidRPr="00F443C8">
        <w:rPr>
          <w:szCs w:val="24"/>
        </w:rPr>
        <w:t xml:space="preserve">procurement processes to engage independent </w:t>
      </w:r>
      <w:r w:rsidR="009E46F8">
        <w:rPr>
          <w:szCs w:val="24"/>
        </w:rPr>
        <w:t xml:space="preserve">appropriately </w:t>
      </w:r>
      <w:r w:rsidRPr="00F443C8">
        <w:rPr>
          <w:szCs w:val="24"/>
        </w:rPr>
        <w:t xml:space="preserve">licensed asbestos </w:t>
      </w:r>
      <w:r w:rsidR="009E46F8">
        <w:rPr>
          <w:szCs w:val="24"/>
        </w:rPr>
        <w:t>professionals</w:t>
      </w:r>
      <w:r w:rsidRPr="00F443C8">
        <w:rPr>
          <w:szCs w:val="24"/>
        </w:rPr>
        <w:t xml:space="preserve"> to undertake asbestos surveys</w:t>
      </w:r>
      <w:r w:rsidR="009E46F8">
        <w:rPr>
          <w:szCs w:val="24"/>
        </w:rPr>
        <w:t xml:space="preserve">, removal </w:t>
      </w:r>
      <w:r w:rsidR="00012062">
        <w:rPr>
          <w:szCs w:val="24"/>
        </w:rPr>
        <w:t>or</w:t>
      </w:r>
      <w:r w:rsidRPr="00F443C8">
        <w:rPr>
          <w:szCs w:val="24"/>
        </w:rPr>
        <w:t xml:space="preserve"> inspection</w:t>
      </w:r>
      <w:r w:rsidR="00012062">
        <w:rPr>
          <w:szCs w:val="24"/>
        </w:rPr>
        <w:t xml:space="preserve"> activities</w:t>
      </w:r>
      <w:r w:rsidR="00BB231A">
        <w:rPr>
          <w:szCs w:val="24"/>
        </w:rPr>
        <w:t>.</w:t>
      </w:r>
    </w:p>
    <w:p w14:paraId="7560985D" w14:textId="5AA3F313" w:rsidR="00D64BCB" w:rsidRDefault="00D64BCB" w:rsidP="00531BB1">
      <w:pPr>
        <w:pStyle w:val="ListBullet"/>
        <w:numPr>
          <w:ilvl w:val="0"/>
          <w:numId w:val="8"/>
        </w:numPr>
        <w:rPr>
          <w:szCs w:val="24"/>
        </w:rPr>
      </w:pPr>
      <w:r w:rsidRPr="00F443C8">
        <w:rPr>
          <w:szCs w:val="24"/>
        </w:rPr>
        <w:lastRenderedPageBreak/>
        <w:t>Procurement approval or leasing of premises that have compliant Asbestos Management</w:t>
      </w:r>
      <w:r w:rsidR="00012062">
        <w:rPr>
          <w:szCs w:val="24"/>
        </w:rPr>
        <w:t xml:space="preserve"> procedures</w:t>
      </w:r>
      <w:r w:rsidR="00BB231A">
        <w:rPr>
          <w:szCs w:val="24"/>
        </w:rPr>
        <w:t>.</w:t>
      </w:r>
    </w:p>
    <w:p w14:paraId="5E0F78B2" w14:textId="77777777" w:rsidR="00F443C8" w:rsidRPr="00F443C8" w:rsidRDefault="00F443C8" w:rsidP="00531BB1">
      <w:pPr>
        <w:pStyle w:val="ListBullet"/>
        <w:numPr>
          <w:ilvl w:val="0"/>
          <w:numId w:val="0"/>
        </w:numPr>
        <w:ind w:left="626"/>
        <w:rPr>
          <w:szCs w:val="24"/>
        </w:rPr>
      </w:pPr>
    </w:p>
    <w:p w14:paraId="442D0300" w14:textId="44F9F785" w:rsidR="00D64BCB" w:rsidRPr="00F443C8" w:rsidRDefault="00D64BCB" w:rsidP="00BB231A">
      <w:pPr>
        <w:pStyle w:val="Heading2"/>
      </w:pPr>
      <w:r w:rsidRPr="00F443C8">
        <w:t>Executive Group Manager</w:t>
      </w:r>
      <w:r w:rsidR="00012062">
        <w:t xml:space="preserve"> (EGM)</w:t>
      </w:r>
      <w:r w:rsidRPr="00F443C8">
        <w:t xml:space="preserve"> – Infrastructure </w:t>
      </w:r>
      <w:r w:rsidR="009A1882">
        <w:t xml:space="preserve">and </w:t>
      </w:r>
      <w:r w:rsidRPr="00F443C8">
        <w:t>Health Support Services (IHSS)</w:t>
      </w:r>
    </w:p>
    <w:p w14:paraId="0DD8F6E9" w14:textId="07FD9EE9" w:rsidR="00D64BCB" w:rsidRPr="00F443C8" w:rsidRDefault="00D64BCB" w:rsidP="009A1882">
      <w:pPr>
        <w:pStyle w:val="ListBullet"/>
        <w:keepNext/>
        <w:numPr>
          <w:ilvl w:val="0"/>
          <w:numId w:val="9"/>
        </w:numPr>
        <w:ind w:left="428"/>
        <w:rPr>
          <w:szCs w:val="24"/>
        </w:rPr>
      </w:pPr>
      <w:r w:rsidRPr="00F443C8">
        <w:rPr>
          <w:szCs w:val="24"/>
        </w:rPr>
        <w:t>Manage the Asbestos Register as per legislative requirements</w:t>
      </w:r>
      <w:r w:rsidR="00BB231A">
        <w:rPr>
          <w:szCs w:val="24"/>
        </w:rPr>
        <w:t>.</w:t>
      </w:r>
    </w:p>
    <w:p w14:paraId="57850F4D" w14:textId="27C5FB95" w:rsidR="00D64BCB" w:rsidRDefault="00D64BCB" w:rsidP="009A1882">
      <w:pPr>
        <w:pStyle w:val="ListBullet"/>
        <w:numPr>
          <w:ilvl w:val="0"/>
          <w:numId w:val="9"/>
        </w:numPr>
        <w:ind w:left="428"/>
        <w:rPr>
          <w:szCs w:val="24"/>
        </w:rPr>
      </w:pPr>
      <w:r w:rsidRPr="00F443C8">
        <w:rPr>
          <w:szCs w:val="24"/>
        </w:rPr>
        <w:t xml:space="preserve">Request a review of the Asbestos Register </w:t>
      </w:r>
      <w:r w:rsidR="00BA1E7D">
        <w:rPr>
          <w:szCs w:val="24"/>
        </w:rPr>
        <w:t xml:space="preserve">every 5 years, or </w:t>
      </w:r>
      <w:r w:rsidRPr="00F443C8">
        <w:rPr>
          <w:szCs w:val="24"/>
        </w:rPr>
        <w:t>where there is evidence to suggest that it is no longer accurate</w:t>
      </w:r>
      <w:r w:rsidR="00BB231A">
        <w:rPr>
          <w:szCs w:val="24"/>
        </w:rPr>
        <w:t>.</w:t>
      </w:r>
    </w:p>
    <w:p w14:paraId="1AFB96CE" w14:textId="4C691CD0" w:rsidR="00BA1E7D" w:rsidRPr="00F443C8" w:rsidRDefault="00BA1E7D" w:rsidP="009A1882">
      <w:pPr>
        <w:pStyle w:val="ListBullet"/>
        <w:numPr>
          <w:ilvl w:val="0"/>
          <w:numId w:val="9"/>
        </w:numPr>
        <w:ind w:left="428"/>
        <w:rPr>
          <w:szCs w:val="24"/>
        </w:rPr>
      </w:pPr>
      <w:r>
        <w:rPr>
          <w:szCs w:val="24"/>
        </w:rPr>
        <w:t xml:space="preserve">Ensure the asbestos register is available </w:t>
      </w:r>
      <w:r w:rsidR="00A72001">
        <w:rPr>
          <w:szCs w:val="24"/>
        </w:rPr>
        <w:t>and accessible to all workers</w:t>
      </w:r>
      <w:r w:rsidR="00BB231A">
        <w:rPr>
          <w:szCs w:val="24"/>
        </w:rPr>
        <w:t>.</w:t>
      </w:r>
    </w:p>
    <w:p w14:paraId="757155F4" w14:textId="1364AE78" w:rsidR="0066082A" w:rsidRPr="00F443C8" w:rsidRDefault="00D64BCB" w:rsidP="009A1882">
      <w:pPr>
        <w:pStyle w:val="ListBullet"/>
        <w:numPr>
          <w:ilvl w:val="0"/>
          <w:numId w:val="9"/>
        </w:numPr>
        <w:ind w:left="428"/>
        <w:rPr>
          <w:szCs w:val="24"/>
        </w:rPr>
      </w:pPr>
      <w:r w:rsidRPr="00F443C8">
        <w:rPr>
          <w:szCs w:val="24"/>
        </w:rPr>
        <w:t>Coordinate and arrange ACM inspections (i.e. risk assessment review):</w:t>
      </w:r>
    </w:p>
    <w:p w14:paraId="37EC4839" w14:textId="19B73CA5" w:rsidR="00D64BCB" w:rsidRPr="00F443C8" w:rsidRDefault="00D64BCB" w:rsidP="00BB231A">
      <w:pPr>
        <w:pStyle w:val="ListBullet"/>
        <w:numPr>
          <w:ilvl w:val="0"/>
          <w:numId w:val="28"/>
        </w:numPr>
        <w:rPr>
          <w:szCs w:val="24"/>
        </w:rPr>
      </w:pPr>
      <w:r w:rsidRPr="00F443C8">
        <w:rPr>
          <w:szCs w:val="24"/>
        </w:rPr>
        <w:t>As specified in an Asbestos Risk Assessment (e.g. the review date specified in a previous risk assessment)</w:t>
      </w:r>
    </w:p>
    <w:p w14:paraId="7E9B941C" w14:textId="77832842" w:rsidR="00D64BCB" w:rsidRPr="00F443C8" w:rsidRDefault="00D64BCB" w:rsidP="00BB231A">
      <w:pPr>
        <w:pStyle w:val="ListBullet"/>
        <w:numPr>
          <w:ilvl w:val="0"/>
          <w:numId w:val="28"/>
        </w:numPr>
        <w:rPr>
          <w:szCs w:val="24"/>
        </w:rPr>
      </w:pPr>
      <w:r w:rsidRPr="00F443C8">
        <w:rPr>
          <w:szCs w:val="24"/>
        </w:rPr>
        <w:t xml:space="preserve">Where there is significant change in premises </w:t>
      </w:r>
      <w:r w:rsidR="00012062">
        <w:rPr>
          <w:szCs w:val="24"/>
        </w:rPr>
        <w:t>(</w:t>
      </w:r>
      <w:r w:rsidRPr="00F443C8">
        <w:rPr>
          <w:szCs w:val="24"/>
        </w:rPr>
        <w:t>e.g. building refurbishment</w:t>
      </w:r>
      <w:r w:rsidR="00012062">
        <w:rPr>
          <w:szCs w:val="24"/>
        </w:rPr>
        <w:t xml:space="preserve"> or</w:t>
      </w:r>
      <w:r w:rsidRPr="00F443C8">
        <w:rPr>
          <w:szCs w:val="24"/>
        </w:rPr>
        <w:t xml:space="preserve"> renovation where </w:t>
      </w:r>
      <w:r w:rsidR="0066082A" w:rsidRPr="00F443C8">
        <w:rPr>
          <w:szCs w:val="24"/>
        </w:rPr>
        <w:t>ACM</w:t>
      </w:r>
      <w:r w:rsidRPr="00F443C8">
        <w:rPr>
          <w:szCs w:val="24"/>
        </w:rPr>
        <w:t xml:space="preserve"> may be present</w:t>
      </w:r>
      <w:r w:rsidR="00012062">
        <w:rPr>
          <w:szCs w:val="24"/>
        </w:rPr>
        <w:t>)</w:t>
      </w:r>
      <w:r w:rsidR="00BB231A">
        <w:rPr>
          <w:szCs w:val="24"/>
        </w:rPr>
        <w:t>.</w:t>
      </w:r>
    </w:p>
    <w:p w14:paraId="4DA7C181" w14:textId="7DAC5DDD" w:rsidR="00BA1E7D" w:rsidRPr="00BA1E7D" w:rsidRDefault="00D64BCB" w:rsidP="009A1882">
      <w:pPr>
        <w:pStyle w:val="ListBullet"/>
        <w:numPr>
          <w:ilvl w:val="0"/>
          <w:numId w:val="9"/>
        </w:numPr>
        <w:ind w:left="428"/>
        <w:rPr>
          <w:szCs w:val="24"/>
        </w:rPr>
      </w:pPr>
      <w:r w:rsidRPr="00F443C8">
        <w:rPr>
          <w:szCs w:val="24"/>
        </w:rPr>
        <w:t>Ensure the Asbestos Register is updated following asbestos inspections and risk assessments</w:t>
      </w:r>
      <w:r w:rsidR="009E46F8">
        <w:rPr>
          <w:szCs w:val="24"/>
        </w:rPr>
        <w:t xml:space="preserve"> and after </w:t>
      </w:r>
      <w:r w:rsidR="00012062">
        <w:rPr>
          <w:szCs w:val="24"/>
        </w:rPr>
        <w:t>receipt of</w:t>
      </w:r>
      <w:r w:rsidR="009E46F8">
        <w:rPr>
          <w:szCs w:val="24"/>
        </w:rPr>
        <w:t xml:space="preserve"> asbestos clearance certificates</w:t>
      </w:r>
      <w:r w:rsidR="00BB231A">
        <w:rPr>
          <w:szCs w:val="24"/>
        </w:rPr>
        <w:t>.</w:t>
      </w:r>
    </w:p>
    <w:p w14:paraId="409AAE35" w14:textId="06CA8DB8" w:rsidR="00D64BCB" w:rsidRDefault="004D01DE" w:rsidP="009A1882">
      <w:pPr>
        <w:pStyle w:val="ListBullet"/>
        <w:numPr>
          <w:ilvl w:val="0"/>
          <w:numId w:val="9"/>
        </w:numPr>
        <w:ind w:left="428"/>
        <w:rPr>
          <w:szCs w:val="24"/>
        </w:rPr>
      </w:pPr>
      <w:r w:rsidRPr="00F443C8">
        <w:rPr>
          <w:szCs w:val="24"/>
        </w:rPr>
        <w:t>Upon being notified of an accidental disturbance of ACM, escalate the issue to the CEO, W</w:t>
      </w:r>
      <w:r w:rsidR="00012062">
        <w:rPr>
          <w:szCs w:val="24"/>
        </w:rPr>
        <w:t>ork Health Safety (W</w:t>
      </w:r>
      <w:r w:rsidRPr="00F443C8">
        <w:rPr>
          <w:szCs w:val="24"/>
        </w:rPr>
        <w:t>HS</w:t>
      </w:r>
      <w:r w:rsidR="00012062">
        <w:rPr>
          <w:szCs w:val="24"/>
        </w:rPr>
        <w:t>)</w:t>
      </w:r>
      <w:r w:rsidRPr="00F443C8">
        <w:rPr>
          <w:szCs w:val="24"/>
        </w:rPr>
        <w:t xml:space="preserve">, Communications and </w:t>
      </w:r>
      <w:r w:rsidR="00C71904">
        <w:rPr>
          <w:szCs w:val="24"/>
        </w:rPr>
        <w:t>Government Relations Unit, or</w:t>
      </w:r>
      <w:r w:rsidRPr="00F443C8">
        <w:rPr>
          <w:szCs w:val="24"/>
        </w:rPr>
        <w:t xml:space="preserve"> the Minister’s Office as deemed appropriate</w:t>
      </w:r>
      <w:r w:rsidR="00BB231A">
        <w:rPr>
          <w:szCs w:val="24"/>
        </w:rPr>
        <w:t>.</w:t>
      </w:r>
    </w:p>
    <w:p w14:paraId="26227542" w14:textId="77777777" w:rsidR="00F443C8" w:rsidRPr="00F443C8" w:rsidRDefault="00F443C8" w:rsidP="00531BB1">
      <w:pPr>
        <w:pStyle w:val="ListBullet"/>
        <w:numPr>
          <w:ilvl w:val="0"/>
          <w:numId w:val="0"/>
        </w:numPr>
        <w:ind w:left="626"/>
        <w:rPr>
          <w:szCs w:val="24"/>
        </w:rPr>
      </w:pPr>
    </w:p>
    <w:p w14:paraId="444BD3FD" w14:textId="77777777" w:rsidR="00D64BCB" w:rsidRPr="00F443C8" w:rsidRDefault="00D64BCB" w:rsidP="00BB231A">
      <w:pPr>
        <w:pStyle w:val="Heading2"/>
      </w:pPr>
      <w:r w:rsidRPr="00F443C8">
        <w:t>Executive Directors, Directors and Managers (General)</w:t>
      </w:r>
    </w:p>
    <w:p w14:paraId="25DF4A4A" w14:textId="23AB919B" w:rsidR="00D64BCB" w:rsidRDefault="00D64BCB" w:rsidP="00531BB1">
      <w:pPr>
        <w:pStyle w:val="ListBullet"/>
        <w:numPr>
          <w:ilvl w:val="0"/>
          <w:numId w:val="10"/>
        </w:numPr>
        <w:rPr>
          <w:szCs w:val="24"/>
        </w:rPr>
      </w:pPr>
      <w:r w:rsidRPr="00F443C8">
        <w:rPr>
          <w:szCs w:val="24"/>
        </w:rPr>
        <w:t xml:space="preserve">Upon being notified of an accidental disturbance of </w:t>
      </w:r>
      <w:r w:rsidR="0066082A" w:rsidRPr="00F443C8">
        <w:rPr>
          <w:szCs w:val="24"/>
        </w:rPr>
        <w:t>ACM</w:t>
      </w:r>
      <w:r w:rsidRPr="00F443C8">
        <w:rPr>
          <w:szCs w:val="24"/>
        </w:rPr>
        <w:t>, escalate the issue to the CEO, E</w:t>
      </w:r>
      <w:r w:rsidR="00012062">
        <w:rPr>
          <w:szCs w:val="24"/>
        </w:rPr>
        <w:t>GM -</w:t>
      </w:r>
      <w:r w:rsidRPr="00F443C8">
        <w:rPr>
          <w:szCs w:val="24"/>
        </w:rPr>
        <w:t xml:space="preserve"> IHSS </w:t>
      </w:r>
      <w:r w:rsidR="004D01DE" w:rsidRPr="00F443C8">
        <w:rPr>
          <w:szCs w:val="24"/>
        </w:rPr>
        <w:t>and WHS</w:t>
      </w:r>
      <w:r w:rsidR="00BB231A">
        <w:rPr>
          <w:szCs w:val="24"/>
        </w:rPr>
        <w:t>.</w:t>
      </w:r>
    </w:p>
    <w:p w14:paraId="7CEC009D" w14:textId="77777777" w:rsidR="00F443C8" w:rsidRPr="00F443C8" w:rsidRDefault="00F443C8" w:rsidP="00531BB1">
      <w:pPr>
        <w:pStyle w:val="ListBullet"/>
        <w:numPr>
          <w:ilvl w:val="0"/>
          <w:numId w:val="0"/>
        </w:numPr>
        <w:ind w:left="626"/>
        <w:rPr>
          <w:szCs w:val="24"/>
        </w:rPr>
      </w:pPr>
    </w:p>
    <w:p w14:paraId="10514C51" w14:textId="2EEE45E0" w:rsidR="00D64BCB" w:rsidRPr="00F443C8" w:rsidRDefault="00D64BCB" w:rsidP="00BB231A">
      <w:pPr>
        <w:pStyle w:val="Heading2"/>
      </w:pPr>
      <w:r w:rsidRPr="00F443C8">
        <w:t>Responsible Person</w:t>
      </w:r>
      <w:r w:rsidR="00C71904">
        <w:t xml:space="preserve"> (see definition of terms)</w:t>
      </w:r>
    </w:p>
    <w:p w14:paraId="19E97CDF" w14:textId="02A4DCAB" w:rsidR="00D64BCB" w:rsidRDefault="00D64BCB" w:rsidP="00C71904">
      <w:pPr>
        <w:pStyle w:val="ListBullet"/>
        <w:numPr>
          <w:ilvl w:val="0"/>
          <w:numId w:val="10"/>
        </w:numPr>
        <w:rPr>
          <w:szCs w:val="24"/>
        </w:rPr>
      </w:pPr>
      <w:r w:rsidRPr="00F443C8">
        <w:rPr>
          <w:szCs w:val="24"/>
        </w:rPr>
        <w:t xml:space="preserve">Advise all relevant workers and contractors to report to the </w:t>
      </w:r>
      <w:r w:rsidR="004D01DE" w:rsidRPr="00F443C8">
        <w:rPr>
          <w:szCs w:val="24"/>
        </w:rPr>
        <w:t>R</w:t>
      </w:r>
      <w:r w:rsidRPr="00F443C8">
        <w:rPr>
          <w:szCs w:val="24"/>
        </w:rPr>
        <w:t xml:space="preserve">esponsible </w:t>
      </w:r>
      <w:r w:rsidR="004D01DE" w:rsidRPr="00F443C8">
        <w:rPr>
          <w:szCs w:val="24"/>
        </w:rPr>
        <w:t>P</w:t>
      </w:r>
      <w:r w:rsidRPr="00F443C8">
        <w:rPr>
          <w:szCs w:val="24"/>
        </w:rPr>
        <w:t>erson prior to conducting any works that may involve the disturbance or ACM, and complete a Disturbance or Interference with Services, Safety or Traffic (DISST) application form</w:t>
      </w:r>
      <w:r w:rsidR="00BB231A">
        <w:rPr>
          <w:szCs w:val="24"/>
        </w:rPr>
        <w:t>.</w:t>
      </w:r>
    </w:p>
    <w:p w14:paraId="325B86ED" w14:textId="09B248AB" w:rsidR="0095444D" w:rsidRPr="0095444D" w:rsidRDefault="0095444D" w:rsidP="00C71904">
      <w:pPr>
        <w:pStyle w:val="ListBullet"/>
        <w:numPr>
          <w:ilvl w:val="0"/>
          <w:numId w:val="10"/>
        </w:numPr>
        <w:rPr>
          <w:szCs w:val="24"/>
        </w:rPr>
      </w:pPr>
      <w:r w:rsidRPr="00F443C8">
        <w:rPr>
          <w:szCs w:val="24"/>
        </w:rPr>
        <w:t xml:space="preserve">Ensure that relevant workers including tradespersons, project officers, maintenance staff etc. receive appropriate training to enable them to safely conduct their duties when working in environments where they may be exposed </w:t>
      </w:r>
      <w:r>
        <w:rPr>
          <w:szCs w:val="24"/>
        </w:rPr>
        <w:t xml:space="preserve">to </w:t>
      </w:r>
      <w:r w:rsidRPr="00F443C8">
        <w:rPr>
          <w:szCs w:val="24"/>
        </w:rPr>
        <w:t>ACM</w:t>
      </w:r>
      <w:r w:rsidR="00BB231A">
        <w:rPr>
          <w:szCs w:val="24"/>
        </w:rPr>
        <w:t>.</w:t>
      </w:r>
    </w:p>
    <w:p w14:paraId="2D682864" w14:textId="77777777" w:rsidR="00D64BCB" w:rsidRPr="00F443C8" w:rsidRDefault="00D64BCB" w:rsidP="00C71904">
      <w:pPr>
        <w:pStyle w:val="ListBullet"/>
        <w:numPr>
          <w:ilvl w:val="0"/>
          <w:numId w:val="10"/>
        </w:numPr>
        <w:rPr>
          <w:szCs w:val="24"/>
        </w:rPr>
      </w:pPr>
      <w:r w:rsidRPr="00F443C8">
        <w:rPr>
          <w:szCs w:val="24"/>
        </w:rPr>
        <w:t xml:space="preserve">Prior to any work commencing that may involve the disturbance of ACM, check the asbestos register to: </w:t>
      </w:r>
    </w:p>
    <w:p w14:paraId="0FE252B5" w14:textId="78F81AEA" w:rsidR="00D64BCB" w:rsidRPr="00F443C8" w:rsidRDefault="00D64BCB" w:rsidP="00BB231A">
      <w:pPr>
        <w:pStyle w:val="ListBullet"/>
        <w:numPr>
          <w:ilvl w:val="0"/>
          <w:numId w:val="29"/>
        </w:numPr>
        <w:rPr>
          <w:szCs w:val="24"/>
        </w:rPr>
      </w:pPr>
      <w:r w:rsidRPr="00F443C8">
        <w:rPr>
          <w:szCs w:val="24"/>
        </w:rPr>
        <w:t xml:space="preserve">Confirm whether ACM </w:t>
      </w:r>
      <w:r w:rsidR="00012062">
        <w:rPr>
          <w:szCs w:val="24"/>
        </w:rPr>
        <w:t>are</w:t>
      </w:r>
      <w:r w:rsidRPr="00F443C8">
        <w:rPr>
          <w:szCs w:val="24"/>
        </w:rPr>
        <w:t xml:space="preserve"> present or presumed</w:t>
      </w:r>
      <w:r w:rsidR="004D01DE" w:rsidRPr="00F443C8">
        <w:rPr>
          <w:szCs w:val="24"/>
        </w:rPr>
        <w:t xml:space="preserve"> to be present</w:t>
      </w:r>
      <w:r w:rsidRPr="00F443C8">
        <w:rPr>
          <w:szCs w:val="24"/>
        </w:rPr>
        <w:t xml:space="preserve"> in the proposed area of work</w:t>
      </w:r>
    </w:p>
    <w:p w14:paraId="788B9D14" w14:textId="179A729C" w:rsidR="00D64BCB" w:rsidRPr="00F443C8" w:rsidRDefault="00D64BCB" w:rsidP="00BB231A">
      <w:pPr>
        <w:pStyle w:val="ListBullet"/>
        <w:numPr>
          <w:ilvl w:val="0"/>
          <w:numId w:val="29"/>
        </w:numPr>
        <w:rPr>
          <w:szCs w:val="24"/>
        </w:rPr>
      </w:pPr>
      <w:r w:rsidRPr="00F443C8">
        <w:rPr>
          <w:szCs w:val="24"/>
        </w:rPr>
        <w:t>Ensure as far as is reasonably practicable that the location and the type of work proposed will not disturb any ACM in the vicinity of the works</w:t>
      </w:r>
      <w:r w:rsidR="00BB231A">
        <w:rPr>
          <w:szCs w:val="24"/>
        </w:rPr>
        <w:t>.</w:t>
      </w:r>
    </w:p>
    <w:p w14:paraId="27FFBB6B" w14:textId="1B2B94C5" w:rsidR="00D64BCB" w:rsidRPr="00F443C8" w:rsidRDefault="00D64BCB" w:rsidP="00C71904">
      <w:pPr>
        <w:pStyle w:val="ListBullet"/>
        <w:numPr>
          <w:ilvl w:val="0"/>
          <w:numId w:val="10"/>
        </w:numPr>
        <w:rPr>
          <w:szCs w:val="24"/>
        </w:rPr>
      </w:pPr>
      <w:r w:rsidRPr="00F443C8">
        <w:rPr>
          <w:szCs w:val="24"/>
        </w:rPr>
        <w:t>Request a review of the Asbestos Register, where there is evidence to suggest that it is no longer accurate or where the E</w:t>
      </w:r>
      <w:r w:rsidR="00012062">
        <w:rPr>
          <w:szCs w:val="24"/>
        </w:rPr>
        <w:t xml:space="preserve">GM </w:t>
      </w:r>
      <w:r w:rsidRPr="00F443C8">
        <w:rPr>
          <w:szCs w:val="24"/>
        </w:rPr>
        <w:t>/</w:t>
      </w:r>
      <w:r w:rsidR="00012062">
        <w:rPr>
          <w:szCs w:val="24"/>
        </w:rPr>
        <w:t xml:space="preserve"> </w:t>
      </w:r>
      <w:r w:rsidR="004D01DE" w:rsidRPr="00F443C8">
        <w:rPr>
          <w:szCs w:val="24"/>
        </w:rPr>
        <w:t>R</w:t>
      </w:r>
      <w:r w:rsidRPr="00F443C8">
        <w:rPr>
          <w:szCs w:val="24"/>
        </w:rPr>
        <w:t xml:space="preserve">esponsible </w:t>
      </w:r>
      <w:r w:rsidR="004D01DE" w:rsidRPr="00F443C8">
        <w:rPr>
          <w:szCs w:val="24"/>
        </w:rPr>
        <w:t>P</w:t>
      </w:r>
      <w:r w:rsidRPr="00F443C8">
        <w:rPr>
          <w:szCs w:val="24"/>
        </w:rPr>
        <w:t>erson should be aware that the Asbestos Register is no longer accurate</w:t>
      </w:r>
      <w:r w:rsidR="00BB231A">
        <w:rPr>
          <w:szCs w:val="24"/>
        </w:rPr>
        <w:t>.</w:t>
      </w:r>
    </w:p>
    <w:p w14:paraId="05FFC2A7" w14:textId="71F70671" w:rsidR="00A72001" w:rsidRPr="00F443C8" w:rsidRDefault="00A72001" w:rsidP="00C71904">
      <w:pPr>
        <w:pStyle w:val="ListBullet"/>
        <w:numPr>
          <w:ilvl w:val="0"/>
          <w:numId w:val="10"/>
        </w:numPr>
        <w:rPr>
          <w:szCs w:val="24"/>
        </w:rPr>
      </w:pPr>
      <w:r>
        <w:rPr>
          <w:szCs w:val="24"/>
        </w:rPr>
        <w:t>Follow the CHS Asbestos Management and Control procedure document and c</w:t>
      </w:r>
      <w:r w:rsidRPr="00F443C8">
        <w:rPr>
          <w:szCs w:val="24"/>
        </w:rPr>
        <w:t xml:space="preserve">omply with </w:t>
      </w:r>
      <w:r>
        <w:rPr>
          <w:szCs w:val="24"/>
        </w:rPr>
        <w:t xml:space="preserve">all </w:t>
      </w:r>
      <w:r w:rsidRPr="00F443C8">
        <w:rPr>
          <w:szCs w:val="24"/>
        </w:rPr>
        <w:t>CHS A</w:t>
      </w:r>
      <w:r>
        <w:rPr>
          <w:szCs w:val="24"/>
        </w:rPr>
        <w:t>sbestos</w:t>
      </w:r>
      <w:r w:rsidRPr="00F443C8">
        <w:rPr>
          <w:szCs w:val="24"/>
        </w:rPr>
        <w:t xml:space="preserve"> policies, procedures and instructions</w:t>
      </w:r>
      <w:r w:rsidR="00BB231A">
        <w:rPr>
          <w:szCs w:val="24"/>
        </w:rPr>
        <w:t>.</w:t>
      </w:r>
    </w:p>
    <w:p w14:paraId="29CB1B52" w14:textId="2CBF2070" w:rsidR="00D64BCB" w:rsidRPr="00F443C8" w:rsidRDefault="00D64BCB" w:rsidP="00531BB1">
      <w:pPr>
        <w:pStyle w:val="ListBullet"/>
        <w:numPr>
          <w:ilvl w:val="0"/>
          <w:numId w:val="10"/>
        </w:numPr>
        <w:rPr>
          <w:szCs w:val="24"/>
        </w:rPr>
      </w:pPr>
      <w:r w:rsidRPr="00F443C8">
        <w:rPr>
          <w:szCs w:val="24"/>
        </w:rPr>
        <w:t>Consult with IHSS regarding CHS owned and leased facilities regarding inspections, risk assessments and all proposed refurbishments and demolition works involving ACM</w:t>
      </w:r>
      <w:r w:rsidR="00BB231A">
        <w:rPr>
          <w:szCs w:val="24"/>
        </w:rPr>
        <w:t>.</w:t>
      </w:r>
    </w:p>
    <w:p w14:paraId="6FE3DFF8" w14:textId="3B4C42D4" w:rsidR="00D64BCB" w:rsidRPr="00F443C8" w:rsidRDefault="00D64BCB" w:rsidP="00531BB1">
      <w:pPr>
        <w:pStyle w:val="ListBullet"/>
        <w:numPr>
          <w:ilvl w:val="0"/>
          <w:numId w:val="10"/>
        </w:numPr>
        <w:rPr>
          <w:szCs w:val="24"/>
        </w:rPr>
      </w:pPr>
      <w:r w:rsidRPr="00F443C8">
        <w:rPr>
          <w:szCs w:val="24"/>
        </w:rPr>
        <w:t>Implement measures to control the risks associated with the presence of ACM</w:t>
      </w:r>
      <w:r w:rsidR="00BB231A">
        <w:rPr>
          <w:szCs w:val="24"/>
        </w:rPr>
        <w:t>.</w:t>
      </w:r>
    </w:p>
    <w:p w14:paraId="2B30349C" w14:textId="77777777" w:rsidR="00531BB1" w:rsidRDefault="00531BB1" w:rsidP="00531BB1">
      <w:pPr>
        <w:tabs>
          <w:tab w:val="left" w:pos="627"/>
        </w:tabs>
        <w:kinsoku w:val="0"/>
        <w:overflowPunct w:val="0"/>
        <w:ind w:right="938"/>
        <w:rPr>
          <w:b/>
          <w:szCs w:val="24"/>
        </w:rPr>
      </w:pPr>
    </w:p>
    <w:p w14:paraId="226A618A" w14:textId="662CBFE0" w:rsidR="00531BB1" w:rsidRPr="00531BB1" w:rsidRDefault="00D64BCB" w:rsidP="00531BB1">
      <w:pPr>
        <w:tabs>
          <w:tab w:val="left" w:pos="627"/>
        </w:tabs>
        <w:kinsoku w:val="0"/>
        <w:overflowPunct w:val="0"/>
        <w:ind w:right="938"/>
        <w:rPr>
          <w:b/>
          <w:szCs w:val="24"/>
        </w:rPr>
      </w:pPr>
      <w:r w:rsidRPr="00531BB1">
        <w:rPr>
          <w:b/>
          <w:szCs w:val="24"/>
        </w:rPr>
        <w:lastRenderedPageBreak/>
        <w:t xml:space="preserve">Contractors and Subcontractors </w:t>
      </w:r>
    </w:p>
    <w:p w14:paraId="1ADBDED6" w14:textId="77AC8632" w:rsidR="00D64BCB" w:rsidRPr="00F443C8" w:rsidRDefault="00D64BCB" w:rsidP="00531BB1">
      <w:pPr>
        <w:pStyle w:val="ListBullet"/>
        <w:numPr>
          <w:ilvl w:val="0"/>
          <w:numId w:val="10"/>
        </w:numPr>
        <w:rPr>
          <w:szCs w:val="24"/>
        </w:rPr>
      </w:pPr>
      <w:r w:rsidRPr="00F443C8">
        <w:rPr>
          <w:szCs w:val="24"/>
        </w:rPr>
        <w:t>Complet</w:t>
      </w:r>
      <w:r w:rsidR="00087F21" w:rsidRPr="00F443C8">
        <w:rPr>
          <w:szCs w:val="24"/>
        </w:rPr>
        <w:t xml:space="preserve">e </w:t>
      </w:r>
      <w:r w:rsidRPr="00F443C8">
        <w:rPr>
          <w:szCs w:val="24"/>
        </w:rPr>
        <w:t>CHS Induction process before commencement of work</w:t>
      </w:r>
      <w:r w:rsidR="00BB231A">
        <w:rPr>
          <w:szCs w:val="24"/>
        </w:rPr>
        <w:t>.</w:t>
      </w:r>
    </w:p>
    <w:p w14:paraId="00006C0C" w14:textId="30A51B6F" w:rsidR="00D64BCB" w:rsidRPr="00F443C8" w:rsidRDefault="00D64BCB" w:rsidP="00531BB1">
      <w:pPr>
        <w:pStyle w:val="ListBullet"/>
        <w:numPr>
          <w:ilvl w:val="0"/>
          <w:numId w:val="10"/>
        </w:numPr>
        <w:rPr>
          <w:szCs w:val="24"/>
        </w:rPr>
      </w:pPr>
      <w:r w:rsidRPr="00F443C8">
        <w:rPr>
          <w:szCs w:val="24"/>
        </w:rPr>
        <w:t>Maint</w:t>
      </w:r>
      <w:r w:rsidR="00087F21" w:rsidRPr="00F443C8">
        <w:rPr>
          <w:szCs w:val="24"/>
        </w:rPr>
        <w:t>ain</w:t>
      </w:r>
      <w:r w:rsidRPr="00F443C8">
        <w:rPr>
          <w:szCs w:val="24"/>
        </w:rPr>
        <w:t xml:space="preserve"> asbestos knowledge to the current Codes of Practice</w:t>
      </w:r>
      <w:r w:rsidR="00BB231A">
        <w:rPr>
          <w:szCs w:val="24"/>
        </w:rPr>
        <w:t>.</w:t>
      </w:r>
    </w:p>
    <w:p w14:paraId="2B3DB398" w14:textId="491A411F" w:rsidR="00D64BCB" w:rsidRPr="00F443C8" w:rsidRDefault="00D64BCB" w:rsidP="00531BB1">
      <w:pPr>
        <w:pStyle w:val="ListBullet"/>
        <w:numPr>
          <w:ilvl w:val="0"/>
          <w:numId w:val="10"/>
        </w:numPr>
        <w:rPr>
          <w:szCs w:val="24"/>
        </w:rPr>
      </w:pPr>
      <w:r w:rsidRPr="00F443C8">
        <w:rPr>
          <w:szCs w:val="24"/>
        </w:rPr>
        <w:t xml:space="preserve">Where applicable, </w:t>
      </w:r>
      <w:r w:rsidR="00087F21" w:rsidRPr="00F443C8">
        <w:rPr>
          <w:szCs w:val="24"/>
        </w:rPr>
        <w:t xml:space="preserve">provide </w:t>
      </w:r>
      <w:r w:rsidRPr="00F443C8">
        <w:rPr>
          <w:szCs w:val="24"/>
        </w:rPr>
        <w:t>current</w:t>
      </w:r>
      <w:r w:rsidR="00DF4C79" w:rsidRPr="00F443C8">
        <w:rPr>
          <w:szCs w:val="24"/>
        </w:rPr>
        <w:t xml:space="preserve"> and appropriate</w:t>
      </w:r>
      <w:r w:rsidRPr="00F443C8">
        <w:rPr>
          <w:szCs w:val="24"/>
        </w:rPr>
        <w:t xml:space="preserve"> licenses</w:t>
      </w:r>
      <w:r w:rsidR="00BD6C6D">
        <w:rPr>
          <w:szCs w:val="24"/>
        </w:rPr>
        <w:t xml:space="preserve"> or certificates of competency</w:t>
      </w:r>
      <w:r w:rsidR="00BB231A">
        <w:rPr>
          <w:szCs w:val="24"/>
        </w:rPr>
        <w:t>.</w:t>
      </w:r>
    </w:p>
    <w:p w14:paraId="791FA0A3" w14:textId="0F412D43" w:rsidR="00D64BCB" w:rsidRPr="00F443C8" w:rsidRDefault="00D64BCB" w:rsidP="00531BB1">
      <w:pPr>
        <w:pStyle w:val="ListBullet"/>
        <w:numPr>
          <w:ilvl w:val="0"/>
          <w:numId w:val="10"/>
        </w:numPr>
        <w:rPr>
          <w:szCs w:val="24"/>
        </w:rPr>
      </w:pPr>
      <w:r w:rsidRPr="00F443C8">
        <w:rPr>
          <w:szCs w:val="24"/>
        </w:rPr>
        <w:t xml:space="preserve">Follow all instructions provided by the </w:t>
      </w:r>
      <w:r w:rsidR="00087F21" w:rsidRPr="00F443C8">
        <w:rPr>
          <w:szCs w:val="24"/>
        </w:rPr>
        <w:t>R</w:t>
      </w:r>
      <w:r w:rsidRPr="00F443C8">
        <w:rPr>
          <w:szCs w:val="24"/>
        </w:rPr>
        <w:t xml:space="preserve">esponsible </w:t>
      </w:r>
      <w:r w:rsidR="00087F21" w:rsidRPr="00F443C8">
        <w:rPr>
          <w:szCs w:val="24"/>
        </w:rPr>
        <w:t>P</w:t>
      </w:r>
      <w:r w:rsidRPr="00F443C8">
        <w:rPr>
          <w:szCs w:val="24"/>
        </w:rPr>
        <w:t>erson</w:t>
      </w:r>
      <w:r w:rsidR="00BB231A">
        <w:rPr>
          <w:szCs w:val="24"/>
        </w:rPr>
        <w:t>.</w:t>
      </w:r>
    </w:p>
    <w:p w14:paraId="566FF866" w14:textId="52722580" w:rsidR="00D64BCB" w:rsidRDefault="00A72001" w:rsidP="00A72001">
      <w:pPr>
        <w:pStyle w:val="ListBullet"/>
        <w:numPr>
          <w:ilvl w:val="0"/>
          <w:numId w:val="10"/>
        </w:numPr>
        <w:rPr>
          <w:szCs w:val="24"/>
        </w:rPr>
      </w:pPr>
      <w:r>
        <w:rPr>
          <w:szCs w:val="24"/>
        </w:rPr>
        <w:t>Follow the CHS Asbestos Management and Control procedure document and c</w:t>
      </w:r>
      <w:r w:rsidRPr="00F443C8">
        <w:rPr>
          <w:szCs w:val="24"/>
        </w:rPr>
        <w:t xml:space="preserve">omply with </w:t>
      </w:r>
      <w:r>
        <w:rPr>
          <w:szCs w:val="24"/>
        </w:rPr>
        <w:t xml:space="preserve">all </w:t>
      </w:r>
      <w:r w:rsidRPr="00F443C8">
        <w:rPr>
          <w:szCs w:val="24"/>
        </w:rPr>
        <w:t>CHS A</w:t>
      </w:r>
      <w:r>
        <w:rPr>
          <w:szCs w:val="24"/>
        </w:rPr>
        <w:t>sbestos</w:t>
      </w:r>
      <w:r w:rsidRPr="00F443C8">
        <w:rPr>
          <w:szCs w:val="24"/>
        </w:rPr>
        <w:t xml:space="preserve"> policies, procedures and instructions</w:t>
      </w:r>
      <w:r w:rsidR="00BB231A">
        <w:rPr>
          <w:szCs w:val="24"/>
        </w:rPr>
        <w:t>.</w:t>
      </w:r>
    </w:p>
    <w:p w14:paraId="28789F8F" w14:textId="77777777" w:rsidR="00A72001" w:rsidRPr="00A72001" w:rsidRDefault="00A72001" w:rsidP="00A72001">
      <w:pPr>
        <w:pStyle w:val="ListBullet"/>
        <w:numPr>
          <w:ilvl w:val="0"/>
          <w:numId w:val="0"/>
        </w:numPr>
        <w:ind w:left="626"/>
        <w:rPr>
          <w:szCs w:val="24"/>
        </w:rPr>
      </w:pPr>
    </w:p>
    <w:p w14:paraId="735C4092" w14:textId="1AB576B6" w:rsidR="00D64BCB" w:rsidRPr="00531BB1" w:rsidRDefault="00D64BCB" w:rsidP="00531BB1">
      <w:pPr>
        <w:tabs>
          <w:tab w:val="left" w:pos="627"/>
        </w:tabs>
        <w:kinsoku w:val="0"/>
        <w:overflowPunct w:val="0"/>
        <w:ind w:right="938"/>
        <w:rPr>
          <w:b/>
          <w:szCs w:val="24"/>
        </w:rPr>
      </w:pPr>
      <w:r w:rsidRPr="00531BB1">
        <w:rPr>
          <w:b/>
          <w:szCs w:val="24"/>
        </w:rPr>
        <w:t>Work Health Safety</w:t>
      </w:r>
      <w:r w:rsidR="00C71904">
        <w:rPr>
          <w:b/>
          <w:szCs w:val="24"/>
        </w:rPr>
        <w:t xml:space="preserve"> Team</w:t>
      </w:r>
    </w:p>
    <w:p w14:paraId="35261794" w14:textId="00158841" w:rsidR="00D64BCB" w:rsidRPr="00F443C8" w:rsidRDefault="00D64BCB" w:rsidP="00531BB1">
      <w:pPr>
        <w:pStyle w:val="ListBullet"/>
        <w:numPr>
          <w:ilvl w:val="0"/>
          <w:numId w:val="10"/>
        </w:numPr>
        <w:rPr>
          <w:szCs w:val="24"/>
        </w:rPr>
      </w:pPr>
      <w:r w:rsidRPr="00F443C8">
        <w:rPr>
          <w:szCs w:val="24"/>
        </w:rPr>
        <w:t>Undertake a 5 yearly (or earlier as necessary) review of the Asbestos Management Plan (not the Asbestos Register) and make the necessary adjustments in conjunction with stakeholders to maintain compliance with ACT asbestos legislation</w:t>
      </w:r>
      <w:r w:rsidR="00BB231A">
        <w:rPr>
          <w:szCs w:val="24"/>
        </w:rPr>
        <w:t>.</w:t>
      </w:r>
    </w:p>
    <w:p w14:paraId="11634A08" w14:textId="5151A2FB" w:rsidR="00D64BCB" w:rsidRPr="00F443C8" w:rsidRDefault="00D64BCB" w:rsidP="00531BB1">
      <w:pPr>
        <w:pStyle w:val="ListBullet"/>
        <w:numPr>
          <w:ilvl w:val="0"/>
          <w:numId w:val="10"/>
        </w:numPr>
        <w:rPr>
          <w:szCs w:val="24"/>
        </w:rPr>
      </w:pPr>
      <w:r w:rsidRPr="00F443C8">
        <w:rPr>
          <w:szCs w:val="24"/>
        </w:rPr>
        <w:t>Review Staff Incident Reports involving ACM to ensure regulatory reporting occurs and that ACM controls are appropriate and effective</w:t>
      </w:r>
    </w:p>
    <w:p w14:paraId="5255B551" w14:textId="77777777" w:rsidR="00D64BCB" w:rsidRPr="00F443C8" w:rsidRDefault="00D64BCB" w:rsidP="00531BB1">
      <w:pPr>
        <w:pStyle w:val="ListBullet"/>
        <w:numPr>
          <w:ilvl w:val="0"/>
          <w:numId w:val="0"/>
        </w:numPr>
        <w:ind w:left="426" w:hanging="426"/>
        <w:rPr>
          <w:szCs w:val="24"/>
        </w:rPr>
      </w:pPr>
    </w:p>
    <w:p w14:paraId="480B91EE" w14:textId="3D6A41E2" w:rsidR="00D64BCB" w:rsidRPr="00531BB1" w:rsidRDefault="00D64BCB" w:rsidP="00531BB1">
      <w:pPr>
        <w:tabs>
          <w:tab w:val="left" w:pos="627"/>
        </w:tabs>
        <w:kinsoku w:val="0"/>
        <w:overflowPunct w:val="0"/>
        <w:ind w:right="938"/>
        <w:rPr>
          <w:b/>
          <w:szCs w:val="24"/>
        </w:rPr>
      </w:pPr>
      <w:r w:rsidRPr="00531BB1">
        <w:rPr>
          <w:b/>
          <w:szCs w:val="24"/>
        </w:rPr>
        <w:t xml:space="preserve">Communications and </w:t>
      </w:r>
      <w:r w:rsidR="00C71904">
        <w:rPr>
          <w:b/>
          <w:szCs w:val="24"/>
        </w:rPr>
        <w:t>Government Relations Unit</w:t>
      </w:r>
    </w:p>
    <w:p w14:paraId="7EEA277B" w14:textId="5518D68A" w:rsidR="00D64BCB" w:rsidRPr="00F443C8" w:rsidRDefault="00D64BCB" w:rsidP="00C71904">
      <w:pPr>
        <w:pStyle w:val="ListBullet"/>
        <w:tabs>
          <w:tab w:val="clear" w:pos="1080"/>
        </w:tabs>
        <w:ind w:left="425" w:hanging="425"/>
        <w:rPr>
          <w:szCs w:val="24"/>
        </w:rPr>
      </w:pPr>
      <w:r w:rsidRPr="00F443C8">
        <w:rPr>
          <w:szCs w:val="24"/>
        </w:rPr>
        <w:t>Liaise with the Minister’s Office on incidents of accidental disturban</w:t>
      </w:r>
      <w:r w:rsidR="00531BB1">
        <w:rPr>
          <w:szCs w:val="24"/>
        </w:rPr>
        <w:t>ce of ACM</w:t>
      </w:r>
      <w:r w:rsidR="00BB231A">
        <w:rPr>
          <w:szCs w:val="24"/>
        </w:rPr>
        <w:t>.</w:t>
      </w:r>
    </w:p>
    <w:p w14:paraId="55B12F7C" w14:textId="77777777" w:rsidR="00D64BCB" w:rsidRPr="00F443C8" w:rsidRDefault="00D64BCB" w:rsidP="00C71904">
      <w:pPr>
        <w:keepNext/>
        <w:tabs>
          <w:tab w:val="left" w:pos="627"/>
        </w:tabs>
        <w:kinsoku w:val="0"/>
        <w:overflowPunct w:val="0"/>
        <w:ind w:right="938"/>
        <w:rPr>
          <w:b/>
          <w:szCs w:val="24"/>
        </w:rPr>
      </w:pPr>
    </w:p>
    <w:p w14:paraId="09779DFD" w14:textId="24AFA956" w:rsidR="00D64BCB" w:rsidRPr="00531BB1" w:rsidRDefault="00D64BCB" w:rsidP="00C71904">
      <w:pPr>
        <w:keepNext/>
        <w:tabs>
          <w:tab w:val="left" w:pos="627"/>
        </w:tabs>
        <w:kinsoku w:val="0"/>
        <w:overflowPunct w:val="0"/>
        <w:ind w:right="938"/>
        <w:rPr>
          <w:b/>
          <w:szCs w:val="24"/>
        </w:rPr>
      </w:pPr>
      <w:r w:rsidRPr="00531BB1">
        <w:rPr>
          <w:b/>
          <w:szCs w:val="24"/>
        </w:rPr>
        <w:t>Workers (</w:t>
      </w:r>
      <w:r w:rsidR="00C71904">
        <w:rPr>
          <w:b/>
          <w:szCs w:val="24"/>
        </w:rPr>
        <w:t>Including CHS staff and contractors</w:t>
      </w:r>
      <w:r w:rsidRPr="00531BB1">
        <w:rPr>
          <w:b/>
          <w:szCs w:val="24"/>
        </w:rPr>
        <w:t>)</w:t>
      </w:r>
    </w:p>
    <w:p w14:paraId="4CF4A2A4" w14:textId="34EB5D6D" w:rsidR="00D64BCB" w:rsidRDefault="00D64BCB" w:rsidP="00C71904">
      <w:pPr>
        <w:pStyle w:val="ListBullet"/>
        <w:keepNext/>
        <w:tabs>
          <w:tab w:val="clear" w:pos="1080"/>
        </w:tabs>
        <w:ind w:left="425" w:hanging="425"/>
        <w:rPr>
          <w:szCs w:val="24"/>
        </w:rPr>
      </w:pPr>
      <w:r w:rsidRPr="00F443C8">
        <w:rPr>
          <w:szCs w:val="24"/>
        </w:rPr>
        <w:t xml:space="preserve">Report concerns/faults relating to ACM to their supervisor and relevant </w:t>
      </w:r>
      <w:r w:rsidR="006A635E" w:rsidRPr="00F443C8">
        <w:rPr>
          <w:szCs w:val="24"/>
        </w:rPr>
        <w:t>R</w:t>
      </w:r>
      <w:r w:rsidRPr="00F443C8">
        <w:rPr>
          <w:szCs w:val="24"/>
        </w:rPr>
        <w:t xml:space="preserve">esponsible </w:t>
      </w:r>
      <w:r w:rsidR="006A635E" w:rsidRPr="00F443C8">
        <w:rPr>
          <w:szCs w:val="24"/>
        </w:rPr>
        <w:t>P</w:t>
      </w:r>
      <w:r w:rsidRPr="00F443C8">
        <w:rPr>
          <w:szCs w:val="24"/>
        </w:rPr>
        <w:t>erson</w:t>
      </w:r>
      <w:r w:rsidR="00BB231A">
        <w:rPr>
          <w:szCs w:val="24"/>
        </w:rPr>
        <w:t>.</w:t>
      </w:r>
    </w:p>
    <w:p w14:paraId="061169B3" w14:textId="446BF849" w:rsidR="0095444D" w:rsidRPr="0095444D" w:rsidRDefault="0095444D" w:rsidP="00C71904">
      <w:pPr>
        <w:pStyle w:val="ListBullet"/>
        <w:keepNext/>
        <w:tabs>
          <w:tab w:val="clear" w:pos="1080"/>
        </w:tabs>
        <w:ind w:left="425" w:hanging="425"/>
        <w:rPr>
          <w:szCs w:val="24"/>
        </w:rPr>
      </w:pPr>
      <w:r>
        <w:t>Follow the CHS Asbestos Management and Control procedure document and c</w:t>
      </w:r>
      <w:r w:rsidRPr="00F443C8">
        <w:t xml:space="preserve">omply with </w:t>
      </w:r>
      <w:r>
        <w:t xml:space="preserve">all </w:t>
      </w:r>
      <w:r w:rsidRPr="00F443C8">
        <w:t>CHS A</w:t>
      </w:r>
      <w:r>
        <w:t>sbestos</w:t>
      </w:r>
      <w:r w:rsidRPr="00F443C8">
        <w:t xml:space="preserve"> policies, procedures and instructions</w:t>
      </w:r>
      <w:r w:rsidR="00BB231A">
        <w:t>.</w:t>
      </w:r>
    </w:p>
    <w:p w14:paraId="448EE2C5" w14:textId="77777777" w:rsidR="00CE439A" w:rsidRDefault="00CE439A" w:rsidP="00CE439A">
      <w:pPr>
        <w:pStyle w:val="ListBullet"/>
        <w:numPr>
          <w:ilvl w:val="0"/>
          <w:numId w:val="0"/>
        </w:numPr>
        <w:ind w:left="709"/>
        <w:rPr>
          <w:sz w:val="22"/>
          <w:szCs w:val="22"/>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CE439A" w:rsidRPr="001B2BAC" w14:paraId="17D3056C" w14:textId="77777777" w:rsidTr="00995C92">
        <w:trPr>
          <w:cantSplit/>
          <w:trHeight w:val="285"/>
        </w:trPr>
        <w:tc>
          <w:tcPr>
            <w:tcW w:w="9158" w:type="dxa"/>
            <w:shd w:val="clear" w:color="auto" w:fill="000000"/>
          </w:tcPr>
          <w:p w14:paraId="19561E3F" w14:textId="6290D282" w:rsidR="00CE439A" w:rsidRPr="001502DF" w:rsidRDefault="00CE439A" w:rsidP="00995C92">
            <w:pPr>
              <w:pStyle w:val="Heading1"/>
              <w:rPr>
                <w:b w:val="0"/>
                <w:szCs w:val="24"/>
              </w:rPr>
            </w:pPr>
            <w:r>
              <w:rPr>
                <w:szCs w:val="24"/>
              </w:rPr>
              <w:t>Evaluation</w:t>
            </w:r>
          </w:p>
        </w:tc>
      </w:tr>
    </w:tbl>
    <w:p w14:paraId="35170043" w14:textId="4E71D3B2" w:rsidR="00CE439A" w:rsidRDefault="00CE439A" w:rsidP="00CE439A">
      <w:pPr>
        <w:pStyle w:val="ListBullet"/>
        <w:numPr>
          <w:ilvl w:val="0"/>
          <w:numId w:val="0"/>
        </w:numPr>
        <w:ind w:left="426" w:hanging="426"/>
        <w:rPr>
          <w:sz w:val="22"/>
          <w:szCs w:val="22"/>
        </w:rPr>
      </w:pPr>
    </w:p>
    <w:p w14:paraId="4FB4DEF6" w14:textId="77777777" w:rsidR="00CE439A" w:rsidRPr="00F443C8" w:rsidRDefault="00CE439A" w:rsidP="00F443C8">
      <w:pPr>
        <w:pStyle w:val="BodyText"/>
        <w:kinsoku w:val="0"/>
        <w:overflowPunct w:val="0"/>
        <w:spacing w:before="52" w:line="293" w:lineRule="exact"/>
        <w:rPr>
          <w:b/>
          <w:bCs/>
        </w:rPr>
      </w:pPr>
      <w:r w:rsidRPr="00F443C8">
        <w:rPr>
          <w:b/>
          <w:bCs/>
        </w:rPr>
        <w:t>Outcome Measures</w:t>
      </w:r>
    </w:p>
    <w:p w14:paraId="68DA5377" w14:textId="7D20F29D" w:rsidR="00CE439A" w:rsidRPr="00F443C8" w:rsidRDefault="00CE439A" w:rsidP="00BE5CE2">
      <w:pPr>
        <w:pStyle w:val="ListBullet"/>
        <w:numPr>
          <w:ilvl w:val="0"/>
          <w:numId w:val="17"/>
        </w:numPr>
        <w:rPr>
          <w:szCs w:val="24"/>
        </w:rPr>
      </w:pPr>
      <w:r w:rsidRPr="00F443C8">
        <w:rPr>
          <w:szCs w:val="24"/>
        </w:rPr>
        <w:t>Persons are not exposed to/contaminated by ACM, particularly airborne ACM</w:t>
      </w:r>
      <w:r w:rsidR="00BB231A">
        <w:rPr>
          <w:szCs w:val="24"/>
        </w:rPr>
        <w:t>.</w:t>
      </w:r>
    </w:p>
    <w:p w14:paraId="1AC0DCBE" w14:textId="74087907" w:rsidR="00CE439A" w:rsidRPr="00F443C8" w:rsidRDefault="00CE439A" w:rsidP="00BE5CE2">
      <w:pPr>
        <w:pStyle w:val="ListBullet"/>
        <w:numPr>
          <w:ilvl w:val="0"/>
          <w:numId w:val="17"/>
        </w:numPr>
        <w:rPr>
          <w:szCs w:val="24"/>
        </w:rPr>
      </w:pPr>
      <w:r w:rsidRPr="00F443C8">
        <w:rPr>
          <w:szCs w:val="24"/>
        </w:rPr>
        <w:t>ACM is managed in accordance with WHS legislative requirements and Codes of Practice</w:t>
      </w:r>
      <w:r w:rsidR="00BB231A">
        <w:rPr>
          <w:szCs w:val="24"/>
        </w:rPr>
        <w:t>.</w:t>
      </w:r>
    </w:p>
    <w:p w14:paraId="73E116B3" w14:textId="0417F576" w:rsidR="00CE439A" w:rsidRPr="00F443C8" w:rsidRDefault="00CE439A" w:rsidP="00BE5CE2">
      <w:pPr>
        <w:pStyle w:val="ListBullet"/>
        <w:numPr>
          <w:ilvl w:val="0"/>
          <w:numId w:val="17"/>
        </w:numPr>
        <w:rPr>
          <w:szCs w:val="24"/>
        </w:rPr>
      </w:pPr>
      <w:r w:rsidRPr="00F443C8">
        <w:rPr>
          <w:szCs w:val="24"/>
        </w:rPr>
        <w:t>ACM is progressively removed from all C</w:t>
      </w:r>
      <w:r w:rsidR="009E46F8">
        <w:rPr>
          <w:szCs w:val="24"/>
        </w:rPr>
        <w:t>HS</w:t>
      </w:r>
      <w:r w:rsidRPr="00F443C8">
        <w:rPr>
          <w:szCs w:val="24"/>
        </w:rPr>
        <w:t xml:space="preserve"> owned premises</w:t>
      </w:r>
      <w:r w:rsidR="00BB231A">
        <w:rPr>
          <w:szCs w:val="24"/>
        </w:rPr>
        <w:t>.</w:t>
      </w:r>
    </w:p>
    <w:p w14:paraId="55C468B6" w14:textId="6AF1EFAC" w:rsidR="00CE439A" w:rsidRPr="00F443C8" w:rsidRDefault="00CE439A" w:rsidP="00CE439A">
      <w:pPr>
        <w:pStyle w:val="ListBullet"/>
        <w:numPr>
          <w:ilvl w:val="0"/>
          <w:numId w:val="0"/>
        </w:numPr>
        <w:ind w:left="426" w:hanging="426"/>
        <w:rPr>
          <w:szCs w:val="24"/>
        </w:rPr>
      </w:pPr>
    </w:p>
    <w:p w14:paraId="1FCAE6CF" w14:textId="77777777" w:rsidR="00CE439A" w:rsidRPr="00F443C8" w:rsidRDefault="00CE439A" w:rsidP="00CE439A">
      <w:pPr>
        <w:pStyle w:val="Heading1"/>
        <w:kinsoku w:val="0"/>
        <w:overflowPunct w:val="0"/>
        <w:spacing w:before="0" w:line="292" w:lineRule="exact"/>
        <w:rPr>
          <w:sz w:val="24"/>
          <w:szCs w:val="24"/>
        </w:rPr>
      </w:pPr>
      <w:r w:rsidRPr="00F443C8">
        <w:rPr>
          <w:sz w:val="24"/>
          <w:szCs w:val="24"/>
        </w:rPr>
        <w:t>Method</w:t>
      </w:r>
    </w:p>
    <w:p w14:paraId="46054F24" w14:textId="26306358" w:rsidR="00CE439A" w:rsidRPr="00F443C8" w:rsidRDefault="00CE439A" w:rsidP="00BE5CE2">
      <w:pPr>
        <w:pStyle w:val="ListBullet"/>
        <w:numPr>
          <w:ilvl w:val="0"/>
          <w:numId w:val="16"/>
        </w:numPr>
        <w:rPr>
          <w:szCs w:val="24"/>
        </w:rPr>
      </w:pPr>
      <w:r w:rsidRPr="00F443C8">
        <w:rPr>
          <w:szCs w:val="24"/>
        </w:rPr>
        <w:t>All incidents involving persons being exposed to/contaminated by ACM will be investigated in accordance with requirements under the CHS – Work Health Safety Management System (WHSMS)</w:t>
      </w:r>
      <w:r w:rsidR="00BB231A">
        <w:rPr>
          <w:szCs w:val="24"/>
        </w:rPr>
        <w:t>.</w:t>
      </w:r>
    </w:p>
    <w:p w14:paraId="59B18512" w14:textId="2913781D" w:rsidR="00BE5CE2" w:rsidRPr="00F443C8" w:rsidRDefault="00CE439A" w:rsidP="00BE5CE2">
      <w:pPr>
        <w:pStyle w:val="ListBullet"/>
        <w:numPr>
          <w:ilvl w:val="0"/>
          <w:numId w:val="16"/>
        </w:numPr>
        <w:rPr>
          <w:szCs w:val="24"/>
        </w:rPr>
      </w:pPr>
      <w:r w:rsidRPr="00F443C8">
        <w:rPr>
          <w:szCs w:val="24"/>
        </w:rPr>
        <w:t xml:space="preserve">All incidents </w:t>
      </w:r>
      <w:r w:rsidR="00BE5CE2" w:rsidRPr="00F443C8">
        <w:rPr>
          <w:szCs w:val="24"/>
        </w:rPr>
        <w:t xml:space="preserve">involving accidental disturbance or discovery of ACM </w:t>
      </w:r>
      <w:r w:rsidRPr="00F443C8">
        <w:rPr>
          <w:szCs w:val="24"/>
        </w:rPr>
        <w:t xml:space="preserve">are notified by the Responsible Person to WorkSafe ACT </w:t>
      </w:r>
      <w:r w:rsidR="00BE5CE2" w:rsidRPr="00F443C8">
        <w:rPr>
          <w:szCs w:val="24"/>
        </w:rPr>
        <w:t xml:space="preserve">verbally </w:t>
      </w:r>
      <w:r w:rsidR="00BE5CE2" w:rsidRPr="00F443C8">
        <w:rPr>
          <w:b/>
          <w:bCs/>
          <w:szCs w:val="24"/>
        </w:rPr>
        <w:t>AND</w:t>
      </w:r>
      <w:r w:rsidR="00BE5CE2" w:rsidRPr="00F443C8">
        <w:rPr>
          <w:szCs w:val="24"/>
        </w:rPr>
        <w:t xml:space="preserve"> </w:t>
      </w:r>
      <w:r w:rsidRPr="00F443C8">
        <w:rPr>
          <w:szCs w:val="24"/>
        </w:rPr>
        <w:t xml:space="preserve">using </w:t>
      </w:r>
      <w:r w:rsidR="00BE5CE2" w:rsidRPr="00F443C8">
        <w:rPr>
          <w:szCs w:val="24"/>
        </w:rPr>
        <w:t xml:space="preserve">the WorkSafe ACT Notifiable Incident Report form available at </w:t>
      </w:r>
      <w:hyperlink r:id="rId11" w:history="1">
        <w:r w:rsidR="00BE5CE2" w:rsidRPr="00F443C8">
          <w:rPr>
            <w:rStyle w:val="Hyperlink"/>
            <w:szCs w:val="24"/>
          </w:rPr>
          <w:t>worksafe@act.gov.au</w:t>
        </w:r>
      </w:hyperlink>
    </w:p>
    <w:p w14:paraId="7BE1D776" w14:textId="295FF8A4" w:rsidR="00CE439A" w:rsidRPr="00F443C8" w:rsidRDefault="00CE439A" w:rsidP="00BE5CE2">
      <w:pPr>
        <w:pStyle w:val="ListBullet"/>
        <w:numPr>
          <w:ilvl w:val="0"/>
          <w:numId w:val="16"/>
        </w:numPr>
        <w:rPr>
          <w:szCs w:val="24"/>
        </w:rPr>
      </w:pPr>
      <w:r w:rsidRPr="00F443C8">
        <w:rPr>
          <w:szCs w:val="24"/>
        </w:rPr>
        <w:t>All ACM incidents are reported using an Incident Report or reported in the Incident Reporting database (RiskMan)</w:t>
      </w:r>
      <w:r w:rsidR="00BB231A">
        <w:rPr>
          <w:szCs w:val="24"/>
        </w:rPr>
        <w:t>.</w:t>
      </w:r>
    </w:p>
    <w:p w14:paraId="2213BA7D" w14:textId="61D284F7" w:rsidR="00CE439A" w:rsidRPr="00F443C8" w:rsidRDefault="00CE439A" w:rsidP="00BE5CE2">
      <w:pPr>
        <w:pStyle w:val="ListBullet"/>
        <w:numPr>
          <w:ilvl w:val="0"/>
          <w:numId w:val="16"/>
        </w:numPr>
        <w:rPr>
          <w:szCs w:val="24"/>
        </w:rPr>
      </w:pPr>
      <w:r w:rsidRPr="00F443C8">
        <w:rPr>
          <w:szCs w:val="24"/>
        </w:rPr>
        <w:t>Undertake an annual audit of ACM management as part of the scheduled auditing arrangements to ensure compliance with legislation and codes of practice</w:t>
      </w:r>
      <w:r w:rsidR="00BB231A">
        <w:rPr>
          <w:szCs w:val="24"/>
        </w:rPr>
        <w:t>.</w:t>
      </w:r>
    </w:p>
    <w:p w14:paraId="69E6012F" w14:textId="6443EC51" w:rsidR="00CE439A" w:rsidRPr="00F443C8" w:rsidRDefault="00CE439A" w:rsidP="00BE5CE2">
      <w:pPr>
        <w:pStyle w:val="ListBullet"/>
        <w:numPr>
          <w:ilvl w:val="0"/>
          <w:numId w:val="16"/>
        </w:numPr>
        <w:rPr>
          <w:szCs w:val="24"/>
        </w:rPr>
      </w:pPr>
      <w:r w:rsidRPr="00F443C8">
        <w:rPr>
          <w:szCs w:val="24"/>
        </w:rPr>
        <w:lastRenderedPageBreak/>
        <w:t>Undertake an annual review of</w:t>
      </w:r>
      <w:r w:rsidR="00BE5CE2" w:rsidRPr="00F443C8">
        <w:rPr>
          <w:szCs w:val="24"/>
        </w:rPr>
        <w:t xml:space="preserve"> the</w:t>
      </w:r>
      <w:r w:rsidRPr="00F443C8">
        <w:rPr>
          <w:szCs w:val="24"/>
        </w:rPr>
        <w:t xml:space="preserve"> asbestos register to determine progress in removal of ACM</w:t>
      </w:r>
      <w:r w:rsidR="00BB231A">
        <w:rPr>
          <w:szCs w:val="24"/>
        </w:rPr>
        <w:t>.</w:t>
      </w:r>
    </w:p>
    <w:p w14:paraId="7FD326D5" w14:textId="77777777" w:rsidR="00CE439A" w:rsidRPr="00207099" w:rsidRDefault="00CE439A" w:rsidP="00CE439A">
      <w:pPr>
        <w:pStyle w:val="ListBullet"/>
        <w:numPr>
          <w:ilvl w:val="0"/>
          <w:numId w:val="0"/>
        </w:numPr>
        <w:rPr>
          <w:sz w:val="22"/>
          <w:szCs w:val="22"/>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903" w14:textId="77777777" w:rsidTr="009F2977">
        <w:trPr>
          <w:cantSplit/>
          <w:trHeight w:val="285"/>
        </w:trPr>
        <w:tc>
          <w:tcPr>
            <w:tcW w:w="9158" w:type="dxa"/>
            <w:shd w:val="clear" w:color="auto" w:fill="000000"/>
          </w:tcPr>
          <w:p w14:paraId="3742B902" w14:textId="77777777" w:rsidR="00A86A9D" w:rsidRPr="001502DF" w:rsidRDefault="00344838" w:rsidP="007A238D">
            <w:pPr>
              <w:pStyle w:val="Heading1"/>
              <w:rPr>
                <w:b w:val="0"/>
                <w:szCs w:val="24"/>
              </w:rPr>
            </w:pPr>
            <w:r>
              <w:rPr>
                <w:szCs w:val="24"/>
              </w:rPr>
              <w:t xml:space="preserve">Related </w:t>
            </w:r>
            <w:r w:rsidRPr="008652F8">
              <w:rPr>
                <w:szCs w:val="24"/>
              </w:rPr>
              <w:t>Policies</w:t>
            </w:r>
            <w:r w:rsidR="00A86A9D" w:rsidRPr="008652F8">
              <w:rPr>
                <w:szCs w:val="24"/>
              </w:rPr>
              <w:t>, Procedures, Guidelines and Legislation</w:t>
            </w:r>
          </w:p>
        </w:tc>
      </w:tr>
    </w:tbl>
    <w:p w14:paraId="3742B906" w14:textId="77777777" w:rsidR="00A24CDA" w:rsidRDefault="00A24CDA" w:rsidP="00C71904">
      <w:pPr>
        <w:pStyle w:val="Heading2"/>
      </w:pPr>
    </w:p>
    <w:p w14:paraId="3742B907" w14:textId="77777777" w:rsidR="00536503" w:rsidRPr="00F443C8" w:rsidRDefault="00536503" w:rsidP="00C71904">
      <w:pPr>
        <w:rPr>
          <w:b/>
          <w:szCs w:val="24"/>
        </w:rPr>
      </w:pPr>
      <w:r w:rsidRPr="00F443C8">
        <w:rPr>
          <w:b/>
          <w:szCs w:val="24"/>
        </w:rPr>
        <w:t>Policies</w:t>
      </w:r>
    </w:p>
    <w:p w14:paraId="57F325DA" w14:textId="43ACAAD4" w:rsidR="00DF4C79" w:rsidRPr="00F443C8" w:rsidRDefault="00DF4C79" w:rsidP="00C71904">
      <w:pPr>
        <w:pStyle w:val="BodyText"/>
        <w:numPr>
          <w:ilvl w:val="0"/>
          <w:numId w:val="27"/>
        </w:numPr>
        <w:adjustRightInd/>
        <w:spacing w:before="1"/>
        <w:ind w:right="404"/>
      </w:pPr>
      <w:r w:rsidRPr="00F443C8">
        <w:t>CHS Work Health Safety Management System</w:t>
      </w:r>
    </w:p>
    <w:p w14:paraId="0F05CE7C" w14:textId="77777777" w:rsidR="00D33B70" w:rsidRPr="00F443C8" w:rsidRDefault="00D33B70" w:rsidP="00C71904">
      <w:pPr>
        <w:pStyle w:val="BodyText"/>
        <w:adjustRightInd/>
        <w:spacing w:before="1"/>
        <w:ind w:left="786" w:right="404"/>
      </w:pPr>
    </w:p>
    <w:p w14:paraId="67EC1125" w14:textId="316537EA" w:rsidR="00DF4C79" w:rsidRPr="00F443C8" w:rsidRDefault="00536503" w:rsidP="00C71904">
      <w:pPr>
        <w:rPr>
          <w:b/>
          <w:szCs w:val="24"/>
        </w:rPr>
      </w:pPr>
      <w:r w:rsidRPr="00F443C8">
        <w:rPr>
          <w:b/>
          <w:szCs w:val="24"/>
        </w:rPr>
        <w:t>Procedures</w:t>
      </w:r>
    </w:p>
    <w:p w14:paraId="3A6175AC" w14:textId="11DF2BA4" w:rsidR="0040589C" w:rsidRPr="00F443C8" w:rsidRDefault="00DF4C79" w:rsidP="00C71904">
      <w:pPr>
        <w:pStyle w:val="BodyText"/>
        <w:numPr>
          <w:ilvl w:val="0"/>
          <w:numId w:val="26"/>
        </w:numPr>
        <w:adjustRightInd/>
        <w:spacing w:before="1"/>
        <w:ind w:right="404"/>
      </w:pPr>
      <w:r w:rsidRPr="00F443C8">
        <w:t xml:space="preserve">CHS </w:t>
      </w:r>
      <w:r w:rsidR="00187079" w:rsidRPr="00F443C8">
        <w:t>Procedure – Asbestos Management and Control</w:t>
      </w:r>
      <w:r w:rsidR="00536503" w:rsidRPr="00F443C8">
        <w:rPr>
          <w:b/>
        </w:rPr>
        <w:t xml:space="preserve"> </w:t>
      </w:r>
    </w:p>
    <w:p w14:paraId="227F835F" w14:textId="10DFA171" w:rsidR="0040589C" w:rsidRPr="00F443C8" w:rsidRDefault="0040589C" w:rsidP="0040589C">
      <w:pPr>
        <w:pStyle w:val="BodyText"/>
        <w:adjustRightInd/>
        <w:spacing w:before="1"/>
        <w:ind w:right="404"/>
        <w:rPr>
          <w:b/>
        </w:rPr>
      </w:pPr>
    </w:p>
    <w:p w14:paraId="6E411BED" w14:textId="6FFD4A18" w:rsidR="0040589C" w:rsidRPr="00F443C8" w:rsidRDefault="0040589C" w:rsidP="0040589C">
      <w:pPr>
        <w:pStyle w:val="BodyText"/>
        <w:adjustRightInd/>
        <w:spacing w:before="1"/>
        <w:ind w:right="404"/>
      </w:pPr>
      <w:r w:rsidRPr="00F443C8">
        <w:rPr>
          <w:b/>
        </w:rPr>
        <w:t>Guidelines</w:t>
      </w:r>
    </w:p>
    <w:p w14:paraId="4D15AF25" w14:textId="68492261" w:rsidR="001F52CE" w:rsidRDefault="001F52CE" w:rsidP="001F52CE">
      <w:pPr>
        <w:pStyle w:val="BodyText"/>
        <w:numPr>
          <w:ilvl w:val="0"/>
          <w:numId w:val="25"/>
        </w:numPr>
        <w:adjustRightInd/>
        <w:spacing w:before="1"/>
        <w:ind w:right="404"/>
      </w:pPr>
      <w:r w:rsidRPr="00F443C8">
        <w:t>CHS Asbestos Management Plan</w:t>
      </w:r>
    </w:p>
    <w:p w14:paraId="14FA1FB6" w14:textId="48ADC2C4" w:rsidR="0040589C" w:rsidRPr="00F443C8" w:rsidRDefault="0040589C" w:rsidP="00C71904">
      <w:pPr>
        <w:pStyle w:val="BodyText"/>
        <w:numPr>
          <w:ilvl w:val="0"/>
          <w:numId w:val="25"/>
        </w:numPr>
        <w:adjustRightInd/>
        <w:spacing w:before="1"/>
        <w:ind w:right="404"/>
      </w:pPr>
      <w:r w:rsidRPr="00F443C8">
        <w:t>Guidance Note GN114 – Transport and Disposal of waste containing asbestos in the ACT</w:t>
      </w:r>
    </w:p>
    <w:p w14:paraId="3863602E" w14:textId="4974B2F1" w:rsidR="0040589C" w:rsidRPr="00F443C8" w:rsidRDefault="0040589C" w:rsidP="00C71904">
      <w:pPr>
        <w:pStyle w:val="BodyText"/>
        <w:numPr>
          <w:ilvl w:val="0"/>
          <w:numId w:val="25"/>
        </w:numPr>
        <w:adjustRightInd/>
        <w:spacing w:before="1"/>
        <w:ind w:right="404"/>
      </w:pPr>
      <w:r w:rsidRPr="00F443C8">
        <w:t>Guidance Note GN – Asbestos Safety – Minor routine maintenance work, or other minor work in the ACT</w:t>
      </w:r>
    </w:p>
    <w:p w14:paraId="3742B911" w14:textId="7B6AC79C" w:rsidR="00536503" w:rsidRPr="00F443C8" w:rsidRDefault="00536503" w:rsidP="0040589C">
      <w:pPr>
        <w:pStyle w:val="BodyText"/>
        <w:adjustRightInd/>
        <w:spacing w:before="1"/>
        <w:ind w:right="404"/>
        <w:rPr>
          <w:b/>
        </w:rPr>
      </w:pPr>
    </w:p>
    <w:p w14:paraId="3742B912" w14:textId="77777777" w:rsidR="00536503" w:rsidRPr="00F443C8" w:rsidRDefault="00536503" w:rsidP="0040589C">
      <w:pPr>
        <w:rPr>
          <w:b/>
          <w:szCs w:val="24"/>
        </w:rPr>
      </w:pPr>
      <w:r w:rsidRPr="00F443C8">
        <w:rPr>
          <w:b/>
          <w:szCs w:val="24"/>
        </w:rPr>
        <w:t>Legislation</w:t>
      </w:r>
    </w:p>
    <w:p w14:paraId="6112211A" w14:textId="77777777" w:rsidR="00D64BCB" w:rsidRPr="00C71904" w:rsidRDefault="00E4448B" w:rsidP="00C71904">
      <w:pPr>
        <w:pStyle w:val="BodyText"/>
        <w:numPr>
          <w:ilvl w:val="0"/>
          <w:numId w:val="23"/>
        </w:numPr>
        <w:adjustRightInd/>
        <w:spacing w:before="1"/>
        <w:ind w:right="404"/>
        <w:rPr>
          <w:i/>
          <w:iCs/>
        </w:rPr>
      </w:pPr>
      <w:hyperlink r:id="rId12" w:history="1">
        <w:r w:rsidR="00D64BCB" w:rsidRPr="00C71904">
          <w:rPr>
            <w:i/>
            <w:iCs/>
          </w:rPr>
          <w:t xml:space="preserve">Work Health and Safety Act </w:t>
        </w:r>
        <w:r w:rsidR="00D64BCB" w:rsidRPr="00BB231A">
          <w:t>2011</w:t>
        </w:r>
      </w:hyperlink>
    </w:p>
    <w:p w14:paraId="0F8CD3F7" w14:textId="77777777" w:rsidR="00D64BCB" w:rsidRPr="00C71904" w:rsidRDefault="00D64BCB" w:rsidP="00C71904">
      <w:pPr>
        <w:pStyle w:val="BodyText"/>
        <w:numPr>
          <w:ilvl w:val="0"/>
          <w:numId w:val="23"/>
        </w:numPr>
        <w:adjustRightInd/>
        <w:spacing w:before="1"/>
        <w:ind w:right="404"/>
        <w:rPr>
          <w:i/>
          <w:iCs/>
        </w:rPr>
      </w:pPr>
      <w:r w:rsidRPr="00C71904">
        <w:rPr>
          <w:i/>
          <w:iCs/>
        </w:rPr>
        <w:t xml:space="preserve">Work Health and Safety Regulation </w:t>
      </w:r>
      <w:r w:rsidRPr="00BB231A">
        <w:t>2011</w:t>
      </w:r>
    </w:p>
    <w:p w14:paraId="28AC6553" w14:textId="77777777" w:rsidR="00D64BCB" w:rsidRPr="00C71904" w:rsidRDefault="00D64BCB" w:rsidP="00C71904">
      <w:pPr>
        <w:pStyle w:val="BodyText"/>
        <w:numPr>
          <w:ilvl w:val="0"/>
          <w:numId w:val="23"/>
        </w:numPr>
        <w:adjustRightInd/>
        <w:spacing w:before="1"/>
        <w:ind w:right="404"/>
        <w:rPr>
          <w:i/>
          <w:iCs/>
        </w:rPr>
      </w:pPr>
      <w:r w:rsidRPr="00C71904">
        <w:rPr>
          <w:i/>
          <w:iCs/>
        </w:rPr>
        <w:t xml:space="preserve">Dangerous Substances Act </w:t>
      </w:r>
      <w:r w:rsidRPr="00BB231A">
        <w:t>2004</w:t>
      </w:r>
    </w:p>
    <w:p w14:paraId="78B7FCA3" w14:textId="77777777" w:rsidR="00D64BCB" w:rsidRPr="00C71904" w:rsidRDefault="00D64BCB" w:rsidP="00C71904">
      <w:pPr>
        <w:pStyle w:val="BodyText"/>
        <w:numPr>
          <w:ilvl w:val="0"/>
          <w:numId w:val="23"/>
        </w:numPr>
        <w:adjustRightInd/>
        <w:spacing w:before="1"/>
        <w:ind w:right="404"/>
        <w:rPr>
          <w:i/>
          <w:iCs/>
        </w:rPr>
      </w:pPr>
      <w:r w:rsidRPr="00C71904">
        <w:rPr>
          <w:i/>
          <w:iCs/>
        </w:rPr>
        <w:t xml:space="preserve">Dangerous Substances (General) Regulation </w:t>
      </w:r>
      <w:r w:rsidRPr="00BB231A">
        <w:t>2004</w:t>
      </w:r>
    </w:p>
    <w:p w14:paraId="4563F11A" w14:textId="77777777" w:rsidR="00D64BCB" w:rsidRPr="00C71904" w:rsidRDefault="00D64BCB" w:rsidP="00C71904">
      <w:pPr>
        <w:pStyle w:val="BodyText"/>
        <w:numPr>
          <w:ilvl w:val="0"/>
          <w:numId w:val="23"/>
        </w:numPr>
        <w:adjustRightInd/>
        <w:spacing w:before="1"/>
        <w:ind w:right="404"/>
        <w:rPr>
          <w:i/>
          <w:iCs/>
        </w:rPr>
      </w:pPr>
      <w:r w:rsidRPr="00C71904">
        <w:rPr>
          <w:i/>
          <w:iCs/>
        </w:rPr>
        <w:t xml:space="preserve">Building Act </w:t>
      </w:r>
      <w:r w:rsidRPr="00BB231A">
        <w:t>2004</w:t>
      </w:r>
    </w:p>
    <w:p w14:paraId="26253DE6" w14:textId="0D0D82FE" w:rsidR="00D64BCB" w:rsidRPr="00C71904" w:rsidRDefault="00D64BCB" w:rsidP="00C71904">
      <w:pPr>
        <w:pStyle w:val="BodyText"/>
        <w:numPr>
          <w:ilvl w:val="0"/>
          <w:numId w:val="23"/>
        </w:numPr>
        <w:adjustRightInd/>
        <w:spacing w:before="1"/>
        <w:ind w:right="404"/>
        <w:rPr>
          <w:i/>
          <w:iCs/>
        </w:rPr>
      </w:pPr>
      <w:r w:rsidRPr="00C71904">
        <w:rPr>
          <w:i/>
          <w:iCs/>
        </w:rPr>
        <w:t xml:space="preserve">Environmental Protection Act </w:t>
      </w:r>
      <w:r w:rsidRPr="00BB231A">
        <w:t>199</w:t>
      </w:r>
      <w:r w:rsidR="003D0095" w:rsidRPr="00BB231A">
        <w:t>7</w:t>
      </w:r>
    </w:p>
    <w:p w14:paraId="0ED4893B" w14:textId="0AA14CCE" w:rsidR="00D64BCB" w:rsidRPr="00F443C8" w:rsidRDefault="00D64BCB" w:rsidP="0040589C">
      <w:pPr>
        <w:pStyle w:val="BodyText"/>
        <w:adjustRightInd/>
        <w:spacing w:before="1"/>
        <w:ind w:right="404"/>
      </w:pPr>
    </w:p>
    <w:p w14:paraId="690C24AE" w14:textId="74E68404" w:rsidR="00D64BCB" w:rsidRPr="00F443C8" w:rsidRDefault="00D64BCB" w:rsidP="0040589C">
      <w:pPr>
        <w:pStyle w:val="BodyText"/>
        <w:adjustRightInd/>
        <w:spacing w:before="1"/>
        <w:ind w:right="404"/>
        <w:rPr>
          <w:b/>
          <w:bCs/>
        </w:rPr>
      </w:pPr>
      <w:r w:rsidRPr="00F443C8">
        <w:rPr>
          <w:b/>
          <w:bCs/>
        </w:rPr>
        <w:t>Codes of Practice</w:t>
      </w:r>
    </w:p>
    <w:p w14:paraId="14E87676" w14:textId="2D13F21A" w:rsidR="00D64BCB" w:rsidRPr="00F443C8" w:rsidRDefault="00D64BCB" w:rsidP="00C71904">
      <w:pPr>
        <w:pStyle w:val="BodyText"/>
        <w:numPr>
          <w:ilvl w:val="0"/>
          <w:numId w:val="24"/>
        </w:numPr>
        <w:adjustRightInd/>
        <w:spacing w:before="1"/>
        <w:ind w:right="404"/>
      </w:pPr>
      <w:r w:rsidRPr="00F443C8">
        <w:t>How to Safely Remove Asbestos Code of Practice, 201</w:t>
      </w:r>
      <w:r w:rsidR="00EB0BDB">
        <w:t>8</w:t>
      </w:r>
    </w:p>
    <w:p w14:paraId="07BA76B2" w14:textId="0F8204ED" w:rsidR="00D64BCB" w:rsidRPr="00F443C8" w:rsidRDefault="00D64BCB" w:rsidP="00C71904">
      <w:pPr>
        <w:pStyle w:val="BodyText"/>
        <w:numPr>
          <w:ilvl w:val="0"/>
          <w:numId w:val="24"/>
        </w:numPr>
        <w:adjustRightInd/>
        <w:spacing w:before="1"/>
        <w:ind w:right="404"/>
      </w:pPr>
      <w:r w:rsidRPr="00F443C8">
        <w:t>How to Manage and Control Asbestos in the Workplace Code of Practice, 20</w:t>
      </w:r>
      <w:r w:rsidR="003D0095">
        <w:t>18</w:t>
      </w:r>
    </w:p>
    <w:p w14:paraId="3742B916" w14:textId="35F85195" w:rsidR="00A86A9D" w:rsidRPr="00F443C8" w:rsidRDefault="00D64BCB" w:rsidP="00C71904">
      <w:pPr>
        <w:pStyle w:val="BodyText"/>
        <w:numPr>
          <w:ilvl w:val="0"/>
          <w:numId w:val="24"/>
        </w:numPr>
        <w:adjustRightInd/>
        <w:spacing w:before="1"/>
        <w:ind w:right="404"/>
      </w:pPr>
      <w:r w:rsidRPr="00F443C8">
        <w:t>National Construction Code 2019</w:t>
      </w:r>
    </w:p>
    <w:p w14:paraId="125EA191" w14:textId="77777777" w:rsidR="00BE5CE2" w:rsidRPr="00207099" w:rsidRDefault="00BE5CE2" w:rsidP="00BE5CE2">
      <w:pPr>
        <w:pStyle w:val="BodyText"/>
        <w:adjustRightInd/>
        <w:spacing w:before="1"/>
        <w:ind w:left="786" w:right="404"/>
        <w:rPr>
          <w:sz w:val="22"/>
          <w:szCs w:val="22"/>
        </w:rPr>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A86A9D" w:rsidRPr="001B2BAC" w14:paraId="3742B918" w14:textId="77777777" w:rsidTr="009F2977">
        <w:trPr>
          <w:cantSplit/>
          <w:trHeight w:val="285"/>
        </w:trPr>
        <w:tc>
          <w:tcPr>
            <w:tcW w:w="9158" w:type="dxa"/>
            <w:shd w:val="clear" w:color="auto" w:fill="000000"/>
          </w:tcPr>
          <w:p w14:paraId="3742B917" w14:textId="6847CF94" w:rsidR="00A86A9D" w:rsidRPr="007A238D" w:rsidRDefault="00A86A9D" w:rsidP="007A238D">
            <w:pPr>
              <w:pStyle w:val="Heading1"/>
              <w:rPr>
                <w:color w:val="FFFFFF" w:themeColor="background1"/>
              </w:rPr>
            </w:pPr>
            <w:r w:rsidRPr="007A238D">
              <w:rPr>
                <w:color w:val="FFFFFF" w:themeColor="background1"/>
              </w:rPr>
              <w:t xml:space="preserve">Definition of Terms </w:t>
            </w:r>
          </w:p>
        </w:tc>
      </w:tr>
    </w:tbl>
    <w:p w14:paraId="3742B91B" w14:textId="25F34A31" w:rsidR="00A86A9D" w:rsidRDefault="00A86A9D" w:rsidP="00A86A9D">
      <w:pPr>
        <w:jc w:val="both"/>
        <w:rPr>
          <w:rFonts w:cs="Arial"/>
          <w:szCs w:val="24"/>
        </w:rPr>
      </w:pPr>
    </w:p>
    <w:tbl>
      <w:tblPr>
        <w:tblW w:w="9214" w:type="dxa"/>
        <w:tblLayout w:type="fixed"/>
        <w:tblCellMar>
          <w:left w:w="0" w:type="dxa"/>
          <w:right w:w="0" w:type="dxa"/>
        </w:tblCellMar>
        <w:tblLook w:val="0000" w:firstRow="0" w:lastRow="0" w:firstColumn="0" w:lastColumn="0" w:noHBand="0" w:noVBand="0"/>
      </w:tblPr>
      <w:tblGrid>
        <w:gridCol w:w="2722"/>
        <w:gridCol w:w="6492"/>
      </w:tblGrid>
      <w:tr w:rsidR="00C1028B" w:rsidRPr="0044435C" w14:paraId="7AE6228A" w14:textId="77777777" w:rsidTr="00BB231A">
        <w:trPr>
          <w:trHeight w:val="1534"/>
        </w:trPr>
        <w:tc>
          <w:tcPr>
            <w:tcW w:w="2722" w:type="dxa"/>
          </w:tcPr>
          <w:p w14:paraId="7B88B07C" w14:textId="77777777" w:rsidR="00C1028B" w:rsidRPr="00F443C8" w:rsidRDefault="00C1028B" w:rsidP="00BB231A">
            <w:pPr>
              <w:pStyle w:val="TableParagraph"/>
              <w:kinsoku w:val="0"/>
              <w:overflowPunct w:val="0"/>
              <w:ind w:left="142"/>
            </w:pPr>
            <w:r w:rsidRPr="00F443C8">
              <w:t>Asbestos</w:t>
            </w:r>
          </w:p>
          <w:p w14:paraId="45E77A76" w14:textId="77777777" w:rsidR="00C1028B" w:rsidRPr="00F443C8" w:rsidRDefault="00C1028B" w:rsidP="00BB231A">
            <w:pPr>
              <w:pStyle w:val="TableParagraph"/>
              <w:kinsoku w:val="0"/>
              <w:overflowPunct w:val="0"/>
              <w:ind w:left="142"/>
            </w:pPr>
          </w:p>
          <w:p w14:paraId="5C51CC9E" w14:textId="77777777" w:rsidR="00C1028B" w:rsidRPr="00F443C8" w:rsidRDefault="00C1028B" w:rsidP="00BB231A">
            <w:pPr>
              <w:pStyle w:val="TableParagraph"/>
              <w:kinsoku w:val="0"/>
              <w:overflowPunct w:val="0"/>
              <w:ind w:left="142"/>
            </w:pPr>
          </w:p>
        </w:tc>
        <w:tc>
          <w:tcPr>
            <w:tcW w:w="6492" w:type="dxa"/>
          </w:tcPr>
          <w:p w14:paraId="4923BBBD" w14:textId="487DD307" w:rsidR="00C1028B" w:rsidRPr="00F443C8" w:rsidRDefault="00C1028B" w:rsidP="00BB231A">
            <w:pPr>
              <w:pStyle w:val="TableParagraph"/>
              <w:kinsoku w:val="0"/>
              <w:overflowPunct w:val="0"/>
              <w:ind w:left="120" w:right="94"/>
            </w:pPr>
            <w:r w:rsidRPr="00F443C8">
              <w:t>The fibrous form of mineral silicates belonging to the serpentine and amphibole groups of rock-forming minerals, including actinolite, amosite, anthophyllite, chrysotile, crocidolite, tremolite or any mixture containing one or more of the mineral silicates belonging to the serpentine and amphibole groups</w:t>
            </w:r>
          </w:p>
        </w:tc>
      </w:tr>
      <w:tr w:rsidR="00C1028B" w14:paraId="62AD3829" w14:textId="77777777" w:rsidTr="00BB231A">
        <w:trPr>
          <w:trHeight w:val="879"/>
        </w:trPr>
        <w:tc>
          <w:tcPr>
            <w:tcW w:w="2722" w:type="dxa"/>
          </w:tcPr>
          <w:p w14:paraId="69C80303" w14:textId="0B0A59ED" w:rsidR="00C1028B" w:rsidRPr="00F443C8" w:rsidRDefault="00C1028B" w:rsidP="00BB231A">
            <w:pPr>
              <w:pStyle w:val="TableParagraph"/>
              <w:kinsoku w:val="0"/>
              <w:overflowPunct w:val="0"/>
              <w:ind w:left="142" w:right="404"/>
            </w:pPr>
            <w:r w:rsidRPr="00F443C8">
              <w:t>Asbestos Containing Material</w:t>
            </w:r>
            <w:r w:rsidR="007335E2" w:rsidRPr="00F443C8">
              <w:t>s</w:t>
            </w:r>
            <w:r w:rsidRPr="00F443C8">
              <w:t xml:space="preserve"> (ACM)</w:t>
            </w:r>
          </w:p>
        </w:tc>
        <w:tc>
          <w:tcPr>
            <w:tcW w:w="6492" w:type="dxa"/>
          </w:tcPr>
          <w:p w14:paraId="39288619" w14:textId="77777777" w:rsidR="00C1028B" w:rsidRPr="00F443C8" w:rsidRDefault="00C1028B" w:rsidP="00BB231A">
            <w:pPr>
              <w:pStyle w:val="TableParagraph"/>
              <w:kinsoku w:val="0"/>
              <w:overflowPunct w:val="0"/>
              <w:ind w:left="120" w:right="94"/>
            </w:pPr>
            <w:r w:rsidRPr="00F443C8">
              <w:t>Any material, object, product or debris that contains asbestos.</w:t>
            </w:r>
          </w:p>
        </w:tc>
      </w:tr>
      <w:tr w:rsidR="00C1028B" w14:paraId="1DC24644" w14:textId="77777777" w:rsidTr="00BB231A">
        <w:trPr>
          <w:trHeight w:val="1465"/>
        </w:trPr>
        <w:tc>
          <w:tcPr>
            <w:tcW w:w="2722" w:type="dxa"/>
          </w:tcPr>
          <w:p w14:paraId="2A5056E3" w14:textId="77777777" w:rsidR="00C1028B" w:rsidRPr="00F443C8" w:rsidRDefault="00C1028B" w:rsidP="00BB231A">
            <w:pPr>
              <w:pStyle w:val="TableParagraph"/>
              <w:kinsoku w:val="0"/>
              <w:overflowPunct w:val="0"/>
              <w:ind w:left="142" w:right="144"/>
            </w:pPr>
            <w:r w:rsidRPr="00F443C8">
              <w:lastRenderedPageBreak/>
              <w:t>Asbestos Management Plan (AMP)</w:t>
            </w:r>
          </w:p>
        </w:tc>
        <w:tc>
          <w:tcPr>
            <w:tcW w:w="6492" w:type="dxa"/>
          </w:tcPr>
          <w:p w14:paraId="6721FBB5" w14:textId="1E1584D8" w:rsidR="00C1028B" w:rsidRPr="00F443C8" w:rsidRDefault="00C1028B" w:rsidP="00BB231A">
            <w:pPr>
              <w:pStyle w:val="TableParagraph"/>
              <w:kinsoku w:val="0"/>
              <w:overflowPunct w:val="0"/>
              <w:ind w:left="120" w:right="94"/>
            </w:pPr>
            <w:r w:rsidRPr="00F443C8">
              <w:t>Document covering the identification, risk evaluation, control and management of identified asbestos hazards, developed in accordance with Work Health &amp; Safety Regulation 2011 (WHS Reg)</w:t>
            </w:r>
          </w:p>
        </w:tc>
      </w:tr>
      <w:tr w:rsidR="00C1028B" w14:paraId="4A02D6DD" w14:textId="77777777" w:rsidTr="00BB231A">
        <w:trPr>
          <w:trHeight w:val="1573"/>
        </w:trPr>
        <w:tc>
          <w:tcPr>
            <w:tcW w:w="2722" w:type="dxa"/>
          </w:tcPr>
          <w:p w14:paraId="410E6DAE" w14:textId="77777777" w:rsidR="00C1028B" w:rsidRPr="00F443C8" w:rsidRDefault="00C1028B" w:rsidP="00BB231A">
            <w:pPr>
              <w:pStyle w:val="TableParagraph"/>
              <w:kinsoku w:val="0"/>
              <w:overflowPunct w:val="0"/>
              <w:ind w:left="142"/>
            </w:pPr>
            <w:r w:rsidRPr="00F443C8">
              <w:t>Asbestos Register</w:t>
            </w:r>
          </w:p>
        </w:tc>
        <w:tc>
          <w:tcPr>
            <w:tcW w:w="6492" w:type="dxa"/>
          </w:tcPr>
          <w:p w14:paraId="619270EB" w14:textId="77777777" w:rsidR="00C1028B" w:rsidRPr="00F443C8" w:rsidRDefault="00C1028B" w:rsidP="00BB231A">
            <w:pPr>
              <w:pStyle w:val="TableParagraph"/>
              <w:kinsoku w:val="0"/>
              <w:overflowPunct w:val="0"/>
              <w:ind w:left="120" w:right="94"/>
            </w:pPr>
            <w:r w:rsidRPr="00F443C8">
              <w:t>A document detailing the presence or otherwise of ACM in specific locations in a facility, and containing the results (both positive and negative) of materials sampled and tested for the presence of asbestos</w:t>
            </w:r>
          </w:p>
        </w:tc>
      </w:tr>
      <w:tr w:rsidR="00C1028B" w14:paraId="6FD5BC40" w14:textId="77777777" w:rsidTr="00BB231A">
        <w:trPr>
          <w:trHeight w:val="198"/>
        </w:trPr>
        <w:tc>
          <w:tcPr>
            <w:tcW w:w="2722" w:type="dxa"/>
          </w:tcPr>
          <w:p w14:paraId="4971F527" w14:textId="153D2A0D" w:rsidR="00AC29AE" w:rsidRDefault="00AC29AE" w:rsidP="00BB231A">
            <w:pPr>
              <w:pStyle w:val="TableParagraph"/>
              <w:kinsoku w:val="0"/>
              <w:overflowPunct w:val="0"/>
              <w:ind w:left="142" w:right="223"/>
            </w:pPr>
            <w:r>
              <w:t>Facilities</w:t>
            </w:r>
          </w:p>
          <w:p w14:paraId="4EF46185" w14:textId="77777777" w:rsidR="00AC29AE" w:rsidRDefault="00AC29AE" w:rsidP="00BB231A">
            <w:pPr>
              <w:pStyle w:val="TableParagraph"/>
              <w:kinsoku w:val="0"/>
              <w:overflowPunct w:val="0"/>
              <w:ind w:left="142" w:right="223"/>
            </w:pPr>
          </w:p>
          <w:p w14:paraId="69F9C0E9" w14:textId="3A58EE04" w:rsidR="00AC29AE" w:rsidRPr="00F443C8" w:rsidRDefault="00C1028B" w:rsidP="00BB231A">
            <w:pPr>
              <w:pStyle w:val="TableParagraph"/>
              <w:kinsoku w:val="0"/>
              <w:overflowPunct w:val="0"/>
              <w:ind w:left="142" w:right="223"/>
            </w:pPr>
            <w:r w:rsidRPr="00F443C8">
              <w:t>Relevant Workers and Contractors</w:t>
            </w:r>
          </w:p>
        </w:tc>
        <w:tc>
          <w:tcPr>
            <w:tcW w:w="6492" w:type="dxa"/>
          </w:tcPr>
          <w:p w14:paraId="4965C36E" w14:textId="1795C45F" w:rsidR="00AC29AE" w:rsidRDefault="00AC29AE" w:rsidP="00BB231A">
            <w:pPr>
              <w:pStyle w:val="TableParagraph"/>
              <w:kinsoku w:val="0"/>
              <w:overflowPunct w:val="0"/>
              <w:ind w:left="120" w:right="94"/>
            </w:pPr>
            <w:r>
              <w:t>Structures and plant</w:t>
            </w:r>
          </w:p>
          <w:p w14:paraId="0CE17693" w14:textId="31C6602F" w:rsidR="00AC29AE" w:rsidRDefault="00AC29AE" w:rsidP="00BB231A">
            <w:pPr>
              <w:pStyle w:val="TableParagraph"/>
              <w:kinsoku w:val="0"/>
              <w:overflowPunct w:val="0"/>
              <w:ind w:left="120" w:right="94"/>
            </w:pPr>
          </w:p>
          <w:p w14:paraId="376C79DB" w14:textId="679B3645" w:rsidR="00C1028B" w:rsidRDefault="00C1028B" w:rsidP="00BB231A">
            <w:pPr>
              <w:pStyle w:val="TableParagraph"/>
              <w:kinsoku w:val="0"/>
              <w:overflowPunct w:val="0"/>
              <w:ind w:left="120" w:right="94"/>
            </w:pPr>
            <w:r w:rsidRPr="00F443C8">
              <w:t>Canberra Health Services/ACT Government workers and contractors who perform work where accidental disturbance or discovery of ACM may occur</w:t>
            </w:r>
          </w:p>
          <w:p w14:paraId="2D6AA8AD" w14:textId="408E8AB8" w:rsidR="00AC29AE" w:rsidRPr="00F443C8" w:rsidRDefault="00AC29AE" w:rsidP="00BB231A">
            <w:pPr>
              <w:pStyle w:val="TableParagraph"/>
              <w:kinsoku w:val="0"/>
              <w:overflowPunct w:val="0"/>
              <w:ind w:left="120" w:right="94"/>
            </w:pPr>
          </w:p>
        </w:tc>
      </w:tr>
      <w:tr w:rsidR="00C1028B" w14:paraId="4F23D124" w14:textId="77777777" w:rsidTr="00BB231A">
        <w:trPr>
          <w:trHeight w:val="998"/>
        </w:trPr>
        <w:tc>
          <w:tcPr>
            <w:tcW w:w="2722" w:type="dxa"/>
          </w:tcPr>
          <w:p w14:paraId="75A3E76C" w14:textId="77777777" w:rsidR="00C1028B" w:rsidRPr="00F443C8" w:rsidRDefault="00C1028B" w:rsidP="00BB231A">
            <w:pPr>
              <w:pStyle w:val="TableParagraph"/>
              <w:kinsoku w:val="0"/>
              <w:overflowPunct w:val="0"/>
              <w:ind w:left="142"/>
            </w:pPr>
            <w:r w:rsidRPr="00F443C8">
              <w:t>Responsible Person</w:t>
            </w:r>
          </w:p>
          <w:p w14:paraId="2BF203F6" w14:textId="77777777" w:rsidR="00C1028B" w:rsidRPr="00F443C8" w:rsidRDefault="00C1028B" w:rsidP="00BB231A">
            <w:pPr>
              <w:pStyle w:val="TableParagraph"/>
              <w:kinsoku w:val="0"/>
              <w:overflowPunct w:val="0"/>
              <w:ind w:left="142" w:right="223"/>
            </w:pPr>
          </w:p>
        </w:tc>
        <w:tc>
          <w:tcPr>
            <w:tcW w:w="6492" w:type="dxa"/>
          </w:tcPr>
          <w:p w14:paraId="7E8EB33B" w14:textId="45D34A74" w:rsidR="00C1028B" w:rsidRPr="00F443C8" w:rsidRDefault="00C1028B" w:rsidP="00BB231A">
            <w:pPr>
              <w:pStyle w:val="TableParagraph"/>
              <w:ind w:left="120" w:right="94"/>
            </w:pPr>
            <w:r w:rsidRPr="00F443C8">
              <w:t xml:space="preserve">A Responsible Person </w:t>
            </w:r>
            <w:r w:rsidR="00012062">
              <w:t>with</w:t>
            </w:r>
            <w:r w:rsidRPr="00F443C8">
              <w:t xml:space="preserve"> respect </w:t>
            </w:r>
            <w:r w:rsidR="00012062">
              <w:t>to</w:t>
            </w:r>
            <w:r w:rsidRPr="00F443C8">
              <w:t xml:space="preserve"> managing ACM includes:</w:t>
            </w:r>
          </w:p>
          <w:p w14:paraId="71B7ACFF" w14:textId="04C4DB31" w:rsidR="00C1028B" w:rsidRPr="00F443C8" w:rsidRDefault="00C1028B" w:rsidP="00BB231A">
            <w:pPr>
              <w:pStyle w:val="ListBullet"/>
              <w:tabs>
                <w:tab w:val="clear" w:pos="1080"/>
              </w:tabs>
              <w:ind w:left="404" w:right="94" w:hanging="284"/>
              <w:rPr>
                <w:szCs w:val="24"/>
              </w:rPr>
            </w:pPr>
            <w:r w:rsidRPr="00F443C8">
              <w:rPr>
                <w:szCs w:val="24"/>
              </w:rPr>
              <w:t xml:space="preserve">Workers that are involved with coordinating, directing or performing work where it is expected or it is likely that ACM will be encountered, disturbed or removed (e.g. CHS project officers </w:t>
            </w:r>
            <w:r w:rsidR="0095444D">
              <w:rPr>
                <w:szCs w:val="24"/>
              </w:rPr>
              <w:t xml:space="preserve">or Health Project Representatives </w:t>
            </w:r>
            <w:r w:rsidRPr="00F443C8">
              <w:rPr>
                <w:szCs w:val="24"/>
              </w:rPr>
              <w:t>that coordinate building maintenance or redevelopment)</w:t>
            </w:r>
          </w:p>
          <w:p w14:paraId="2E74A162" w14:textId="55DC1895" w:rsidR="00C1028B" w:rsidRPr="00F443C8" w:rsidRDefault="00C1028B" w:rsidP="00BB231A">
            <w:pPr>
              <w:pStyle w:val="ListBullet"/>
              <w:tabs>
                <w:tab w:val="clear" w:pos="1080"/>
              </w:tabs>
              <w:ind w:left="404" w:right="94" w:hanging="284"/>
              <w:rPr>
                <w:szCs w:val="24"/>
              </w:rPr>
            </w:pPr>
            <w:r w:rsidRPr="00F443C8">
              <w:rPr>
                <w:szCs w:val="24"/>
              </w:rPr>
              <w:t>CHS Executive and Management who have control over buildings and/or are involved in decision making that may impact on managing ACM</w:t>
            </w:r>
          </w:p>
          <w:p w14:paraId="04585E1C" w14:textId="07505AFB" w:rsidR="00557AEA" w:rsidRPr="00F443C8" w:rsidRDefault="00557AEA" w:rsidP="00BB231A">
            <w:pPr>
              <w:pStyle w:val="ListBullet"/>
              <w:tabs>
                <w:tab w:val="clear" w:pos="1080"/>
              </w:tabs>
              <w:ind w:left="404" w:right="94" w:hanging="284"/>
              <w:rPr>
                <w:szCs w:val="24"/>
              </w:rPr>
            </w:pPr>
            <w:r w:rsidRPr="00F443C8">
              <w:rPr>
                <w:rFonts w:eastAsia="Calibri" w:cs="Calibri"/>
                <w:szCs w:val="24"/>
                <w:lang w:eastAsia="en-AU" w:bidi="en-AU"/>
              </w:rPr>
              <w:t>A contractor who has taken possession and demarcated an area of CHS property for the purposes of construction, building or demolishment</w:t>
            </w:r>
          </w:p>
          <w:p w14:paraId="3AD611E6" w14:textId="66FD4729" w:rsidR="00C1028B" w:rsidRPr="00F443C8" w:rsidRDefault="00C1028B" w:rsidP="00BB231A">
            <w:pPr>
              <w:pStyle w:val="ListBullet"/>
              <w:tabs>
                <w:tab w:val="clear" w:pos="1080"/>
              </w:tabs>
              <w:ind w:left="404" w:right="94" w:hanging="284"/>
              <w:rPr>
                <w:szCs w:val="24"/>
              </w:rPr>
            </w:pPr>
            <w:r w:rsidRPr="00F443C8">
              <w:rPr>
                <w:szCs w:val="24"/>
              </w:rPr>
              <w:t>Licenced Asbestos removalist</w:t>
            </w:r>
            <w:r w:rsidR="00012062">
              <w:rPr>
                <w:szCs w:val="24"/>
              </w:rPr>
              <w:t>s</w:t>
            </w:r>
          </w:p>
          <w:p w14:paraId="20DFC072" w14:textId="77777777" w:rsidR="00C1028B" w:rsidRDefault="00C1028B" w:rsidP="00BB231A">
            <w:pPr>
              <w:pStyle w:val="ListBullet"/>
              <w:tabs>
                <w:tab w:val="clear" w:pos="1080"/>
              </w:tabs>
              <w:ind w:left="404" w:right="94" w:hanging="284"/>
              <w:rPr>
                <w:szCs w:val="24"/>
              </w:rPr>
            </w:pPr>
            <w:r w:rsidRPr="00F443C8">
              <w:rPr>
                <w:szCs w:val="24"/>
              </w:rPr>
              <w:t xml:space="preserve">Duty holders </w:t>
            </w:r>
            <w:r w:rsidR="00557AEA" w:rsidRPr="00F443C8">
              <w:rPr>
                <w:szCs w:val="24"/>
              </w:rPr>
              <w:t xml:space="preserve">listed within </w:t>
            </w:r>
            <w:r w:rsidRPr="00F443C8">
              <w:rPr>
                <w:szCs w:val="24"/>
              </w:rPr>
              <w:t>WHS legislation</w:t>
            </w:r>
          </w:p>
          <w:p w14:paraId="600C3395" w14:textId="760B0C32" w:rsidR="00BB231A" w:rsidRPr="00F443C8" w:rsidRDefault="00BB231A" w:rsidP="00BB231A">
            <w:pPr>
              <w:pStyle w:val="ListBullet"/>
              <w:tabs>
                <w:tab w:val="clear" w:pos="1080"/>
                <w:tab w:val="num" w:pos="404"/>
              </w:tabs>
              <w:ind w:left="120" w:right="94" w:hanging="425"/>
              <w:rPr>
                <w:szCs w:val="24"/>
              </w:rPr>
            </w:pPr>
          </w:p>
        </w:tc>
      </w:tr>
    </w:tbl>
    <w:p w14:paraId="3742B923" w14:textId="2BAA9075" w:rsidR="003D1D90" w:rsidRDefault="003D1D90" w:rsidP="0040589C">
      <w:pPr>
        <w:pStyle w:val="BodyText"/>
        <w:adjustRightInd/>
        <w:spacing w:before="1"/>
        <w:ind w:right="404"/>
      </w:pPr>
    </w:p>
    <w:tbl>
      <w:tblPr>
        <w:tblpPr w:leftFromText="180" w:rightFromText="180" w:vertAnchor="text" w:horzAnchor="margin" w:tblpY="181"/>
        <w:tblW w:w="9158" w:type="dxa"/>
        <w:shd w:val="clear" w:color="auto" w:fill="000000"/>
        <w:tblLook w:val="0000" w:firstRow="0" w:lastRow="0" w:firstColumn="0" w:lastColumn="0" w:noHBand="0" w:noVBand="0"/>
      </w:tblPr>
      <w:tblGrid>
        <w:gridCol w:w="9158"/>
      </w:tblGrid>
      <w:tr w:rsidR="00636DD9" w:rsidRPr="001B2BAC" w14:paraId="3742B925" w14:textId="77777777" w:rsidTr="009F2977">
        <w:trPr>
          <w:cantSplit/>
          <w:trHeight w:val="285"/>
        </w:trPr>
        <w:tc>
          <w:tcPr>
            <w:tcW w:w="9158" w:type="dxa"/>
            <w:shd w:val="clear" w:color="auto" w:fill="000000"/>
          </w:tcPr>
          <w:p w14:paraId="3742B924" w14:textId="77777777" w:rsidR="00636DD9" w:rsidRPr="007A238D" w:rsidRDefault="00636DD9" w:rsidP="004C183B">
            <w:pPr>
              <w:pStyle w:val="Heading1"/>
              <w:rPr>
                <w:color w:val="FFFFFF" w:themeColor="background1"/>
              </w:rPr>
            </w:pPr>
            <w:r>
              <w:rPr>
                <w:color w:val="FFFFFF" w:themeColor="background1"/>
              </w:rPr>
              <w:t>Search Terms</w:t>
            </w:r>
          </w:p>
        </w:tc>
      </w:tr>
    </w:tbl>
    <w:p w14:paraId="3742B926" w14:textId="77777777" w:rsidR="00636DD9" w:rsidRDefault="00636DD9" w:rsidP="00636DD9">
      <w:pPr>
        <w:rPr>
          <w:rFonts w:cs="Calibri,Bold"/>
          <w:bCs/>
          <w:i/>
          <w:szCs w:val="24"/>
          <w:lang w:eastAsia="en-AU"/>
        </w:rPr>
      </w:pPr>
    </w:p>
    <w:p w14:paraId="3742B92B" w14:textId="117894A5" w:rsidR="00A86A9D" w:rsidRPr="00F443C8" w:rsidRDefault="00C1028B" w:rsidP="00BB231A">
      <w:pPr>
        <w:pStyle w:val="BodyText"/>
        <w:kinsoku w:val="0"/>
        <w:overflowPunct w:val="0"/>
        <w:spacing w:before="52"/>
      </w:pPr>
      <w:r w:rsidRPr="00F443C8">
        <w:t xml:space="preserve">Asbestos, </w:t>
      </w:r>
      <w:r w:rsidR="00BE5CE2" w:rsidRPr="00F443C8">
        <w:t xml:space="preserve">ACM, </w:t>
      </w:r>
      <w:r w:rsidRPr="00F443C8">
        <w:t>A</w:t>
      </w:r>
      <w:r w:rsidR="008830C1" w:rsidRPr="00F443C8">
        <w:t>sbestos Containing Materials, A</w:t>
      </w:r>
      <w:r w:rsidRPr="00F443C8">
        <w:t>sbestos Policy</w:t>
      </w:r>
      <w:r w:rsidR="00A72001">
        <w:t>, Safety, WHSMS</w:t>
      </w:r>
      <w:r w:rsidRPr="00F443C8">
        <w:t xml:space="preserve"> </w:t>
      </w:r>
    </w:p>
    <w:p w14:paraId="1688B849" w14:textId="77777777" w:rsidR="007C7EC9" w:rsidRPr="006019FE" w:rsidRDefault="007C7EC9" w:rsidP="00A86A9D">
      <w:pPr>
        <w:rPr>
          <w:rFonts w:cs="Arial"/>
          <w:szCs w:val="24"/>
        </w:rPr>
      </w:pPr>
    </w:p>
    <w:p w14:paraId="20C82862" w14:textId="77777777" w:rsidR="00BB231A" w:rsidRDefault="00BB231A">
      <w:pPr>
        <w:spacing w:after="200" w:line="276" w:lineRule="auto"/>
        <w:rPr>
          <w:rFonts w:cs="Arial"/>
          <w:b/>
          <w:sz w:val="20"/>
        </w:rPr>
      </w:pPr>
      <w:r>
        <w:rPr>
          <w:rFonts w:cs="Arial"/>
          <w:b/>
          <w:sz w:val="20"/>
        </w:rPr>
        <w:br w:type="page"/>
      </w:r>
    </w:p>
    <w:p w14:paraId="3742B92F" w14:textId="42E686A4" w:rsidR="0069341E" w:rsidRDefault="0098354D" w:rsidP="0069341E">
      <w:pPr>
        <w:rPr>
          <w:rFonts w:cs="Arial"/>
          <w:i/>
          <w:iCs/>
          <w:sz w:val="20"/>
        </w:rPr>
      </w:pPr>
      <w:r w:rsidRPr="003E167B">
        <w:rPr>
          <w:rFonts w:cs="Arial"/>
          <w:b/>
          <w:sz w:val="20"/>
        </w:rPr>
        <w:lastRenderedPageBreak/>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3E167B">
        <w:rPr>
          <w:rFonts w:cs="Arial"/>
          <w:i/>
          <w:iCs/>
          <w:sz w:val="20"/>
        </w:rPr>
        <w:t xml:space="preserve"> assumes no responsibility whatsoever.</w:t>
      </w:r>
    </w:p>
    <w:p w14:paraId="3742B930" w14:textId="77777777" w:rsidR="0069341E" w:rsidRDefault="0069341E" w:rsidP="0069341E">
      <w:pPr>
        <w:rPr>
          <w:rFonts w:cs="Arial"/>
          <w:i/>
          <w:iCs/>
          <w:sz w:val="20"/>
        </w:rPr>
      </w:pPr>
    </w:p>
    <w:p w14:paraId="3742B931" w14:textId="77777777" w:rsidR="0069341E" w:rsidRPr="00817254" w:rsidRDefault="0069341E" w:rsidP="0069341E">
      <w:pPr>
        <w:rPr>
          <w:rFonts w:cs="Arial"/>
          <w:i/>
          <w:iCs/>
          <w:sz w:val="20"/>
          <w:szCs w:val="24"/>
        </w:rPr>
      </w:pPr>
      <w:r w:rsidRPr="00817254">
        <w:rPr>
          <w:rFonts w:cs="Arial"/>
          <w:i/>
          <w:iCs/>
          <w:sz w:val="20"/>
          <w:szCs w:val="24"/>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69341E" w:rsidRPr="00817254" w14:paraId="3742B936" w14:textId="77777777" w:rsidTr="005B3A1A">
        <w:tc>
          <w:tcPr>
            <w:tcW w:w="2265" w:type="dxa"/>
          </w:tcPr>
          <w:p w14:paraId="3742B932" w14:textId="77777777" w:rsidR="0069341E" w:rsidRPr="00817254" w:rsidRDefault="0069341E" w:rsidP="005B3A1A">
            <w:pPr>
              <w:rPr>
                <w:i/>
                <w:sz w:val="20"/>
                <w:szCs w:val="24"/>
              </w:rPr>
            </w:pPr>
            <w:r w:rsidRPr="00817254">
              <w:rPr>
                <w:i/>
                <w:sz w:val="20"/>
                <w:szCs w:val="24"/>
              </w:rPr>
              <w:t>Date Amended</w:t>
            </w:r>
          </w:p>
        </w:tc>
        <w:tc>
          <w:tcPr>
            <w:tcW w:w="2265" w:type="dxa"/>
          </w:tcPr>
          <w:p w14:paraId="3742B933" w14:textId="77777777" w:rsidR="0069341E" w:rsidRPr="00817254" w:rsidRDefault="0069341E" w:rsidP="005B3A1A">
            <w:pPr>
              <w:rPr>
                <w:i/>
                <w:sz w:val="20"/>
                <w:szCs w:val="24"/>
              </w:rPr>
            </w:pPr>
            <w:r w:rsidRPr="00817254">
              <w:rPr>
                <w:i/>
                <w:sz w:val="20"/>
                <w:szCs w:val="24"/>
              </w:rPr>
              <w:t>Section Amended</w:t>
            </w:r>
          </w:p>
        </w:tc>
        <w:tc>
          <w:tcPr>
            <w:tcW w:w="2265" w:type="dxa"/>
          </w:tcPr>
          <w:p w14:paraId="3742B934" w14:textId="77777777" w:rsidR="0069341E" w:rsidRPr="00817254" w:rsidRDefault="0069341E" w:rsidP="005B3A1A">
            <w:pPr>
              <w:rPr>
                <w:i/>
                <w:sz w:val="20"/>
                <w:szCs w:val="24"/>
              </w:rPr>
            </w:pPr>
            <w:r w:rsidRPr="00817254">
              <w:rPr>
                <w:i/>
                <w:sz w:val="20"/>
                <w:szCs w:val="24"/>
              </w:rPr>
              <w:t>Divisional Approval</w:t>
            </w:r>
          </w:p>
        </w:tc>
        <w:tc>
          <w:tcPr>
            <w:tcW w:w="2265" w:type="dxa"/>
          </w:tcPr>
          <w:p w14:paraId="3742B935" w14:textId="77777777" w:rsidR="0069341E" w:rsidRPr="00817254" w:rsidRDefault="0069341E" w:rsidP="005B3A1A">
            <w:pPr>
              <w:rPr>
                <w:i/>
                <w:sz w:val="20"/>
                <w:szCs w:val="24"/>
              </w:rPr>
            </w:pPr>
            <w:r w:rsidRPr="00817254">
              <w:rPr>
                <w:i/>
                <w:sz w:val="20"/>
                <w:szCs w:val="24"/>
              </w:rPr>
              <w:t xml:space="preserve">Final Approval </w:t>
            </w:r>
          </w:p>
        </w:tc>
      </w:tr>
      <w:tr w:rsidR="0069341E" w:rsidRPr="00817254" w14:paraId="3742B93B" w14:textId="77777777" w:rsidTr="005B3A1A">
        <w:tc>
          <w:tcPr>
            <w:tcW w:w="2265" w:type="dxa"/>
          </w:tcPr>
          <w:p w14:paraId="3742B937" w14:textId="3935C9A5" w:rsidR="0069341E" w:rsidRPr="00817254" w:rsidRDefault="00E4448B" w:rsidP="005B3A1A">
            <w:pPr>
              <w:rPr>
                <w:i/>
                <w:sz w:val="20"/>
                <w:szCs w:val="24"/>
              </w:rPr>
            </w:pPr>
            <w:r>
              <w:rPr>
                <w:i/>
                <w:sz w:val="20"/>
                <w:szCs w:val="24"/>
              </w:rPr>
              <w:t>08/05/2020</w:t>
            </w:r>
          </w:p>
        </w:tc>
        <w:tc>
          <w:tcPr>
            <w:tcW w:w="2265" w:type="dxa"/>
          </w:tcPr>
          <w:p w14:paraId="3742B938" w14:textId="6F91DA8B" w:rsidR="0069341E" w:rsidRPr="00817254" w:rsidRDefault="00E4448B" w:rsidP="005B3A1A">
            <w:pPr>
              <w:rPr>
                <w:i/>
                <w:sz w:val="20"/>
                <w:szCs w:val="24"/>
              </w:rPr>
            </w:pPr>
            <w:r>
              <w:rPr>
                <w:i/>
                <w:sz w:val="20"/>
                <w:szCs w:val="24"/>
              </w:rPr>
              <w:t>Complete Review</w:t>
            </w:r>
          </w:p>
        </w:tc>
        <w:tc>
          <w:tcPr>
            <w:tcW w:w="2265" w:type="dxa"/>
          </w:tcPr>
          <w:p w14:paraId="3742B939" w14:textId="6932572E" w:rsidR="0069341E" w:rsidRPr="00817254" w:rsidRDefault="00E4448B" w:rsidP="005B3A1A">
            <w:pPr>
              <w:rPr>
                <w:i/>
                <w:sz w:val="20"/>
                <w:szCs w:val="24"/>
              </w:rPr>
            </w:pPr>
            <w:r>
              <w:rPr>
                <w:i/>
                <w:sz w:val="20"/>
                <w:szCs w:val="24"/>
              </w:rPr>
              <w:t>Janine Hammat, ED People and Culture</w:t>
            </w:r>
          </w:p>
        </w:tc>
        <w:tc>
          <w:tcPr>
            <w:tcW w:w="2265" w:type="dxa"/>
          </w:tcPr>
          <w:p w14:paraId="3742B93A" w14:textId="42608E17" w:rsidR="0069341E" w:rsidRPr="00817254" w:rsidRDefault="00E4448B" w:rsidP="005B3A1A">
            <w:pPr>
              <w:rPr>
                <w:i/>
                <w:sz w:val="20"/>
                <w:szCs w:val="24"/>
              </w:rPr>
            </w:pPr>
            <w:r>
              <w:rPr>
                <w:i/>
                <w:sz w:val="20"/>
                <w:szCs w:val="24"/>
              </w:rPr>
              <w:t>CHS Policy Committee</w:t>
            </w:r>
          </w:p>
        </w:tc>
      </w:tr>
      <w:tr w:rsidR="0069341E" w:rsidRPr="00817254" w14:paraId="3742B940" w14:textId="77777777" w:rsidTr="005B3A1A">
        <w:tc>
          <w:tcPr>
            <w:tcW w:w="2265" w:type="dxa"/>
          </w:tcPr>
          <w:p w14:paraId="3742B93C" w14:textId="77777777" w:rsidR="0069341E" w:rsidRPr="00817254" w:rsidRDefault="0069341E" w:rsidP="005B3A1A">
            <w:pPr>
              <w:rPr>
                <w:i/>
                <w:sz w:val="20"/>
                <w:szCs w:val="24"/>
              </w:rPr>
            </w:pPr>
          </w:p>
        </w:tc>
        <w:tc>
          <w:tcPr>
            <w:tcW w:w="2265" w:type="dxa"/>
          </w:tcPr>
          <w:p w14:paraId="3742B93D" w14:textId="77777777" w:rsidR="0069341E" w:rsidRPr="00817254" w:rsidRDefault="0069341E" w:rsidP="005B3A1A">
            <w:pPr>
              <w:rPr>
                <w:i/>
                <w:sz w:val="20"/>
                <w:szCs w:val="24"/>
              </w:rPr>
            </w:pPr>
          </w:p>
        </w:tc>
        <w:tc>
          <w:tcPr>
            <w:tcW w:w="2265" w:type="dxa"/>
          </w:tcPr>
          <w:p w14:paraId="3742B93E" w14:textId="77777777" w:rsidR="0069341E" w:rsidRPr="00817254" w:rsidRDefault="0069341E" w:rsidP="005B3A1A">
            <w:pPr>
              <w:rPr>
                <w:i/>
                <w:sz w:val="20"/>
                <w:szCs w:val="24"/>
              </w:rPr>
            </w:pPr>
          </w:p>
        </w:tc>
        <w:tc>
          <w:tcPr>
            <w:tcW w:w="2265" w:type="dxa"/>
          </w:tcPr>
          <w:p w14:paraId="3742B93F" w14:textId="77777777" w:rsidR="0069341E" w:rsidRPr="00817254" w:rsidRDefault="0069341E" w:rsidP="005B3A1A">
            <w:pPr>
              <w:rPr>
                <w:i/>
                <w:sz w:val="20"/>
                <w:szCs w:val="24"/>
              </w:rPr>
            </w:pPr>
          </w:p>
        </w:tc>
      </w:tr>
    </w:tbl>
    <w:p w14:paraId="3742B941" w14:textId="77777777" w:rsidR="0069341E" w:rsidRPr="00817254" w:rsidRDefault="0069341E" w:rsidP="0069341E">
      <w:pPr>
        <w:rPr>
          <w:rFonts w:cs="Arial"/>
          <w:sz w:val="20"/>
          <w:szCs w:val="24"/>
        </w:rPr>
      </w:pPr>
    </w:p>
    <w:p w14:paraId="3742B942" w14:textId="77777777" w:rsidR="0069341E" w:rsidRPr="00817254" w:rsidRDefault="0069341E" w:rsidP="0069341E">
      <w:pPr>
        <w:rPr>
          <w:rFonts w:cs="Arial"/>
          <w:i/>
          <w:sz w:val="20"/>
          <w:szCs w:val="24"/>
        </w:rPr>
      </w:pPr>
      <w:r w:rsidRPr="00817254">
        <w:rPr>
          <w:rFonts w:cs="Arial"/>
          <w:i/>
          <w:sz w:val="20"/>
          <w:szCs w:val="24"/>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69341E" w:rsidRPr="00817254" w14:paraId="3742B945" w14:textId="77777777" w:rsidTr="005B3A1A">
        <w:tc>
          <w:tcPr>
            <w:tcW w:w="2122" w:type="dxa"/>
          </w:tcPr>
          <w:p w14:paraId="3742B943" w14:textId="77777777" w:rsidR="0069341E" w:rsidRPr="00817254" w:rsidRDefault="0069341E" w:rsidP="005B3A1A">
            <w:pPr>
              <w:rPr>
                <w:i/>
                <w:sz w:val="20"/>
                <w:szCs w:val="24"/>
              </w:rPr>
            </w:pPr>
            <w:r w:rsidRPr="00817254">
              <w:rPr>
                <w:i/>
                <w:sz w:val="20"/>
                <w:szCs w:val="24"/>
              </w:rPr>
              <w:t>Document Number</w:t>
            </w:r>
          </w:p>
        </w:tc>
        <w:tc>
          <w:tcPr>
            <w:tcW w:w="6938" w:type="dxa"/>
          </w:tcPr>
          <w:p w14:paraId="3742B944" w14:textId="77777777" w:rsidR="0069341E" w:rsidRPr="00817254" w:rsidRDefault="0069341E" w:rsidP="005B3A1A">
            <w:pPr>
              <w:rPr>
                <w:i/>
                <w:sz w:val="20"/>
                <w:szCs w:val="24"/>
              </w:rPr>
            </w:pPr>
            <w:r w:rsidRPr="00817254">
              <w:rPr>
                <w:i/>
                <w:sz w:val="20"/>
                <w:szCs w:val="24"/>
              </w:rPr>
              <w:t>Document Name</w:t>
            </w:r>
          </w:p>
        </w:tc>
      </w:tr>
      <w:tr w:rsidR="0069341E" w:rsidRPr="00817254" w14:paraId="3742B948" w14:textId="77777777" w:rsidTr="005B3A1A">
        <w:tc>
          <w:tcPr>
            <w:tcW w:w="2122" w:type="dxa"/>
          </w:tcPr>
          <w:p w14:paraId="3742B946" w14:textId="2FCA6FC9" w:rsidR="0069341E" w:rsidRPr="00817254" w:rsidRDefault="00E4448B" w:rsidP="005B3A1A">
            <w:pPr>
              <w:rPr>
                <w:i/>
                <w:sz w:val="20"/>
                <w:szCs w:val="24"/>
              </w:rPr>
            </w:pPr>
            <w:r w:rsidRPr="00E4448B">
              <w:rPr>
                <w:i/>
                <w:sz w:val="20"/>
                <w:szCs w:val="24"/>
              </w:rPr>
              <w:t>DGD15-028</w:t>
            </w:r>
            <w:r w:rsidRPr="00E4448B">
              <w:rPr>
                <w:i/>
                <w:sz w:val="20"/>
                <w:szCs w:val="24"/>
              </w:rPr>
              <w:tab/>
            </w:r>
          </w:p>
        </w:tc>
        <w:tc>
          <w:tcPr>
            <w:tcW w:w="6938" w:type="dxa"/>
          </w:tcPr>
          <w:p w14:paraId="3742B947" w14:textId="72877D78" w:rsidR="0069341E" w:rsidRPr="00817254" w:rsidRDefault="00E4448B" w:rsidP="005B3A1A">
            <w:pPr>
              <w:rPr>
                <w:i/>
                <w:sz w:val="20"/>
                <w:szCs w:val="24"/>
              </w:rPr>
            </w:pPr>
            <w:r w:rsidRPr="00E4448B">
              <w:rPr>
                <w:i/>
                <w:sz w:val="20"/>
                <w:szCs w:val="24"/>
              </w:rPr>
              <w:t>Asbestos - Management and Control Policy</w:t>
            </w:r>
            <w:bookmarkStart w:id="1" w:name="_GoBack"/>
            <w:bookmarkEnd w:id="1"/>
          </w:p>
        </w:tc>
      </w:tr>
      <w:tr w:rsidR="0069341E" w:rsidRPr="00817254" w14:paraId="3742B94B" w14:textId="77777777" w:rsidTr="005B3A1A">
        <w:tc>
          <w:tcPr>
            <w:tcW w:w="2122" w:type="dxa"/>
          </w:tcPr>
          <w:p w14:paraId="3742B949" w14:textId="77777777" w:rsidR="0069341E" w:rsidRPr="00817254" w:rsidRDefault="0069341E" w:rsidP="005B3A1A">
            <w:pPr>
              <w:rPr>
                <w:i/>
                <w:sz w:val="20"/>
                <w:szCs w:val="24"/>
              </w:rPr>
            </w:pPr>
          </w:p>
        </w:tc>
        <w:tc>
          <w:tcPr>
            <w:tcW w:w="6938" w:type="dxa"/>
          </w:tcPr>
          <w:p w14:paraId="3742B94A" w14:textId="77777777" w:rsidR="0069341E" w:rsidRPr="00817254" w:rsidRDefault="0069341E" w:rsidP="005B3A1A">
            <w:pPr>
              <w:rPr>
                <w:i/>
                <w:sz w:val="20"/>
                <w:szCs w:val="24"/>
              </w:rPr>
            </w:pPr>
          </w:p>
        </w:tc>
      </w:tr>
    </w:tbl>
    <w:p w14:paraId="3742B94C" w14:textId="77777777" w:rsidR="0069341E" w:rsidRPr="00010E74" w:rsidRDefault="0069341E" w:rsidP="0069341E">
      <w:pPr>
        <w:rPr>
          <w:i/>
          <w:sz w:val="20"/>
          <w:szCs w:val="24"/>
        </w:rPr>
      </w:pPr>
    </w:p>
    <w:p w14:paraId="3742B94D" w14:textId="77777777" w:rsidR="002F61F7" w:rsidRPr="00A86A9D" w:rsidRDefault="002F61F7" w:rsidP="00A86A9D">
      <w:pPr>
        <w:rPr>
          <w:szCs w:val="24"/>
        </w:rPr>
      </w:pPr>
    </w:p>
    <w:sectPr w:rsidR="002F61F7" w:rsidRPr="00A86A9D" w:rsidSect="002F61F7">
      <w:headerReference w:type="default" r:id="rId13"/>
      <w:footerReference w:type="default" r:id="rId14"/>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42B950" w14:textId="77777777" w:rsidR="00E9072F" w:rsidRDefault="00E9072F" w:rsidP="00F66CB0">
      <w:r>
        <w:separator/>
      </w:r>
    </w:p>
  </w:endnote>
  <w:endnote w:type="continuationSeparator" w:id="0">
    <w:p w14:paraId="3742B951" w14:textId="77777777" w:rsidR="00E9072F" w:rsidRDefault="00E9072F"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2450"/>
      <w:gridCol w:w="1132"/>
    </w:tblGrid>
    <w:tr w:rsidR="00E9072F" w:rsidRPr="00AE7C5C" w14:paraId="3742B95C" w14:textId="77777777" w:rsidTr="00E4448B">
      <w:tc>
        <w:tcPr>
          <w:tcW w:w="1515" w:type="dxa"/>
        </w:tcPr>
        <w:p w14:paraId="3742B956" w14:textId="77777777" w:rsidR="00E9072F" w:rsidRPr="00B3752F" w:rsidRDefault="00E9072F" w:rsidP="002F61F7">
          <w:pPr>
            <w:pStyle w:val="Footer"/>
            <w:rPr>
              <w:rFonts w:cs="Arial"/>
              <w:b/>
              <w:bCs/>
              <w:i/>
              <w:sz w:val="20"/>
            </w:rPr>
          </w:pPr>
          <w:r w:rsidRPr="00B3752F">
            <w:rPr>
              <w:rFonts w:cs="Arial"/>
              <w:b/>
              <w:bCs/>
              <w:i/>
              <w:sz w:val="20"/>
            </w:rPr>
            <w:t>Doc Number</w:t>
          </w:r>
        </w:p>
      </w:tc>
      <w:tc>
        <w:tcPr>
          <w:tcW w:w="965" w:type="dxa"/>
        </w:tcPr>
        <w:p w14:paraId="3742B957" w14:textId="77777777" w:rsidR="00E9072F" w:rsidRPr="00B3752F" w:rsidRDefault="00E9072F" w:rsidP="002F61F7">
          <w:pPr>
            <w:pStyle w:val="Footer"/>
            <w:rPr>
              <w:rFonts w:cs="Arial"/>
              <w:b/>
              <w:bCs/>
              <w:i/>
              <w:sz w:val="20"/>
            </w:rPr>
          </w:pPr>
          <w:r w:rsidRPr="00B3752F">
            <w:rPr>
              <w:rFonts w:cs="Arial"/>
              <w:b/>
              <w:bCs/>
              <w:i/>
              <w:sz w:val="20"/>
            </w:rPr>
            <w:t>Version</w:t>
          </w:r>
        </w:p>
      </w:tc>
      <w:tc>
        <w:tcPr>
          <w:tcW w:w="1552" w:type="dxa"/>
        </w:tcPr>
        <w:p w14:paraId="3742B958" w14:textId="77777777" w:rsidR="00E9072F" w:rsidRPr="00B3752F" w:rsidRDefault="00E9072F" w:rsidP="002F61F7">
          <w:pPr>
            <w:pStyle w:val="Footer"/>
            <w:rPr>
              <w:rFonts w:cs="Arial"/>
              <w:b/>
              <w:bCs/>
              <w:i/>
              <w:sz w:val="20"/>
            </w:rPr>
          </w:pPr>
          <w:r w:rsidRPr="00B3752F">
            <w:rPr>
              <w:rFonts w:cs="Arial"/>
              <w:b/>
              <w:bCs/>
              <w:i/>
              <w:sz w:val="20"/>
            </w:rPr>
            <w:t>Issued</w:t>
          </w:r>
        </w:p>
      </w:tc>
      <w:tc>
        <w:tcPr>
          <w:tcW w:w="1456" w:type="dxa"/>
        </w:tcPr>
        <w:p w14:paraId="3742B959" w14:textId="77777777" w:rsidR="00E9072F" w:rsidRPr="00B3752F" w:rsidRDefault="00E9072F" w:rsidP="002F61F7">
          <w:pPr>
            <w:pStyle w:val="Footer"/>
            <w:rPr>
              <w:rFonts w:cs="Arial"/>
              <w:b/>
              <w:bCs/>
              <w:i/>
              <w:sz w:val="20"/>
            </w:rPr>
          </w:pPr>
          <w:r w:rsidRPr="00B3752F">
            <w:rPr>
              <w:rFonts w:cs="Arial"/>
              <w:b/>
              <w:bCs/>
              <w:i/>
              <w:sz w:val="20"/>
            </w:rPr>
            <w:t>Review Date</w:t>
          </w:r>
        </w:p>
      </w:tc>
      <w:tc>
        <w:tcPr>
          <w:tcW w:w="2450" w:type="dxa"/>
        </w:tcPr>
        <w:p w14:paraId="3742B95A" w14:textId="77777777" w:rsidR="00E9072F" w:rsidRPr="00B3752F" w:rsidRDefault="00E9072F" w:rsidP="002F61F7">
          <w:pPr>
            <w:pStyle w:val="Footer"/>
            <w:rPr>
              <w:rFonts w:cs="Arial"/>
              <w:b/>
              <w:bCs/>
              <w:i/>
              <w:sz w:val="20"/>
            </w:rPr>
          </w:pPr>
          <w:r w:rsidRPr="00B3752F">
            <w:rPr>
              <w:rFonts w:cs="Arial"/>
              <w:b/>
              <w:bCs/>
              <w:i/>
              <w:sz w:val="20"/>
            </w:rPr>
            <w:t>Area Responsible</w:t>
          </w:r>
        </w:p>
      </w:tc>
      <w:tc>
        <w:tcPr>
          <w:tcW w:w="1132" w:type="dxa"/>
        </w:tcPr>
        <w:p w14:paraId="3742B95B" w14:textId="77777777" w:rsidR="00E9072F" w:rsidRPr="00B3752F" w:rsidRDefault="00E9072F" w:rsidP="002F61F7">
          <w:pPr>
            <w:pStyle w:val="Footer"/>
            <w:rPr>
              <w:rFonts w:cs="Arial"/>
              <w:b/>
              <w:bCs/>
              <w:i/>
              <w:sz w:val="20"/>
            </w:rPr>
          </w:pPr>
          <w:r w:rsidRPr="00B3752F">
            <w:rPr>
              <w:rFonts w:cs="Arial"/>
              <w:b/>
              <w:bCs/>
              <w:i/>
              <w:sz w:val="20"/>
            </w:rPr>
            <w:t>Page</w:t>
          </w:r>
        </w:p>
      </w:tc>
    </w:tr>
    <w:tr w:rsidR="00E9072F" w14:paraId="3742B963" w14:textId="77777777" w:rsidTr="00E4448B">
      <w:tc>
        <w:tcPr>
          <w:tcW w:w="1515" w:type="dxa"/>
        </w:tcPr>
        <w:p w14:paraId="3742B95D" w14:textId="52F1DB4E" w:rsidR="00E9072F" w:rsidRPr="00542EE6" w:rsidRDefault="00E4448B" w:rsidP="002F61F7">
          <w:pPr>
            <w:pStyle w:val="Footer"/>
            <w:rPr>
              <w:rFonts w:cs="Arial"/>
              <w:b/>
              <w:bCs/>
              <w:sz w:val="20"/>
            </w:rPr>
          </w:pPr>
          <w:r>
            <w:rPr>
              <w:b/>
              <w:bCs/>
              <w:sz w:val="20"/>
            </w:rPr>
            <w:t>CHS20/183</w:t>
          </w:r>
        </w:p>
      </w:tc>
      <w:tc>
        <w:tcPr>
          <w:tcW w:w="965" w:type="dxa"/>
        </w:tcPr>
        <w:p w14:paraId="3742B95E" w14:textId="2A612CC8" w:rsidR="00E9072F" w:rsidRPr="00B3752F" w:rsidRDefault="00E4448B" w:rsidP="002F61F7">
          <w:pPr>
            <w:pStyle w:val="Footer"/>
            <w:rPr>
              <w:rFonts w:cs="Arial"/>
              <w:b/>
              <w:bCs/>
              <w:sz w:val="20"/>
            </w:rPr>
          </w:pPr>
          <w:r>
            <w:rPr>
              <w:rFonts w:cs="Arial"/>
              <w:b/>
              <w:bCs/>
              <w:sz w:val="20"/>
            </w:rPr>
            <w:t>1</w:t>
          </w:r>
        </w:p>
      </w:tc>
      <w:tc>
        <w:tcPr>
          <w:tcW w:w="1552" w:type="dxa"/>
        </w:tcPr>
        <w:p w14:paraId="3742B95F" w14:textId="5ECEB625" w:rsidR="00E9072F" w:rsidRPr="00B3752F" w:rsidRDefault="00E4448B" w:rsidP="002F61F7">
          <w:pPr>
            <w:pStyle w:val="Footer"/>
            <w:rPr>
              <w:rFonts w:cs="Arial"/>
              <w:b/>
              <w:bCs/>
              <w:sz w:val="20"/>
            </w:rPr>
          </w:pPr>
          <w:r>
            <w:rPr>
              <w:rFonts w:cs="Arial"/>
              <w:b/>
              <w:bCs/>
              <w:sz w:val="20"/>
            </w:rPr>
            <w:t>16/06/2020</w:t>
          </w:r>
        </w:p>
      </w:tc>
      <w:tc>
        <w:tcPr>
          <w:tcW w:w="1456" w:type="dxa"/>
        </w:tcPr>
        <w:p w14:paraId="3742B960" w14:textId="4B3650DE" w:rsidR="00E9072F" w:rsidRPr="00B3752F" w:rsidRDefault="00E4448B" w:rsidP="0098354D">
          <w:pPr>
            <w:pStyle w:val="Footer"/>
            <w:rPr>
              <w:rFonts w:cs="Arial"/>
              <w:b/>
              <w:bCs/>
              <w:sz w:val="20"/>
            </w:rPr>
          </w:pPr>
          <w:r>
            <w:rPr>
              <w:rFonts w:cs="Arial"/>
              <w:b/>
              <w:bCs/>
              <w:sz w:val="20"/>
            </w:rPr>
            <w:t>01/06/2023</w:t>
          </w:r>
        </w:p>
      </w:tc>
      <w:tc>
        <w:tcPr>
          <w:tcW w:w="2450" w:type="dxa"/>
        </w:tcPr>
        <w:p w14:paraId="3742B961" w14:textId="0E1713CA" w:rsidR="00E9072F" w:rsidRPr="00B3752F" w:rsidRDefault="00E4448B" w:rsidP="002F61F7">
          <w:pPr>
            <w:pStyle w:val="Footer"/>
            <w:rPr>
              <w:rFonts w:cs="Arial"/>
              <w:b/>
              <w:bCs/>
              <w:sz w:val="20"/>
            </w:rPr>
          </w:pPr>
          <w:r>
            <w:rPr>
              <w:rFonts w:cs="Arial"/>
              <w:b/>
              <w:bCs/>
              <w:sz w:val="20"/>
            </w:rPr>
            <w:t>People and Culture - WHS</w:t>
          </w:r>
        </w:p>
      </w:tc>
      <w:tc>
        <w:tcPr>
          <w:tcW w:w="1132" w:type="dxa"/>
        </w:tcPr>
        <w:p w14:paraId="3742B962" w14:textId="77777777" w:rsidR="00E9072F" w:rsidRPr="00B3752F" w:rsidRDefault="005A40A2" w:rsidP="002F61F7">
          <w:pPr>
            <w:pStyle w:val="Footer"/>
            <w:rPr>
              <w:sz w:val="20"/>
            </w:rPr>
          </w:pPr>
          <w:r w:rsidRPr="00B3752F">
            <w:rPr>
              <w:rStyle w:val="PageNumber"/>
              <w:sz w:val="20"/>
            </w:rPr>
            <w:fldChar w:fldCharType="begin"/>
          </w:r>
          <w:r w:rsidR="00E9072F" w:rsidRPr="00B3752F">
            <w:rPr>
              <w:rStyle w:val="PageNumber"/>
              <w:sz w:val="20"/>
            </w:rPr>
            <w:instrText xml:space="preserve"> PAGE </w:instrText>
          </w:r>
          <w:r w:rsidRPr="00B3752F">
            <w:rPr>
              <w:rStyle w:val="PageNumber"/>
              <w:sz w:val="20"/>
            </w:rPr>
            <w:fldChar w:fldCharType="separate"/>
          </w:r>
          <w:r w:rsidR="00817254">
            <w:rPr>
              <w:rStyle w:val="PageNumber"/>
              <w:noProof/>
              <w:sz w:val="20"/>
            </w:rPr>
            <w:t>2</w:t>
          </w:r>
          <w:r w:rsidRPr="00B3752F">
            <w:rPr>
              <w:rStyle w:val="PageNumber"/>
              <w:sz w:val="20"/>
            </w:rPr>
            <w:fldChar w:fldCharType="end"/>
          </w:r>
          <w:r w:rsidR="00E9072F" w:rsidRPr="00B3752F">
            <w:rPr>
              <w:rStyle w:val="PageNumber"/>
              <w:sz w:val="20"/>
            </w:rPr>
            <w:t xml:space="preserve"> of </w:t>
          </w:r>
          <w:r w:rsidRPr="00B3752F">
            <w:rPr>
              <w:rStyle w:val="PageNumber"/>
              <w:sz w:val="20"/>
            </w:rPr>
            <w:fldChar w:fldCharType="begin"/>
          </w:r>
          <w:r w:rsidR="00E9072F" w:rsidRPr="00B3752F">
            <w:rPr>
              <w:rStyle w:val="PageNumber"/>
              <w:sz w:val="20"/>
            </w:rPr>
            <w:instrText xml:space="preserve"> NUMPAGES </w:instrText>
          </w:r>
          <w:r w:rsidRPr="00B3752F">
            <w:rPr>
              <w:rStyle w:val="PageNumber"/>
              <w:sz w:val="20"/>
            </w:rPr>
            <w:fldChar w:fldCharType="separate"/>
          </w:r>
          <w:r w:rsidR="00817254">
            <w:rPr>
              <w:rStyle w:val="PageNumber"/>
              <w:noProof/>
              <w:sz w:val="20"/>
            </w:rPr>
            <w:t>3</w:t>
          </w:r>
          <w:r w:rsidRPr="00B3752F">
            <w:rPr>
              <w:rStyle w:val="PageNumber"/>
              <w:sz w:val="20"/>
            </w:rPr>
            <w:fldChar w:fldCharType="end"/>
          </w:r>
        </w:p>
      </w:tc>
    </w:tr>
    <w:tr w:rsidR="00B44F9C" w14:paraId="16F20E08"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477E752" w14:textId="633AA42B" w:rsidR="00B44F9C" w:rsidRPr="002C1428" w:rsidRDefault="00B44F9C" w:rsidP="00B44F9C">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555C0E">
            <w:rPr>
              <w:sz w:val="16"/>
              <w:szCs w:val="16"/>
            </w:rPr>
            <w:t>CHS</w:t>
          </w:r>
          <w:r>
            <w:rPr>
              <w:sz w:val="16"/>
              <w:szCs w:val="16"/>
            </w:rPr>
            <w:t xml:space="preserve"> Health</w:t>
          </w:r>
          <w:r w:rsidRPr="002C1428">
            <w:rPr>
              <w:sz w:val="16"/>
              <w:szCs w:val="16"/>
            </w:rPr>
            <w:t xml:space="preserve"> Policy Register</w:t>
          </w:r>
        </w:p>
      </w:tc>
    </w:tr>
  </w:tbl>
  <w:p w14:paraId="3742B964" w14:textId="77777777" w:rsidR="00E9072F" w:rsidRPr="00A547D6" w:rsidRDefault="00E9072F" w:rsidP="002F61F7">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42B94E" w14:textId="77777777" w:rsidR="00E9072F" w:rsidRDefault="00E9072F" w:rsidP="00F66CB0">
      <w:r>
        <w:separator/>
      </w:r>
    </w:p>
  </w:footnote>
  <w:footnote w:type="continuationSeparator" w:id="0">
    <w:p w14:paraId="3742B94F" w14:textId="77777777" w:rsidR="00E9072F" w:rsidRDefault="00E9072F"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2F" w14:paraId="3742B954" w14:textId="77777777" w:rsidTr="009F2977">
      <w:trPr>
        <w:trHeight w:val="1418"/>
      </w:trPr>
      <w:tc>
        <w:tcPr>
          <w:tcW w:w="5556" w:type="dxa"/>
          <w:vAlign w:val="center"/>
          <w:hideMark/>
        </w:tcPr>
        <w:p w14:paraId="3742B952" w14:textId="2FD9127C" w:rsidR="00E9072F" w:rsidRDefault="00DA0702" w:rsidP="009F2977">
          <w:pPr>
            <w:pStyle w:val="Header"/>
            <w:rPr>
              <w:sz w:val="20"/>
            </w:rPr>
          </w:pPr>
          <w:r>
            <w:rPr>
              <w:noProof/>
              <w:sz w:val="20"/>
            </w:rPr>
            <w:drawing>
              <wp:inline distT="0" distB="0" distL="0" distR="0" wp14:anchorId="35A6FE35" wp14:editId="627304F4">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3742B953" w14:textId="60CB96DB" w:rsidR="00E9072F" w:rsidRDefault="00E4448B">
          <w:pPr>
            <w:pStyle w:val="Header"/>
            <w:tabs>
              <w:tab w:val="left" w:pos="720"/>
            </w:tabs>
            <w:jc w:val="right"/>
            <w:rPr>
              <w:sz w:val="20"/>
            </w:rPr>
          </w:pPr>
          <w:bookmarkStart w:id="2" w:name="_top"/>
          <w:bookmarkEnd w:id="2"/>
          <w:r>
            <w:rPr>
              <w:sz w:val="20"/>
            </w:rPr>
            <w:t>CHS20/183</w:t>
          </w:r>
        </w:p>
      </w:tc>
    </w:tr>
  </w:tbl>
  <w:p w14:paraId="3742B955" w14:textId="77777777" w:rsidR="00E9072F" w:rsidRPr="00FC3538" w:rsidRDefault="00E9072F">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AE72FD64"/>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0000402"/>
    <w:multiLevelType w:val="multilevel"/>
    <w:tmpl w:val="00000885"/>
    <w:lvl w:ilvl="0">
      <w:numFmt w:val="bullet"/>
      <w:lvlText w:val=""/>
      <w:lvlJc w:val="left"/>
      <w:pPr>
        <w:ind w:left="626" w:hanging="428"/>
      </w:pPr>
      <w:rPr>
        <w:rFonts w:ascii="Symbol" w:hAnsi="Symbol"/>
        <w:b w:val="0"/>
        <w:w w:val="100"/>
        <w:sz w:val="24"/>
      </w:rPr>
    </w:lvl>
    <w:lvl w:ilvl="1">
      <w:numFmt w:val="bullet"/>
      <w:lvlText w:val="-"/>
      <w:lvlJc w:val="left"/>
      <w:pPr>
        <w:ind w:left="1638" w:hanging="360"/>
      </w:pPr>
      <w:rPr>
        <w:rFonts w:ascii="Arial" w:hAnsi="Arial"/>
        <w:b w:val="0"/>
        <w:spacing w:val="-3"/>
        <w:w w:val="99"/>
        <w:sz w:val="24"/>
      </w:rPr>
    </w:lvl>
    <w:lvl w:ilvl="2">
      <w:numFmt w:val="bullet"/>
      <w:lvlText w:val="•"/>
      <w:lvlJc w:val="left"/>
      <w:pPr>
        <w:ind w:left="1640" w:hanging="360"/>
      </w:pPr>
    </w:lvl>
    <w:lvl w:ilvl="3">
      <w:numFmt w:val="bullet"/>
      <w:lvlText w:val="•"/>
      <w:lvlJc w:val="left"/>
      <w:pPr>
        <w:ind w:left="2690" w:hanging="360"/>
      </w:pPr>
    </w:lvl>
    <w:lvl w:ilvl="4">
      <w:numFmt w:val="bullet"/>
      <w:lvlText w:val="•"/>
      <w:lvlJc w:val="left"/>
      <w:pPr>
        <w:ind w:left="3741" w:hanging="360"/>
      </w:pPr>
    </w:lvl>
    <w:lvl w:ilvl="5">
      <w:numFmt w:val="bullet"/>
      <w:lvlText w:val="•"/>
      <w:lvlJc w:val="left"/>
      <w:pPr>
        <w:ind w:left="4792" w:hanging="360"/>
      </w:pPr>
    </w:lvl>
    <w:lvl w:ilvl="6">
      <w:numFmt w:val="bullet"/>
      <w:lvlText w:val="•"/>
      <w:lvlJc w:val="left"/>
      <w:pPr>
        <w:ind w:left="5843" w:hanging="360"/>
      </w:pPr>
    </w:lvl>
    <w:lvl w:ilvl="7">
      <w:numFmt w:val="bullet"/>
      <w:lvlText w:val="•"/>
      <w:lvlJc w:val="left"/>
      <w:pPr>
        <w:ind w:left="6894" w:hanging="360"/>
      </w:pPr>
    </w:lvl>
    <w:lvl w:ilvl="8">
      <w:numFmt w:val="bullet"/>
      <w:lvlText w:val="•"/>
      <w:lvlJc w:val="left"/>
      <w:pPr>
        <w:ind w:left="7944" w:hanging="360"/>
      </w:pPr>
    </w:lvl>
  </w:abstractNum>
  <w:abstractNum w:abstractNumId="2" w15:restartNumberingAfterBreak="0">
    <w:nsid w:val="0200568F"/>
    <w:multiLevelType w:val="hybridMultilevel"/>
    <w:tmpl w:val="FF7CDD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4" w15:restartNumberingAfterBreak="0">
    <w:nsid w:val="0C007B3A"/>
    <w:multiLevelType w:val="hybridMultilevel"/>
    <w:tmpl w:val="8BE2F596"/>
    <w:lvl w:ilvl="0" w:tplc="0C090001">
      <w:start w:val="1"/>
      <w:numFmt w:val="bullet"/>
      <w:lvlText w:val=""/>
      <w:lvlJc w:val="left"/>
      <w:pPr>
        <w:ind w:left="918" w:hanging="360"/>
      </w:pPr>
      <w:rPr>
        <w:rFonts w:ascii="Symbol" w:hAnsi="Symbol" w:hint="default"/>
      </w:rPr>
    </w:lvl>
    <w:lvl w:ilvl="1" w:tplc="0C090003" w:tentative="1">
      <w:start w:val="1"/>
      <w:numFmt w:val="bullet"/>
      <w:lvlText w:val="o"/>
      <w:lvlJc w:val="left"/>
      <w:pPr>
        <w:ind w:left="1638" w:hanging="360"/>
      </w:pPr>
      <w:rPr>
        <w:rFonts w:ascii="Courier New" w:hAnsi="Courier New" w:cs="Courier New" w:hint="default"/>
      </w:rPr>
    </w:lvl>
    <w:lvl w:ilvl="2" w:tplc="0C090005" w:tentative="1">
      <w:start w:val="1"/>
      <w:numFmt w:val="bullet"/>
      <w:lvlText w:val=""/>
      <w:lvlJc w:val="left"/>
      <w:pPr>
        <w:ind w:left="2358" w:hanging="360"/>
      </w:pPr>
      <w:rPr>
        <w:rFonts w:ascii="Wingdings" w:hAnsi="Wingdings" w:hint="default"/>
      </w:rPr>
    </w:lvl>
    <w:lvl w:ilvl="3" w:tplc="0C090001" w:tentative="1">
      <w:start w:val="1"/>
      <w:numFmt w:val="bullet"/>
      <w:lvlText w:val=""/>
      <w:lvlJc w:val="left"/>
      <w:pPr>
        <w:ind w:left="3078" w:hanging="360"/>
      </w:pPr>
      <w:rPr>
        <w:rFonts w:ascii="Symbol" w:hAnsi="Symbol" w:hint="default"/>
      </w:rPr>
    </w:lvl>
    <w:lvl w:ilvl="4" w:tplc="0C090003" w:tentative="1">
      <w:start w:val="1"/>
      <w:numFmt w:val="bullet"/>
      <w:lvlText w:val="o"/>
      <w:lvlJc w:val="left"/>
      <w:pPr>
        <w:ind w:left="3798" w:hanging="360"/>
      </w:pPr>
      <w:rPr>
        <w:rFonts w:ascii="Courier New" w:hAnsi="Courier New" w:cs="Courier New" w:hint="default"/>
      </w:rPr>
    </w:lvl>
    <w:lvl w:ilvl="5" w:tplc="0C090005" w:tentative="1">
      <w:start w:val="1"/>
      <w:numFmt w:val="bullet"/>
      <w:lvlText w:val=""/>
      <w:lvlJc w:val="left"/>
      <w:pPr>
        <w:ind w:left="4518" w:hanging="360"/>
      </w:pPr>
      <w:rPr>
        <w:rFonts w:ascii="Wingdings" w:hAnsi="Wingdings" w:hint="default"/>
      </w:rPr>
    </w:lvl>
    <w:lvl w:ilvl="6" w:tplc="0C090001" w:tentative="1">
      <w:start w:val="1"/>
      <w:numFmt w:val="bullet"/>
      <w:lvlText w:val=""/>
      <w:lvlJc w:val="left"/>
      <w:pPr>
        <w:ind w:left="5238" w:hanging="360"/>
      </w:pPr>
      <w:rPr>
        <w:rFonts w:ascii="Symbol" w:hAnsi="Symbol" w:hint="default"/>
      </w:rPr>
    </w:lvl>
    <w:lvl w:ilvl="7" w:tplc="0C090003" w:tentative="1">
      <w:start w:val="1"/>
      <w:numFmt w:val="bullet"/>
      <w:lvlText w:val="o"/>
      <w:lvlJc w:val="left"/>
      <w:pPr>
        <w:ind w:left="5958" w:hanging="360"/>
      </w:pPr>
      <w:rPr>
        <w:rFonts w:ascii="Courier New" w:hAnsi="Courier New" w:cs="Courier New" w:hint="default"/>
      </w:rPr>
    </w:lvl>
    <w:lvl w:ilvl="8" w:tplc="0C090005" w:tentative="1">
      <w:start w:val="1"/>
      <w:numFmt w:val="bullet"/>
      <w:lvlText w:val=""/>
      <w:lvlJc w:val="left"/>
      <w:pPr>
        <w:ind w:left="6678" w:hanging="360"/>
      </w:pPr>
      <w:rPr>
        <w:rFonts w:ascii="Wingdings" w:hAnsi="Wingdings" w:hint="default"/>
      </w:rPr>
    </w:lvl>
  </w:abstractNum>
  <w:abstractNum w:abstractNumId="5" w15:restartNumberingAfterBreak="0">
    <w:nsid w:val="0D6A4C5D"/>
    <w:multiLevelType w:val="hybridMultilevel"/>
    <w:tmpl w:val="C0A28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389134D"/>
    <w:multiLevelType w:val="hybridMultilevel"/>
    <w:tmpl w:val="D48CB698"/>
    <w:lvl w:ilvl="0" w:tplc="0C090003">
      <w:start w:val="1"/>
      <w:numFmt w:val="bullet"/>
      <w:lvlText w:val="o"/>
      <w:lvlJc w:val="left"/>
      <w:pPr>
        <w:ind w:left="1278" w:hanging="360"/>
      </w:pPr>
      <w:rPr>
        <w:rFonts w:ascii="Courier New" w:hAnsi="Courier New" w:cs="Courier New" w:hint="default"/>
      </w:rPr>
    </w:lvl>
    <w:lvl w:ilvl="1" w:tplc="0C090003" w:tentative="1">
      <w:start w:val="1"/>
      <w:numFmt w:val="bullet"/>
      <w:lvlText w:val="o"/>
      <w:lvlJc w:val="left"/>
      <w:pPr>
        <w:ind w:left="1998" w:hanging="360"/>
      </w:pPr>
      <w:rPr>
        <w:rFonts w:ascii="Courier New" w:hAnsi="Courier New" w:cs="Courier New" w:hint="default"/>
      </w:rPr>
    </w:lvl>
    <w:lvl w:ilvl="2" w:tplc="0C090005" w:tentative="1">
      <w:start w:val="1"/>
      <w:numFmt w:val="bullet"/>
      <w:lvlText w:val=""/>
      <w:lvlJc w:val="left"/>
      <w:pPr>
        <w:ind w:left="2718" w:hanging="360"/>
      </w:pPr>
      <w:rPr>
        <w:rFonts w:ascii="Wingdings" w:hAnsi="Wingdings" w:hint="default"/>
      </w:rPr>
    </w:lvl>
    <w:lvl w:ilvl="3" w:tplc="0C090001" w:tentative="1">
      <w:start w:val="1"/>
      <w:numFmt w:val="bullet"/>
      <w:lvlText w:val=""/>
      <w:lvlJc w:val="left"/>
      <w:pPr>
        <w:ind w:left="3438" w:hanging="360"/>
      </w:pPr>
      <w:rPr>
        <w:rFonts w:ascii="Symbol" w:hAnsi="Symbol" w:hint="default"/>
      </w:rPr>
    </w:lvl>
    <w:lvl w:ilvl="4" w:tplc="0C090003" w:tentative="1">
      <w:start w:val="1"/>
      <w:numFmt w:val="bullet"/>
      <w:lvlText w:val="o"/>
      <w:lvlJc w:val="left"/>
      <w:pPr>
        <w:ind w:left="4158" w:hanging="360"/>
      </w:pPr>
      <w:rPr>
        <w:rFonts w:ascii="Courier New" w:hAnsi="Courier New" w:cs="Courier New" w:hint="default"/>
      </w:rPr>
    </w:lvl>
    <w:lvl w:ilvl="5" w:tplc="0C090005" w:tentative="1">
      <w:start w:val="1"/>
      <w:numFmt w:val="bullet"/>
      <w:lvlText w:val=""/>
      <w:lvlJc w:val="left"/>
      <w:pPr>
        <w:ind w:left="4878" w:hanging="360"/>
      </w:pPr>
      <w:rPr>
        <w:rFonts w:ascii="Wingdings" w:hAnsi="Wingdings" w:hint="default"/>
      </w:rPr>
    </w:lvl>
    <w:lvl w:ilvl="6" w:tplc="0C090001" w:tentative="1">
      <w:start w:val="1"/>
      <w:numFmt w:val="bullet"/>
      <w:lvlText w:val=""/>
      <w:lvlJc w:val="left"/>
      <w:pPr>
        <w:ind w:left="5598" w:hanging="360"/>
      </w:pPr>
      <w:rPr>
        <w:rFonts w:ascii="Symbol" w:hAnsi="Symbol" w:hint="default"/>
      </w:rPr>
    </w:lvl>
    <w:lvl w:ilvl="7" w:tplc="0C090003" w:tentative="1">
      <w:start w:val="1"/>
      <w:numFmt w:val="bullet"/>
      <w:lvlText w:val="o"/>
      <w:lvlJc w:val="left"/>
      <w:pPr>
        <w:ind w:left="6318" w:hanging="360"/>
      </w:pPr>
      <w:rPr>
        <w:rFonts w:ascii="Courier New" w:hAnsi="Courier New" w:cs="Courier New" w:hint="default"/>
      </w:rPr>
    </w:lvl>
    <w:lvl w:ilvl="8" w:tplc="0C090005" w:tentative="1">
      <w:start w:val="1"/>
      <w:numFmt w:val="bullet"/>
      <w:lvlText w:val=""/>
      <w:lvlJc w:val="left"/>
      <w:pPr>
        <w:ind w:left="7038" w:hanging="360"/>
      </w:pPr>
      <w:rPr>
        <w:rFonts w:ascii="Wingdings" w:hAnsi="Wingdings" w:hint="default"/>
      </w:rPr>
    </w:lvl>
  </w:abstractNum>
  <w:abstractNum w:abstractNumId="7"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6CF4542"/>
    <w:multiLevelType w:val="hybridMultilevel"/>
    <w:tmpl w:val="78E0C5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8256E90"/>
    <w:multiLevelType w:val="hybridMultilevel"/>
    <w:tmpl w:val="D6FAE4BE"/>
    <w:lvl w:ilvl="0" w:tplc="0C090003">
      <w:start w:val="1"/>
      <w:numFmt w:val="bullet"/>
      <w:lvlText w:val="o"/>
      <w:lvlJc w:val="left"/>
      <w:pPr>
        <w:ind w:left="788" w:hanging="360"/>
      </w:pPr>
      <w:rPr>
        <w:rFonts w:ascii="Courier New" w:hAnsi="Courier New" w:cs="Courier New"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10" w15:restartNumberingAfterBreak="0">
    <w:nsid w:val="1B6A656B"/>
    <w:multiLevelType w:val="hybridMultilevel"/>
    <w:tmpl w:val="0BD8B4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90592C"/>
    <w:multiLevelType w:val="hybridMultilevel"/>
    <w:tmpl w:val="6F16FB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239A75AA"/>
    <w:multiLevelType w:val="hybridMultilevel"/>
    <w:tmpl w:val="A196A9A0"/>
    <w:lvl w:ilvl="0" w:tplc="0C090003">
      <w:start w:val="1"/>
      <w:numFmt w:val="bullet"/>
      <w:lvlText w:val="o"/>
      <w:lvlJc w:val="left"/>
      <w:pPr>
        <w:ind w:left="1854" w:hanging="360"/>
      </w:pPr>
      <w:rPr>
        <w:rFonts w:ascii="Courier New" w:hAnsi="Courier New" w:cs="Courier New"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4" w15:restartNumberingAfterBreak="0">
    <w:nsid w:val="336F6741"/>
    <w:multiLevelType w:val="hybridMultilevel"/>
    <w:tmpl w:val="E786BED6"/>
    <w:lvl w:ilvl="0" w:tplc="0C090001">
      <w:start w:val="1"/>
      <w:numFmt w:val="bullet"/>
      <w:lvlText w:val=""/>
      <w:lvlJc w:val="left"/>
      <w:pPr>
        <w:ind w:left="901" w:hanging="360"/>
      </w:pPr>
      <w:rPr>
        <w:rFonts w:ascii="Symbol" w:hAnsi="Symbol" w:hint="default"/>
      </w:rPr>
    </w:lvl>
    <w:lvl w:ilvl="1" w:tplc="0C090003">
      <w:start w:val="1"/>
      <w:numFmt w:val="bullet"/>
      <w:lvlText w:val="o"/>
      <w:lvlJc w:val="left"/>
      <w:pPr>
        <w:ind w:left="1621" w:hanging="360"/>
      </w:pPr>
      <w:rPr>
        <w:rFonts w:ascii="Courier New" w:hAnsi="Courier New" w:hint="default"/>
      </w:rPr>
    </w:lvl>
    <w:lvl w:ilvl="2" w:tplc="0C090005" w:tentative="1">
      <w:start w:val="1"/>
      <w:numFmt w:val="bullet"/>
      <w:lvlText w:val=""/>
      <w:lvlJc w:val="left"/>
      <w:pPr>
        <w:ind w:left="2341" w:hanging="360"/>
      </w:pPr>
      <w:rPr>
        <w:rFonts w:ascii="Wingdings" w:hAnsi="Wingdings" w:hint="default"/>
      </w:rPr>
    </w:lvl>
    <w:lvl w:ilvl="3" w:tplc="0C090001" w:tentative="1">
      <w:start w:val="1"/>
      <w:numFmt w:val="bullet"/>
      <w:lvlText w:val=""/>
      <w:lvlJc w:val="left"/>
      <w:pPr>
        <w:ind w:left="3061" w:hanging="360"/>
      </w:pPr>
      <w:rPr>
        <w:rFonts w:ascii="Symbol" w:hAnsi="Symbol" w:hint="default"/>
      </w:rPr>
    </w:lvl>
    <w:lvl w:ilvl="4" w:tplc="0C090003" w:tentative="1">
      <w:start w:val="1"/>
      <w:numFmt w:val="bullet"/>
      <w:lvlText w:val="o"/>
      <w:lvlJc w:val="left"/>
      <w:pPr>
        <w:ind w:left="3781" w:hanging="360"/>
      </w:pPr>
      <w:rPr>
        <w:rFonts w:ascii="Courier New" w:hAnsi="Courier New" w:hint="default"/>
      </w:rPr>
    </w:lvl>
    <w:lvl w:ilvl="5" w:tplc="0C090005" w:tentative="1">
      <w:start w:val="1"/>
      <w:numFmt w:val="bullet"/>
      <w:lvlText w:val=""/>
      <w:lvlJc w:val="left"/>
      <w:pPr>
        <w:ind w:left="4501" w:hanging="360"/>
      </w:pPr>
      <w:rPr>
        <w:rFonts w:ascii="Wingdings" w:hAnsi="Wingdings" w:hint="default"/>
      </w:rPr>
    </w:lvl>
    <w:lvl w:ilvl="6" w:tplc="0C090001" w:tentative="1">
      <w:start w:val="1"/>
      <w:numFmt w:val="bullet"/>
      <w:lvlText w:val=""/>
      <w:lvlJc w:val="left"/>
      <w:pPr>
        <w:ind w:left="5221" w:hanging="360"/>
      </w:pPr>
      <w:rPr>
        <w:rFonts w:ascii="Symbol" w:hAnsi="Symbol" w:hint="default"/>
      </w:rPr>
    </w:lvl>
    <w:lvl w:ilvl="7" w:tplc="0C090003" w:tentative="1">
      <w:start w:val="1"/>
      <w:numFmt w:val="bullet"/>
      <w:lvlText w:val="o"/>
      <w:lvlJc w:val="left"/>
      <w:pPr>
        <w:ind w:left="5941" w:hanging="360"/>
      </w:pPr>
      <w:rPr>
        <w:rFonts w:ascii="Courier New" w:hAnsi="Courier New" w:hint="default"/>
      </w:rPr>
    </w:lvl>
    <w:lvl w:ilvl="8" w:tplc="0C090005" w:tentative="1">
      <w:start w:val="1"/>
      <w:numFmt w:val="bullet"/>
      <w:lvlText w:val=""/>
      <w:lvlJc w:val="left"/>
      <w:pPr>
        <w:ind w:left="6661" w:hanging="360"/>
      </w:pPr>
      <w:rPr>
        <w:rFonts w:ascii="Wingdings" w:hAnsi="Wingdings" w:hint="default"/>
      </w:rPr>
    </w:lvl>
  </w:abstractNum>
  <w:abstractNum w:abstractNumId="15" w15:restartNumberingAfterBreak="0">
    <w:nsid w:val="358D0E8A"/>
    <w:multiLevelType w:val="multilevel"/>
    <w:tmpl w:val="00000885"/>
    <w:lvl w:ilvl="0">
      <w:numFmt w:val="bullet"/>
      <w:lvlText w:val=""/>
      <w:lvlJc w:val="left"/>
      <w:pPr>
        <w:ind w:left="626" w:hanging="428"/>
      </w:pPr>
      <w:rPr>
        <w:rFonts w:ascii="Symbol" w:hAnsi="Symbol"/>
        <w:b w:val="0"/>
        <w:w w:val="100"/>
        <w:sz w:val="24"/>
      </w:rPr>
    </w:lvl>
    <w:lvl w:ilvl="1">
      <w:numFmt w:val="bullet"/>
      <w:lvlText w:val="-"/>
      <w:lvlJc w:val="left"/>
      <w:pPr>
        <w:ind w:left="1638" w:hanging="360"/>
      </w:pPr>
      <w:rPr>
        <w:rFonts w:ascii="Arial" w:hAnsi="Arial"/>
        <w:b w:val="0"/>
        <w:spacing w:val="-3"/>
        <w:w w:val="99"/>
        <w:sz w:val="24"/>
      </w:rPr>
    </w:lvl>
    <w:lvl w:ilvl="2">
      <w:numFmt w:val="bullet"/>
      <w:lvlText w:val="•"/>
      <w:lvlJc w:val="left"/>
      <w:pPr>
        <w:ind w:left="1640" w:hanging="360"/>
      </w:pPr>
    </w:lvl>
    <w:lvl w:ilvl="3">
      <w:numFmt w:val="bullet"/>
      <w:lvlText w:val="•"/>
      <w:lvlJc w:val="left"/>
      <w:pPr>
        <w:ind w:left="2690" w:hanging="360"/>
      </w:pPr>
    </w:lvl>
    <w:lvl w:ilvl="4">
      <w:numFmt w:val="bullet"/>
      <w:lvlText w:val="•"/>
      <w:lvlJc w:val="left"/>
      <w:pPr>
        <w:ind w:left="3741" w:hanging="360"/>
      </w:pPr>
    </w:lvl>
    <w:lvl w:ilvl="5">
      <w:numFmt w:val="bullet"/>
      <w:lvlText w:val="•"/>
      <w:lvlJc w:val="left"/>
      <w:pPr>
        <w:ind w:left="4792" w:hanging="360"/>
      </w:pPr>
    </w:lvl>
    <w:lvl w:ilvl="6">
      <w:numFmt w:val="bullet"/>
      <w:lvlText w:val="•"/>
      <w:lvlJc w:val="left"/>
      <w:pPr>
        <w:ind w:left="5843" w:hanging="360"/>
      </w:pPr>
    </w:lvl>
    <w:lvl w:ilvl="7">
      <w:numFmt w:val="bullet"/>
      <w:lvlText w:val="•"/>
      <w:lvlJc w:val="left"/>
      <w:pPr>
        <w:ind w:left="6894" w:hanging="360"/>
      </w:pPr>
    </w:lvl>
    <w:lvl w:ilvl="8">
      <w:numFmt w:val="bullet"/>
      <w:lvlText w:val="•"/>
      <w:lvlJc w:val="left"/>
      <w:pPr>
        <w:ind w:left="7944" w:hanging="360"/>
      </w:pPr>
    </w:lvl>
  </w:abstractNum>
  <w:abstractNum w:abstractNumId="16" w15:restartNumberingAfterBreak="0">
    <w:nsid w:val="3AF4661F"/>
    <w:multiLevelType w:val="hybridMultilevel"/>
    <w:tmpl w:val="5510C6A8"/>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FC47299"/>
    <w:multiLevelType w:val="multilevel"/>
    <w:tmpl w:val="00000885"/>
    <w:lvl w:ilvl="0">
      <w:numFmt w:val="bullet"/>
      <w:lvlText w:val=""/>
      <w:lvlJc w:val="left"/>
      <w:pPr>
        <w:ind w:left="428" w:hanging="428"/>
      </w:pPr>
      <w:rPr>
        <w:rFonts w:ascii="Symbol" w:hAnsi="Symbol"/>
        <w:b w:val="0"/>
        <w:w w:val="100"/>
        <w:sz w:val="24"/>
      </w:rPr>
    </w:lvl>
    <w:lvl w:ilvl="1">
      <w:numFmt w:val="bullet"/>
      <w:lvlText w:val="-"/>
      <w:lvlJc w:val="left"/>
      <w:pPr>
        <w:ind w:left="1440" w:hanging="360"/>
      </w:pPr>
      <w:rPr>
        <w:rFonts w:ascii="Arial" w:hAnsi="Arial"/>
        <w:b w:val="0"/>
        <w:spacing w:val="-3"/>
        <w:w w:val="99"/>
        <w:sz w:val="24"/>
      </w:rPr>
    </w:lvl>
    <w:lvl w:ilvl="2">
      <w:numFmt w:val="bullet"/>
      <w:lvlText w:val="•"/>
      <w:lvlJc w:val="left"/>
      <w:pPr>
        <w:ind w:left="1442" w:hanging="360"/>
      </w:pPr>
    </w:lvl>
    <w:lvl w:ilvl="3">
      <w:numFmt w:val="bullet"/>
      <w:lvlText w:val="•"/>
      <w:lvlJc w:val="left"/>
      <w:pPr>
        <w:ind w:left="2492" w:hanging="360"/>
      </w:pPr>
    </w:lvl>
    <w:lvl w:ilvl="4">
      <w:numFmt w:val="bullet"/>
      <w:lvlText w:val="•"/>
      <w:lvlJc w:val="left"/>
      <w:pPr>
        <w:ind w:left="3543" w:hanging="360"/>
      </w:pPr>
    </w:lvl>
    <w:lvl w:ilvl="5">
      <w:numFmt w:val="bullet"/>
      <w:lvlText w:val="•"/>
      <w:lvlJc w:val="left"/>
      <w:pPr>
        <w:ind w:left="4594" w:hanging="360"/>
      </w:pPr>
    </w:lvl>
    <w:lvl w:ilvl="6">
      <w:numFmt w:val="bullet"/>
      <w:lvlText w:val="•"/>
      <w:lvlJc w:val="left"/>
      <w:pPr>
        <w:ind w:left="5645" w:hanging="360"/>
      </w:pPr>
    </w:lvl>
    <w:lvl w:ilvl="7">
      <w:numFmt w:val="bullet"/>
      <w:lvlText w:val="•"/>
      <w:lvlJc w:val="left"/>
      <w:pPr>
        <w:ind w:left="6696" w:hanging="360"/>
      </w:pPr>
    </w:lvl>
    <w:lvl w:ilvl="8">
      <w:numFmt w:val="bullet"/>
      <w:lvlText w:val="•"/>
      <w:lvlJc w:val="left"/>
      <w:pPr>
        <w:ind w:left="7746" w:hanging="360"/>
      </w:pPr>
    </w:lvl>
  </w:abstractNum>
  <w:abstractNum w:abstractNumId="18" w15:restartNumberingAfterBreak="0">
    <w:nsid w:val="43E14662"/>
    <w:multiLevelType w:val="hybridMultilevel"/>
    <w:tmpl w:val="A492E86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4E876488"/>
    <w:multiLevelType w:val="hybridMultilevel"/>
    <w:tmpl w:val="FA30B06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56037241"/>
    <w:multiLevelType w:val="hybridMultilevel"/>
    <w:tmpl w:val="E35E3CEC"/>
    <w:lvl w:ilvl="0" w:tplc="0C090001">
      <w:start w:val="1"/>
      <w:numFmt w:val="bullet"/>
      <w:lvlText w:val=""/>
      <w:lvlJc w:val="left"/>
      <w:pPr>
        <w:ind w:left="918" w:hanging="360"/>
      </w:pPr>
      <w:rPr>
        <w:rFonts w:ascii="Symbol" w:hAnsi="Symbol" w:hint="default"/>
      </w:rPr>
    </w:lvl>
    <w:lvl w:ilvl="1" w:tplc="0C090003" w:tentative="1">
      <w:start w:val="1"/>
      <w:numFmt w:val="bullet"/>
      <w:lvlText w:val="o"/>
      <w:lvlJc w:val="left"/>
      <w:pPr>
        <w:ind w:left="1638" w:hanging="360"/>
      </w:pPr>
      <w:rPr>
        <w:rFonts w:ascii="Courier New" w:hAnsi="Courier New" w:cs="Courier New" w:hint="default"/>
      </w:rPr>
    </w:lvl>
    <w:lvl w:ilvl="2" w:tplc="0C090005" w:tentative="1">
      <w:start w:val="1"/>
      <w:numFmt w:val="bullet"/>
      <w:lvlText w:val=""/>
      <w:lvlJc w:val="left"/>
      <w:pPr>
        <w:ind w:left="2358" w:hanging="360"/>
      </w:pPr>
      <w:rPr>
        <w:rFonts w:ascii="Wingdings" w:hAnsi="Wingdings" w:hint="default"/>
      </w:rPr>
    </w:lvl>
    <w:lvl w:ilvl="3" w:tplc="0C090001" w:tentative="1">
      <w:start w:val="1"/>
      <w:numFmt w:val="bullet"/>
      <w:lvlText w:val=""/>
      <w:lvlJc w:val="left"/>
      <w:pPr>
        <w:ind w:left="3078" w:hanging="360"/>
      </w:pPr>
      <w:rPr>
        <w:rFonts w:ascii="Symbol" w:hAnsi="Symbol" w:hint="default"/>
      </w:rPr>
    </w:lvl>
    <w:lvl w:ilvl="4" w:tplc="0C090003" w:tentative="1">
      <w:start w:val="1"/>
      <w:numFmt w:val="bullet"/>
      <w:lvlText w:val="o"/>
      <w:lvlJc w:val="left"/>
      <w:pPr>
        <w:ind w:left="3798" w:hanging="360"/>
      </w:pPr>
      <w:rPr>
        <w:rFonts w:ascii="Courier New" w:hAnsi="Courier New" w:cs="Courier New" w:hint="default"/>
      </w:rPr>
    </w:lvl>
    <w:lvl w:ilvl="5" w:tplc="0C090005" w:tentative="1">
      <w:start w:val="1"/>
      <w:numFmt w:val="bullet"/>
      <w:lvlText w:val=""/>
      <w:lvlJc w:val="left"/>
      <w:pPr>
        <w:ind w:left="4518" w:hanging="360"/>
      </w:pPr>
      <w:rPr>
        <w:rFonts w:ascii="Wingdings" w:hAnsi="Wingdings" w:hint="default"/>
      </w:rPr>
    </w:lvl>
    <w:lvl w:ilvl="6" w:tplc="0C090001" w:tentative="1">
      <w:start w:val="1"/>
      <w:numFmt w:val="bullet"/>
      <w:lvlText w:val=""/>
      <w:lvlJc w:val="left"/>
      <w:pPr>
        <w:ind w:left="5238" w:hanging="360"/>
      </w:pPr>
      <w:rPr>
        <w:rFonts w:ascii="Symbol" w:hAnsi="Symbol" w:hint="default"/>
      </w:rPr>
    </w:lvl>
    <w:lvl w:ilvl="7" w:tplc="0C090003" w:tentative="1">
      <w:start w:val="1"/>
      <w:numFmt w:val="bullet"/>
      <w:lvlText w:val="o"/>
      <w:lvlJc w:val="left"/>
      <w:pPr>
        <w:ind w:left="5958" w:hanging="360"/>
      </w:pPr>
      <w:rPr>
        <w:rFonts w:ascii="Courier New" w:hAnsi="Courier New" w:cs="Courier New" w:hint="default"/>
      </w:rPr>
    </w:lvl>
    <w:lvl w:ilvl="8" w:tplc="0C090005" w:tentative="1">
      <w:start w:val="1"/>
      <w:numFmt w:val="bullet"/>
      <w:lvlText w:val=""/>
      <w:lvlJc w:val="left"/>
      <w:pPr>
        <w:ind w:left="6678" w:hanging="360"/>
      </w:pPr>
      <w:rPr>
        <w:rFonts w:ascii="Wingdings" w:hAnsi="Wingdings" w:hint="default"/>
      </w:rPr>
    </w:lvl>
  </w:abstractNum>
  <w:abstractNum w:abstractNumId="21" w15:restartNumberingAfterBreak="0">
    <w:nsid w:val="5D2B122D"/>
    <w:multiLevelType w:val="hybridMultilevel"/>
    <w:tmpl w:val="F9C245B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64C8295C"/>
    <w:multiLevelType w:val="multilevel"/>
    <w:tmpl w:val="00000885"/>
    <w:lvl w:ilvl="0">
      <w:numFmt w:val="bullet"/>
      <w:lvlText w:val=""/>
      <w:lvlJc w:val="left"/>
      <w:pPr>
        <w:ind w:left="428" w:hanging="428"/>
      </w:pPr>
      <w:rPr>
        <w:rFonts w:ascii="Symbol" w:hAnsi="Symbol"/>
        <w:b w:val="0"/>
        <w:w w:val="100"/>
        <w:sz w:val="24"/>
      </w:rPr>
    </w:lvl>
    <w:lvl w:ilvl="1">
      <w:numFmt w:val="bullet"/>
      <w:lvlText w:val="-"/>
      <w:lvlJc w:val="left"/>
      <w:pPr>
        <w:ind w:left="1440" w:hanging="360"/>
      </w:pPr>
      <w:rPr>
        <w:rFonts w:ascii="Arial" w:hAnsi="Arial"/>
        <w:b w:val="0"/>
        <w:spacing w:val="-3"/>
        <w:w w:val="99"/>
        <w:sz w:val="24"/>
      </w:rPr>
    </w:lvl>
    <w:lvl w:ilvl="2">
      <w:numFmt w:val="bullet"/>
      <w:lvlText w:val="•"/>
      <w:lvlJc w:val="left"/>
      <w:pPr>
        <w:ind w:left="1442" w:hanging="360"/>
      </w:pPr>
    </w:lvl>
    <w:lvl w:ilvl="3">
      <w:numFmt w:val="bullet"/>
      <w:lvlText w:val="•"/>
      <w:lvlJc w:val="left"/>
      <w:pPr>
        <w:ind w:left="2492" w:hanging="360"/>
      </w:pPr>
    </w:lvl>
    <w:lvl w:ilvl="4">
      <w:numFmt w:val="bullet"/>
      <w:lvlText w:val="•"/>
      <w:lvlJc w:val="left"/>
      <w:pPr>
        <w:ind w:left="3543" w:hanging="360"/>
      </w:pPr>
    </w:lvl>
    <w:lvl w:ilvl="5">
      <w:numFmt w:val="bullet"/>
      <w:lvlText w:val="•"/>
      <w:lvlJc w:val="left"/>
      <w:pPr>
        <w:ind w:left="4594" w:hanging="360"/>
      </w:pPr>
    </w:lvl>
    <w:lvl w:ilvl="6">
      <w:numFmt w:val="bullet"/>
      <w:lvlText w:val="•"/>
      <w:lvlJc w:val="left"/>
      <w:pPr>
        <w:ind w:left="5645" w:hanging="360"/>
      </w:pPr>
    </w:lvl>
    <w:lvl w:ilvl="7">
      <w:numFmt w:val="bullet"/>
      <w:lvlText w:val="•"/>
      <w:lvlJc w:val="left"/>
      <w:pPr>
        <w:ind w:left="6696" w:hanging="360"/>
      </w:pPr>
    </w:lvl>
    <w:lvl w:ilvl="8">
      <w:numFmt w:val="bullet"/>
      <w:lvlText w:val="•"/>
      <w:lvlJc w:val="left"/>
      <w:pPr>
        <w:ind w:left="7746" w:hanging="360"/>
      </w:pPr>
    </w:lvl>
  </w:abstractNum>
  <w:abstractNum w:abstractNumId="23" w15:restartNumberingAfterBreak="0">
    <w:nsid w:val="71910555"/>
    <w:multiLevelType w:val="hybridMultilevel"/>
    <w:tmpl w:val="639E3A1E"/>
    <w:lvl w:ilvl="0" w:tplc="0C090001">
      <w:start w:val="1"/>
      <w:numFmt w:val="bullet"/>
      <w:lvlText w:val=""/>
      <w:lvlJc w:val="left"/>
      <w:pPr>
        <w:ind w:left="918" w:hanging="360"/>
      </w:pPr>
      <w:rPr>
        <w:rFonts w:ascii="Symbol" w:hAnsi="Symbol" w:hint="default"/>
      </w:rPr>
    </w:lvl>
    <w:lvl w:ilvl="1" w:tplc="0C090003" w:tentative="1">
      <w:start w:val="1"/>
      <w:numFmt w:val="bullet"/>
      <w:lvlText w:val="o"/>
      <w:lvlJc w:val="left"/>
      <w:pPr>
        <w:ind w:left="1638" w:hanging="360"/>
      </w:pPr>
      <w:rPr>
        <w:rFonts w:ascii="Courier New" w:hAnsi="Courier New" w:cs="Courier New" w:hint="default"/>
      </w:rPr>
    </w:lvl>
    <w:lvl w:ilvl="2" w:tplc="0C090005" w:tentative="1">
      <w:start w:val="1"/>
      <w:numFmt w:val="bullet"/>
      <w:lvlText w:val=""/>
      <w:lvlJc w:val="left"/>
      <w:pPr>
        <w:ind w:left="2358" w:hanging="360"/>
      </w:pPr>
      <w:rPr>
        <w:rFonts w:ascii="Wingdings" w:hAnsi="Wingdings" w:hint="default"/>
      </w:rPr>
    </w:lvl>
    <w:lvl w:ilvl="3" w:tplc="0C090001" w:tentative="1">
      <w:start w:val="1"/>
      <w:numFmt w:val="bullet"/>
      <w:lvlText w:val=""/>
      <w:lvlJc w:val="left"/>
      <w:pPr>
        <w:ind w:left="3078" w:hanging="360"/>
      </w:pPr>
      <w:rPr>
        <w:rFonts w:ascii="Symbol" w:hAnsi="Symbol" w:hint="default"/>
      </w:rPr>
    </w:lvl>
    <w:lvl w:ilvl="4" w:tplc="0C090003" w:tentative="1">
      <w:start w:val="1"/>
      <w:numFmt w:val="bullet"/>
      <w:lvlText w:val="o"/>
      <w:lvlJc w:val="left"/>
      <w:pPr>
        <w:ind w:left="3798" w:hanging="360"/>
      </w:pPr>
      <w:rPr>
        <w:rFonts w:ascii="Courier New" w:hAnsi="Courier New" w:cs="Courier New" w:hint="default"/>
      </w:rPr>
    </w:lvl>
    <w:lvl w:ilvl="5" w:tplc="0C090005" w:tentative="1">
      <w:start w:val="1"/>
      <w:numFmt w:val="bullet"/>
      <w:lvlText w:val=""/>
      <w:lvlJc w:val="left"/>
      <w:pPr>
        <w:ind w:left="4518" w:hanging="360"/>
      </w:pPr>
      <w:rPr>
        <w:rFonts w:ascii="Wingdings" w:hAnsi="Wingdings" w:hint="default"/>
      </w:rPr>
    </w:lvl>
    <w:lvl w:ilvl="6" w:tplc="0C090001" w:tentative="1">
      <w:start w:val="1"/>
      <w:numFmt w:val="bullet"/>
      <w:lvlText w:val=""/>
      <w:lvlJc w:val="left"/>
      <w:pPr>
        <w:ind w:left="5238" w:hanging="360"/>
      </w:pPr>
      <w:rPr>
        <w:rFonts w:ascii="Symbol" w:hAnsi="Symbol" w:hint="default"/>
      </w:rPr>
    </w:lvl>
    <w:lvl w:ilvl="7" w:tplc="0C090003" w:tentative="1">
      <w:start w:val="1"/>
      <w:numFmt w:val="bullet"/>
      <w:lvlText w:val="o"/>
      <w:lvlJc w:val="left"/>
      <w:pPr>
        <w:ind w:left="5958" w:hanging="360"/>
      </w:pPr>
      <w:rPr>
        <w:rFonts w:ascii="Courier New" w:hAnsi="Courier New" w:cs="Courier New" w:hint="default"/>
      </w:rPr>
    </w:lvl>
    <w:lvl w:ilvl="8" w:tplc="0C090005" w:tentative="1">
      <w:start w:val="1"/>
      <w:numFmt w:val="bullet"/>
      <w:lvlText w:val=""/>
      <w:lvlJc w:val="left"/>
      <w:pPr>
        <w:ind w:left="6678" w:hanging="360"/>
      </w:pPr>
      <w:rPr>
        <w:rFonts w:ascii="Wingdings" w:hAnsi="Wingdings" w:hint="default"/>
      </w:rPr>
    </w:lvl>
  </w:abstractNum>
  <w:abstractNum w:abstractNumId="24" w15:restartNumberingAfterBreak="0">
    <w:nsid w:val="76377030"/>
    <w:multiLevelType w:val="hybridMultilevel"/>
    <w:tmpl w:val="6480133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775C4AFF"/>
    <w:multiLevelType w:val="hybridMultilevel"/>
    <w:tmpl w:val="BDE8F9D0"/>
    <w:lvl w:ilvl="0" w:tplc="0C090003">
      <w:start w:val="1"/>
      <w:numFmt w:val="bullet"/>
      <w:lvlText w:val="o"/>
      <w:lvlJc w:val="left"/>
      <w:pPr>
        <w:ind w:left="788" w:hanging="360"/>
      </w:pPr>
      <w:rPr>
        <w:rFonts w:ascii="Courier New" w:hAnsi="Courier New" w:cs="Courier New" w:hint="default"/>
      </w:rPr>
    </w:lvl>
    <w:lvl w:ilvl="1" w:tplc="0C090003" w:tentative="1">
      <w:start w:val="1"/>
      <w:numFmt w:val="bullet"/>
      <w:lvlText w:val="o"/>
      <w:lvlJc w:val="left"/>
      <w:pPr>
        <w:ind w:left="1508" w:hanging="360"/>
      </w:pPr>
      <w:rPr>
        <w:rFonts w:ascii="Courier New" w:hAnsi="Courier New" w:cs="Courier New" w:hint="default"/>
      </w:rPr>
    </w:lvl>
    <w:lvl w:ilvl="2" w:tplc="0C090005" w:tentative="1">
      <w:start w:val="1"/>
      <w:numFmt w:val="bullet"/>
      <w:lvlText w:val=""/>
      <w:lvlJc w:val="left"/>
      <w:pPr>
        <w:ind w:left="2228" w:hanging="360"/>
      </w:pPr>
      <w:rPr>
        <w:rFonts w:ascii="Wingdings" w:hAnsi="Wingdings" w:hint="default"/>
      </w:rPr>
    </w:lvl>
    <w:lvl w:ilvl="3" w:tplc="0C090001" w:tentative="1">
      <w:start w:val="1"/>
      <w:numFmt w:val="bullet"/>
      <w:lvlText w:val=""/>
      <w:lvlJc w:val="left"/>
      <w:pPr>
        <w:ind w:left="2948" w:hanging="360"/>
      </w:pPr>
      <w:rPr>
        <w:rFonts w:ascii="Symbol" w:hAnsi="Symbol" w:hint="default"/>
      </w:rPr>
    </w:lvl>
    <w:lvl w:ilvl="4" w:tplc="0C090003" w:tentative="1">
      <w:start w:val="1"/>
      <w:numFmt w:val="bullet"/>
      <w:lvlText w:val="o"/>
      <w:lvlJc w:val="left"/>
      <w:pPr>
        <w:ind w:left="3668" w:hanging="360"/>
      </w:pPr>
      <w:rPr>
        <w:rFonts w:ascii="Courier New" w:hAnsi="Courier New" w:cs="Courier New" w:hint="default"/>
      </w:rPr>
    </w:lvl>
    <w:lvl w:ilvl="5" w:tplc="0C090005" w:tentative="1">
      <w:start w:val="1"/>
      <w:numFmt w:val="bullet"/>
      <w:lvlText w:val=""/>
      <w:lvlJc w:val="left"/>
      <w:pPr>
        <w:ind w:left="4388" w:hanging="360"/>
      </w:pPr>
      <w:rPr>
        <w:rFonts w:ascii="Wingdings" w:hAnsi="Wingdings" w:hint="default"/>
      </w:rPr>
    </w:lvl>
    <w:lvl w:ilvl="6" w:tplc="0C090001" w:tentative="1">
      <w:start w:val="1"/>
      <w:numFmt w:val="bullet"/>
      <w:lvlText w:val=""/>
      <w:lvlJc w:val="left"/>
      <w:pPr>
        <w:ind w:left="5108" w:hanging="360"/>
      </w:pPr>
      <w:rPr>
        <w:rFonts w:ascii="Symbol" w:hAnsi="Symbol" w:hint="default"/>
      </w:rPr>
    </w:lvl>
    <w:lvl w:ilvl="7" w:tplc="0C090003" w:tentative="1">
      <w:start w:val="1"/>
      <w:numFmt w:val="bullet"/>
      <w:lvlText w:val="o"/>
      <w:lvlJc w:val="left"/>
      <w:pPr>
        <w:ind w:left="5828" w:hanging="360"/>
      </w:pPr>
      <w:rPr>
        <w:rFonts w:ascii="Courier New" w:hAnsi="Courier New" w:cs="Courier New" w:hint="default"/>
      </w:rPr>
    </w:lvl>
    <w:lvl w:ilvl="8" w:tplc="0C090005" w:tentative="1">
      <w:start w:val="1"/>
      <w:numFmt w:val="bullet"/>
      <w:lvlText w:val=""/>
      <w:lvlJc w:val="left"/>
      <w:pPr>
        <w:ind w:left="6548" w:hanging="360"/>
      </w:pPr>
      <w:rPr>
        <w:rFonts w:ascii="Wingdings" w:hAnsi="Wingdings" w:hint="default"/>
      </w:rPr>
    </w:lvl>
  </w:abstractNum>
  <w:abstractNum w:abstractNumId="26" w15:restartNumberingAfterBreak="0">
    <w:nsid w:val="79837006"/>
    <w:multiLevelType w:val="hybridMultilevel"/>
    <w:tmpl w:val="EDB6E8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7D4879DE"/>
    <w:multiLevelType w:val="hybridMultilevel"/>
    <w:tmpl w:val="0CD837A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6"/>
  </w:num>
  <w:num w:numId="4">
    <w:abstractNumId w:val="7"/>
  </w:num>
  <w:num w:numId="5">
    <w:abstractNumId w:val="11"/>
  </w:num>
  <w:num w:numId="6">
    <w:abstractNumId w:val="27"/>
  </w:num>
  <w:num w:numId="7">
    <w:abstractNumId w:val="1"/>
  </w:num>
  <w:num w:numId="8">
    <w:abstractNumId w:val="22"/>
  </w:num>
  <w:num w:numId="9">
    <w:abstractNumId w:val="15"/>
  </w:num>
  <w:num w:numId="10">
    <w:abstractNumId w:val="17"/>
  </w:num>
  <w:num w:numId="11">
    <w:abstractNumId w:val="14"/>
  </w:num>
  <w:num w:numId="12">
    <w:abstractNumId w:val="6"/>
  </w:num>
  <w:num w:numId="13">
    <w:abstractNumId w:val="13"/>
  </w:num>
  <w:num w:numId="14">
    <w:abstractNumId w:val="28"/>
  </w:num>
  <w:num w:numId="15">
    <w:abstractNumId w:val="16"/>
  </w:num>
  <w:num w:numId="16">
    <w:abstractNumId w:val="8"/>
  </w:num>
  <w:num w:numId="17">
    <w:abstractNumId w:val="12"/>
  </w:num>
  <w:num w:numId="18">
    <w:abstractNumId w:val="23"/>
  </w:num>
  <w:num w:numId="19">
    <w:abstractNumId w:val="20"/>
  </w:num>
  <w:num w:numId="20">
    <w:abstractNumId w:val="4"/>
  </w:num>
  <w:num w:numId="21">
    <w:abstractNumId w:val="10"/>
  </w:num>
  <w:num w:numId="22">
    <w:abstractNumId w:val="2"/>
  </w:num>
  <w:num w:numId="23">
    <w:abstractNumId w:val="18"/>
  </w:num>
  <w:num w:numId="24">
    <w:abstractNumId w:val="5"/>
  </w:num>
  <w:num w:numId="25">
    <w:abstractNumId w:val="21"/>
  </w:num>
  <w:num w:numId="26">
    <w:abstractNumId w:val="19"/>
  </w:num>
  <w:num w:numId="27">
    <w:abstractNumId w:val="24"/>
  </w:num>
  <w:num w:numId="28">
    <w:abstractNumId w:val="25"/>
  </w:num>
  <w:num w:numId="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062"/>
    <w:rsid w:val="000121C3"/>
    <w:rsid w:val="00015B90"/>
    <w:rsid w:val="0001607A"/>
    <w:rsid w:val="00046A9E"/>
    <w:rsid w:val="00050A68"/>
    <w:rsid w:val="000630BA"/>
    <w:rsid w:val="00087F21"/>
    <w:rsid w:val="000B5C8C"/>
    <w:rsid w:val="000C59E2"/>
    <w:rsid w:val="000C7B2D"/>
    <w:rsid w:val="000F7B7E"/>
    <w:rsid w:val="00103EEA"/>
    <w:rsid w:val="00187079"/>
    <w:rsid w:val="00191109"/>
    <w:rsid w:val="001A0053"/>
    <w:rsid w:val="001B2465"/>
    <w:rsid w:val="001F52CE"/>
    <w:rsid w:val="001F6D2D"/>
    <w:rsid w:val="00207099"/>
    <w:rsid w:val="00240B97"/>
    <w:rsid w:val="0025382D"/>
    <w:rsid w:val="00263BA6"/>
    <w:rsid w:val="0027264D"/>
    <w:rsid w:val="00293E43"/>
    <w:rsid w:val="002B5F43"/>
    <w:rsid w:val="002D7104"/>
    <w:rsid w:val="002F61F7"/>
    <w:rsid w:val="00313707"/>
    <w:rsid w:val="00327552"/>
    <w:rsid w:val="00344838"/>
    <w:rsid w:val="003625A2"/>
    <w:rsid w:val="00376A6D"/>
    <w:rsid w:val="00380B98"/>
    <w:rsid w:val="00396023"/>
    <w:rsid w:val="003A5E38"/>
    <w:rsid w:val="003C4BB5"/>
    <w:rsid w:val="003D0095"/>
    <w:rsid w:val="003D1D90"/>
    <w:rsid w:val="003E1E3C"/>
    <w:rsid w:val="003E4CC0"/>
    <w:rsid w:val="003F3D8F"/>
    <w:rsid w:val="0040589C"/>
    <w:rsid w:val="00412CED"/>
    <w:rsid w:val="00427139"/>
    <w:rsid w:val="004358E9"/>
    <w:rsid w:val="004619C2"/>
    <w:rsid w:val="00487DD5"/>
    <w:rsid w:val="004961E2"/>
    <w:rsid w:val="004A2E02"/>
    <w:rsid w:val="004B7C43"/>
    <w:rsid w:val="004C2B20"/>
    <w:rsid w:val="004D01DE"/>
    <w:rsid w:val="004E28AD"/>
    <w:rsid w:val="004E2A5F"/>
    <w:rsid w:val="004E2D2A"/>
    <w:rsid w:val="004E5B45"/>
    <w:rsid w:val="004F1D05"/>
    <w:rsid w:val="004F2497"/>
    <w:rsid w:val="00513051"/>
    <w:rsid w:val="005149D6"/>
    <w:rsid w:val="0052443C"/>
    <w:rsid w:val="0052775E"/>
    <w:rsid w:val="00531BB1"/>
    <w:rsid w:val="00536503"/>
    <w:rsid w:val="00542514"/>
    <w:rsid w:val="00546AED"/>
    <w:rsid w:val="00555C0E"/>
    <w:rsid w:val="00557AEA"/>
    <w:rsid w:val="005621E4"/>
    <w:rsid w:val="005740C5"/>
    <w:rsid w:val="00596FD7"/>
    <w:rsid w:val="005A2C1F"/>
    <w:rsid w:val="005A3625"/>
    <w:rsid w:val="005A40A2"/>
    <w:rsid w:val="005B4738"/>
    <w:rsid w:val="005B6AEF"/>
    <w:rsid w:val="005C212D"/>
    <w:rsid w:val="005C3CB0"/>
    <w:rsid w:val="005F7499"/>
    <w:rsid w:val="00612231"/>
    <w:rsid w:val="00635EB1"/>
    <w:rsid w:val="00636DD9"/>
    <w:rsid w:val="006473BB"/>
    <w:rsid w:val="0066082A"/>
    <w:rsid w:val="0066495D"/>
    <w:rsid w:val="0069341E"/>
    <w:rsid w:val="00695EB6"/>
    <w:rsid w:val="006A4D46"/>
    <w:rsid w:val="006A6024"/>
    <w:rsid w:val="006A635E"/>
    <w:rsid w:val="006C31FF"/>
    <w:rsid w:val="006C6B6C"/>
    <w:rsid w:val="006C704D"/>
    <w:rsid w:val="006E1B0C"/>
    <w:rsid w:val="006E31CB"/>
    <w:rsid w:val="0070331D"/>
    <w:rsid w:val="00712B30"/>
    <w:rsid w:val="007335E2"/>
    <w:rsid w:val="00741B43"/>
    <w:rsid w:val="00756537"/>
    <w:rsid w:val="00796D26"/>
    <w:rsid w:val="007970A5"/>
    <w:rsid w:val="007A0EBC"/>
    <w:rsid w:val="007A16C3"/>
    <w:rsid w:val="007A238D"/>
    <w:rsid w:val="007B4ABB"/>
    <w:rsid w:val="007B6904"/>
    <w:rsid w:val="007C0E06"/>
    <w:rsid w:val="007C7EC9"/>
    <w:rsid w:val="00816782"/>
    <w:rsid w:val="00817254"/>
    <w:rsid w:val="0082141D"/>
    <w:rsid w:val="00827F24"/>
    <w:rsid w:val="00855DA8"/>
    <w:rsid w:val="00862E31"/>
    <w:rsid w:val="008830C1"/>
    <w:rsid w:val="00886399"/>
    <w:rsid w:val="008974CA"/>
    <w:rsid w:val="008E1F7F"/>
    <w:rsid w:val="008F00E8"/>
    <w:rsid w:val="008F6921"/>
    <w:rsid w:val="00933EED"/>
    <w:rsid w:val="00940CDE"/>
    <w:rsid w:val="00942B11"/>
    <w:rsid w:val="00954112"/>
    <w:rsid w:val="0095444D"/>
    <w:rsid w:val="0096100E"/>
    <w:rsid w:val="009648CB"/>
    <w:rsid w:val="0097742A"/>
    <w:rsid w:val="00980EED"/>
    <w:rsid w:val="0098354D"/>
    <w:rsid w:val="00991670"/>
    <w:rsid w:val="009A1882"/>
    <w:rsid w:val="009B31B2"/>
    <w:rsid w:val="009B3F8C"/>
    <w:rsid w:val="009B6C8C"/>
    <w:rsid w:val="009C0FCA"/>
    <w:rsid w:val="009C3963"/>
    <w:rsid w:val="009D323C"/>
    <w:rsid w:val="009E46F8"/>
    <w:rsid w:val="009F2977"/>
    <w:rsid w:val="00A24CDA"/>
    <w:rsid w:val="00A35E2D"/>
    <w:rsid w:val="00A52951"/>
    <w:rsid w:val="00A6718B"/>
    <w:rsid w:val="00A72001"/>
    <w:rsid w:val="00A74B8A"/>
    <w:rsid w:val="00A83C2D"/>
    <w:rsid w:val="00A85F61"/>
    <w:rsid w:val="00A86A9D"/>
    <w:rsid w:val="00A86DB3"/>
    <w:rsid w:val="00AA25DC"/>
    <w:rsid w:val="00AB4914"/>
    <w:rsid w:val="00AC29AE"/>
    <w:rsid w:val="00B21043"/>
    <w:rsid w:val="00B44CAC"/>
    <w:rsid w:val="00B44F9C"/>
    <w:rsid w:val="00B573D6"/>
    <w:rsid w:val="00B7783C"/>
    <w:rsid w:val="00B81455"/>
    <w:rsid w:val="00B9627F"/>
    <w:rsid w:val="00BA1E7D"/>
    <w:rsid w:val="00BA2415"/>
    <w:rsid w:val="00BA4F95"/>
    <w:rsid w:val="00BB231A"/>
    <w:rsid w:val="00BB33F9"/>
    <w:rsid w:val="00BC3CE6"/>
    <w:rsid w:val="00BD6C6D"/>
    <w:rsid w:val="00BE5CE2"/>
    <w:rsid w:val="00BE5E41"/>
    <w:rsid w:val="00BF3BCF"/>
    <w:rsid w:val="00C1028B"/>
    <w:rsid w:val="00C24EDC"/>
    <w:rsid w:val="00C25A76"/>
    <w:rsid w:val="00C32206"/>
    <w:rsid w:val="00C45C67"/>
    <w:rsid w:val="00C46419"/>
    <w:rsid w:val="00C46710"/>
    <w:rsid w:val="00C523FF"/>
    <w:rsid w:val="00C71904"/>
    <w:rsid w:val="00C71C3C"/>
    <w:rsid w:val="00CA593D"/>
    <w:rsid w:val="00CC71D4"/>
    <w:rsid w:val="00CE439A"/>
    <w:rsid w:val="00D21780"/>
    <w:rsid w:val="00D23346"/>
    <w:rsid w:val="00D243B8"/>
    <w:rsid w:val="00D33B70"/>
    <w:rsid w:val="00D34794"/>
    <w:rsid w:val="00D4502D"/>
    <w:rsid w:val="00D530CE"/>
    <w:rsid w:val="00D53E3C"/>
    <w:rsid w:val="00D64BCB"/>
    <w:rsid w:val="00D77950"/>
    <w:rsid w:val="00D80114"/>
    <w:rsid w:val="00D8106C"/>
    <w:rsid w:val="00DA0702"/>
    <w:rsid w:val="00DC3762"/>
    <w:rsid w:val="00DD616A"/>
    <w:rsid w:val="00DE0465"/>
    <w:rsid w:val="00DF4C79"/>
    <w:rsid w:val="00E049ED"/>
    <w:rsid w:val="00E34E6D"/>
    <w:rsid w:val="00E37CD4"/>
    <w:rsid w:val="00E4448B"/>
    <w:rsid w:val="00E57848"/>
    <w:rsid w:val="00E9072F"/>
    <w:rsid w:val="00E96207"/>
    <w:rsid w:val="00EB0BDB"/>
    <w:rsid w:val="00ED21C3"/>
    <w:rsid w:val="00ED388C"/>
    <w:rsid w:val="00EF02B0"/>
    <w:rsid w:val="00F01B61"/>
    <w:rsid w:val="00F0517F"/>
    <w:rsid w:val="00F149FD"/>
    <w:rsid w:val="00F4262F"/>
    <w:rsid w:val="00F443C8"/>
    <w:rsid w:val="00F53719"/>
    <w:rsid w:val="00F56495"/>
    <w:rsid w:val="00F57291"/>
    <w:rsid w:val="00F66CB0"/>
    <w:rsid w:val="00F76C89"/>
    <w:rsid w:val="00FA29B8"/>
    <w:rsid w:val="00FD3D92"/>
    <w:rsid w:val="00FF56D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92161"/>
    <o:shapelayout v:ext="edit">
      <o:idmap v:ext="edit" data="1"/>
    </o:shapelayout>
  </w:shapeDefaults>
  <w:decimalSymbol w:val="."/>
  <w:listSeparator w:val=","/>
  <w14:docId w14:val="3742B8E0"/>
  <w15:docId w15:val="{FE8DB3A8-D19A-4C78-9181-6BEFC78ED9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1"/>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C46710"/>
    <w:rPr>
      <w:sz w:val="16"/>
      <w:szCs w:val="16"/>
    </w:rPr>
  </w:style>
  <w:style w:type="paragraph" w:styleId="CommentText">
    <w:name w:val="annotation text"/>
    <w:basedOn w:val="Normal"/>
    <w:link w:val="CommentTextChar"/>
    <w:uiPriority w:val="99"/>
    <w:semiHidden/>
    <w:unhideWhenUsed/>
    <w:rsid w:val="00C46710"/>
    <w:rPr>
      <w:sz w:val="20"/>
    </w:rPr>
  </w:style>
  <w:style w:type="character" w:customStyle="1" w:styleId="CommentTextChar">
    <w:name w:val="Comment Text Char"/>
    <w:basedOn w:val="DefaultParagraphFont"/>
    <w:link w:val="CommentText"/>
    <w:uiPriority w:val="99"/>
    <w:semiHidden/>
    <w:rsid w:val="00C46710"/>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46710"/>
    <w:rPr>
      <w:b/>
      <w:bCs/>
    </w:rPr>
  </w:style>
  <w:style w:type="character" w:customStyle="1" w:styleId="CommentSubjectChar">
    <w:name w:val="Comment Subject Char"/>
    <w:basedOn w:val="CommentTextChar"/>
    <w:link w:val="CommentSubject"/>
    <w:uiPriority w:val="99"/>
    <w:semiHidden/>
    <w:rsid w:val="00C46710"/>
    <w:rPr>
      <w:rFonts w:ascii="Calibri" w:eastAsia="Times New Roman" w:hAnsi="Calibri" w:cs="Times New Roman"/>
      <w:b/>
      <w:bCs/>
      <w:sz w:val="20"/>
      <w:szCs w:val="20"/>
    </w:rPr>
  </w:style>
  <w:style w:type="paragraph" w:styleId="BodyText">
    <w:name w:val="Body Text"/>
    <w:basedOn w:val="Normal"/>
    <w:link w:val="BodyTextChar"/>
    <w:uiPriority w:val="1"/>
    <w:qFormat/>
    <w:rsid w:val="00D64BCB"/>
    <w:pPr>
      <w:widowControl w:val="0"/>
      <w:autoSpaceDE w:val="0"/>
      <w:autoSpaceDN w:val="0"/>
      <w:adjustRightInd w:val="0"/>
    </w:pPr>
    <w:rPr>
      <w:rFonts w:eastAsiaTheme="minorEastAsia" w:cs="Calibri"/>
      <w:szCs w:val="24"/>
      <w:lang w:eastAsia="en-AU"/>
    </w:rPr>
  </w:style>
  <w:style w:type="character" w:customStyle="1" w:styleId="BodyTextChar">
    <w:name w:val="Body Text Char"/>
    <w:basedOn w:val="DefaultParagraphFont"/>
    <w:link w:val="BodyText"/>
    <w:uiPriority w:val="99"/>
    <w:rsid w:val="00D64BCB"/>
    <w:rPr>
      <w:rFonts w:ascii="Calibri" w:eastAsiaTheme="minorEastAsia" w:hAnsi="Calibri" w:cs="Calibri"/>
      <w:sz w:val="24"/>
      <w:szCs w:val="24"/>
      <w:lang w:eastAsia="en-AU"/>
    </w:rPr>
  </w:style>
  <w:style w:type="paragraph" w:customStyle="1" w:styleId="TableParagraph">
    <w:name w:val="Table Paragraph"/>
    <w:basedOn w:val="Normal"/>
    <w:uiPriority w:val="1"/>
    <w:qFormat/>
    <w:rsid w:val="00C1028B"/>
    <w:pPr>
      <w:widowControl w:val="0"/>
      <w:autoSpaceDE w:val="0"/>
      <w:autoSpaceDN w:val="0"/>
      <w:adjustRightInd w:val="0"/>
      <w:ind w:left="172"/>
    </w:pPr>
    <w:rPr>
      <w:rFonts w:eastAsiaTheme="minorEastAsia" w:cs="Calibri"/>
      <w:szCs w:val="24"/>
      <w:lang w:eastAsia="en-AU"/>
    </w:rPr>
  </w:style>
  <w:style w:type="character" w:styleId="UnresolvedMention">
    <w:name w:val="Unresolved Mention"/>
    <w:basedOn w:val="DefaultParagraphFont"/>
    <w:uiPriority w:val="99"/>
    <w:semiHidden/>
    <w:unhideWhenUsed/>
    <w:rsid w:val="00BE5C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0408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legislation.act.gov.au/a/2011-35/default.as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worksafe@act.gov.au"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CHS20/183</Decision_x0020_Number>
    <Description0 xmlns="690b2128-8961-48af-a473-22c34a9accba">CHS is committed to managing and controlling asbestos to safeguard the health and well-being of patients, staff, service providers and the community.</Description0>
    <Display_x0020_on_x0020_Internet xmlns="690b2128-8961-48af-a473-22c34a9accba">true</Display_x0020_on_x0020_Internet>
    <Review_x0020_Date xmlns="690b2128-8961-48af-a473-22c34a9accba">2023-05-31T14:00:00+00:00</Review_x0020_Date>
    <Approval_x0020_Name_x007c_Committee xmlns="690b2128-8961-48af-a473-22c34a9accba">CHS Policy Committee</Approval_x0020_Name_x007c_Committee>
    <Risk_x0020_Rating xmlns="690b2128-8961-48af-a473-22c34a9accba">High</Risk_x0020_Rating>
    <Related_x0020_Documents xmlns="690b2128-8961-48af-a473-22c34a9accba" xsi:nil="true"/>
    <Replaces_x003a_ xmlns="690b2128-8961-48af-a473-22c34a9accba">DGD15-028 Asbestos - Management and Control Policy</Replaces_x003a_>
    <Progress xmlns="690b2128-8961-48af-a473-22c34a9accba" xsi:nil="true"/>
    <TaxCatchAll xmlns="c0239a80-7f07-4ed7-82c3-24ad7d76ada5" xsi:nil="true"/>
    <Key_x0020_Words xmlns="690b2128-8961-48af-a473-22c34a9accba">Asbestos, ACM, Asbestos Containing Materials, Asbestos Policy, Safety, WHSMS</Key_x0020_Words>
    <Type_x0020_of_x0020_Document xmlns="690b2128-8961-48af-a473-22c34a9accba">Policy</Type_x0020_of_x0020_Document>
    <Version_x0020_Number xmlns="690b2128-8961-48af-a473-22c34a9accba">1</Version_x0020_Number>
    <Approval_x0020_Date xmlns="690b2128-8961-48af-a473-22c34a9accba">2020-05-07T14:00:00+00:00</Approval_x0020_Date>
    <Notes0 xmlns="690b2128-8961-48af-a473-22c34a9accba" xsi:nil="true"/>
    <New_x0020_Applies_x0020_To xmlns="690b2128-8961-48af-a473-22c34a9accba">Canberra Health Services</New_x0020_Applies_x0020_To>
    <New_x0020_Owner xmlns="690b2128-8961-48af-a473-22c34a9accba">People and Culture - Work Health and Safety</New_x0020_Owner>
    <Status xmlns="690b2128-8961-48af-a473-22c34a9accba">Approved</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BF058C-E928-43C8-9BF0-43F1BC651431}">
  <ds:schemaRefs>
    <ds:schemaRef ds:uri="http://purl.org/dc/terms/"/>
    <ds:schemaRef ds:uri="http://schemas.microsoft.com/office/2006/documentManagement/types"/>
    <ds:schemaRef ds:uri="http://purl.org/dc/dcmitype/"/>
    <ds:schemaRef ds:uri="http://schemas.microsoft.com/office/infopath/2007/PartnerControls"/>
    <ds:schemaRef ds:uri="http://purl.org/dc/elements/1.1/"/>
    <ds:schemaRef ds:uri="http://schemas.microsoft.com/office/2006/metadata/properties"/>
    <ds:schemaRef ds:uri="0c8e588b-9c83-49d3-a6c8-a54de8f95e6a"/>
    <ds:schemaRef ds:uri="http://schemas.openxmlformats.org/package/2006/metadata/core-properties"/>
    <ds:schemaRef ds:uri="38353f82-a9b7-46dc-b9a0-4477ddce7c7c"/>
    <ds:schemaRef ds:uri="http://www.w3.org/XML/1998/namespace"/>
  </ds:schemaRefs>
</ds:datastoreItem>
</file>

<file path=customXml/itemProps2.xml><?xml version="1.0" encoding="utf-8"?>
<ds:datastoreItem xmlns:ds="http://schemas.openxmlformats.org/officeDocument/2006/customXml" ds:itemID="{E178EEFF-BD7A-446F-BBA1-332E66737192}">
  <ds:schemaRefs>
    <ds:schemaRef ds:uri="http://schemas.microsoft.com/sharepoint/v3/contenttype/forms"/>
  </ds:schemaRefs>
</ds:datastoreItem>
</file>

<file path=customXml/itemProps3.xml><?xml version="1.0" encoding="utf-8"?>
<ds:datastoreItem xmlns:ds="http://schemas.openxmlformats.org/officeDocument/2006/customXml" ds:itemID="{883D9090-302D-4413-9FEE-94C606DCDFB3}"/>
</file>

<file path=customXml/itemProps4.xml><?xml version="1.0" encoding="utf-8"?>
<ds:datastoreItem xmlns:ds="http://schemas.openxmlformats.org/officeDocument/2006/customXml" ds:itemID="{CF8D199A-4977-4A2D-A85C-4DDB1E7887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1378</Words>
  <Characters>8589</Characters>
  <Application>Microsoft Office Word</Application>
  <DocSecurity>0</DocSecurity>
  <Lines>409</Lines>
  <Paragraphs>355</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9612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Asbestos - Management and Control Policy</dc:title>
  <dc:subject>23;#</dc:subject>
  <dc:creator>Kerryn Hunter</dc:creator>
  <cp:lastModifiedBy>Hunter, Kerryn (Health)</cp:lastModifiedBy>
  <cp:revision>3</cp:revision>
  <cp:lastPrinted>2014-07-16T01:36:00Z</cp:lastPrinted>
  <dcterms:created xsi:type="dcterms:W3CDTF">2020-05-08T04:47:00Z</dcterms:created>
  <dcterms:modified xsi:type="dcterms:W3CDTF">2020-07-16T04:05:00Z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9" name="Manager Contact">
    <vt:lpwstr/>
  </property>
</Properties>
</file>