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193C0" w14:textId="23DB4F65" w:rsidR="00A86A9D" w:rsidRPr="00C705C9" w:rsidRDefault="00A86A9D" w:rsidP="00A86A9D">
      <w:pPr>
        <w:rPr>
          <w:rFonts w:cs="Arial"/>
          <w:b/>
          <w:color w:val="000000"/>
          <w:sz w:val="44"/>
          <w:szCs w:val="44"/>
        </w:rPr>
      </w:pPr>
      <w:r w:rsidRPr="00C705C9">
        <w:rPr>
          <w:rFonts w:cs="Arial"/>
          <w:b/>
          <w:color w:val="000000"/>
          <w:sz w:val="44"/>
          <w:szCs w:val="44"/>
        </w:rPr>
        <w:t xml:space="preserve">Canberra Health Services </w:t>
      </w:r>
    </w:p>
    <w:p w14:paraId="38BE0EFA" w14:textId="578DD130" w:rsidR="009B19CF" w:rsidRDefault="009E1ED2" w:rsidP="00A86A9D">
      <w:pPr>
        <w:rPr>
          <w:rFonts w:cs="Arial"/>
          <w:b/>
          <w:sz w:val="36"/>
          <w:szCs w:val="36"/>
        </w:rPr>
      </w:pPr>
      <w:r>
        <w:rPr>
          <w:rFonts w:cs="Arial"/>
          <w:b/>
          <w:sz w:val="44"/>
          <w:szCs w:val="44"/>
        </w:rPr>
        <w:t>Guideline</w:t>
      </w:r>
    </w:p>
    <w:p w14:paraId="0F2193C2" w14:textId="4672D18F" w:rsidR="00A86A9D" w:rsidRPr="009E1ED2" w:rsidRDefault="009E1ED2" w:rsidP="00362267">
      <w:pPr>
        <w:rPr>
          <w:rFonts w:cs="Arial"/>
          <w:b/>
          <w:bCs/>
          <w:sz w:val="36"/>
          <w:szCs w:val="36"/>
        </w:rPr>
      </w:pPr>
      <w:r w:rsidRPr="009E1ED2">
        <w:rPr>
          <w:b/>
          <w:bCs/>
          <w:sz w:val="36"/>
          <w:szCs w:val="36"/>
        </w:rPr>
        <w:t>P</w:t>
      </w:r>
      <w:r w:rsidR="009B19CF" w:rsidRPr="009E1ED2">
        <w:rPr>
          <w:b/>
          <w:bCs/>
          <w:sz w:val="36"/>
          <w:szCs w:val="36"/>
        </w:rPr>
        <w:t>rophylactic use of Rh D immunoglobulin in pregnancy care</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4" w14:textId="77777777" w:rsidTr="00537C9E">
        <w:trPr>
          <w:cantSplit/>
          <w:trHeight w:val="285"/>
        </w:trPr>
        <w:tc>
          <w:tcPr>
            <w:tcW w:w="9158" w:type="dxa"/>
            <w:shd w:val="clear" w:color="auto" w:fill="000000"/>
          </w:tcPr>
          <w:p w14:paraId="0F2193C3" w14:textId="77777777" w:rsidR="00A86A9D" w:rsidRPr="007A238D" w:rsidRDefault="00A86A9D" w:rsidP="007A238D">
            <w:pPr>
              <w:pStyle w:val="Heading1"/>
              <w:rPr>
                <w:szCs w:val="24"/>
              </w:rPr>
            </w:pPr>
            <w:r w:rsidRPr="007A238D">
              <w:rPr>
                <w:szCs w:val="24"/>
              </w:rPr>
              <w:t>Purpose</w:t>
            </w:r>
          </w:p>
        </w:tc>
      </w:tr>
    </w:tbl>
    <w:p w14:paraId="658A2403" w14:textId="77777777" w:rsidR="002C2E84" w:rsidRDefault="002C2E84" w:rsidP="00362267">
      <w:pPr>
        <w:rPr>
          <w:rFonts w:cs="Arial"/>
          <w:i/>
          <w:szCs w:val="24"/>
        </w:rPr>
      </w:pPr>
    </w:p>
    <w:p w14:paraId="16BA4BA3" w14:textId="06D29E91" w:rsidR="00C12FFF" w:rsidRDefault="00C12FFF" w:rsidP="00362267">
      <w:r>
        <w:t>The National Blood Authority’s Guideline for the Prophylactic use of Rh D immunoglobulin in pregnancy care has been approved for use in Canberra Health Services (CHS)</w:t>
      </w:r>
      <w:r w:rsidR="00A20DB9">
        <w:t xml:space="preserve"> Network</w:t>
      </w:r>
      <w:r>
        <w:t>.</w:t>
      </w:r>
    </w:p>
    <w:p w14:paraId="52E7E560" w14:textId="77777777" w:rsidR="00C12FFF" w:rsidRDefault="00C12FFF" w:rsidP="00362267"/>
    <w:p w14:paraId="2279D89A" w14:textId="03F46C35" w:rsidR="00C417BA" w:rsidRDefault="00C417BA" w:rsidP="00362267">
      <w:r>
        <w:t>This guideline</w:t>
      </w:r>
      <w:r w:rsidR="002C2E84">
        <w:t xml:space="preserve"> provide</w:t>
      </w:r>
      <w:r>
        <w:t>s</w:t>
      </w:r>
      <w:r w:rsidR="002C2E84">
        <w:t xml:space="preserve"> updated clinical guidance on the prophylactic use of Rh D immunoglobulin in pregnancy care </w:t>
      </w:r>
      <w:r w:rsidR="009B19CF">
        <w:t xml:space="preserve">to prevent haemolytic disease of the </w:t>
      </w:r>
      <w:proofErr w:type="spellStart"/>
      <w:r w:rsidR="009B19CF">
        <w:t>fetus</w:t>
      </w:r>
      <w:proofErr w:type="spellEnd"/>
      <w:r w:rsidR="009B19CF">
        <w:t xml:space="preserve"> and newborn. </w:t>
      </w:r>
    </w:p>
    <w:p w14:paraId="79E7A8EE" w14:textId="77777777" w:rsidR="00C417BA" w:rsidRDefault="00C417BA" w:rsidP="00362267"/>
    <w:p w14:paraId="0F2193CC" w14:textId="447B905C" w:rsidR="00A86A9D" w:rsidRDefault="009B19CF" w:rsidP="00362267">
      <w:pPr>
        <w:rPr>
          <w:rFonts w:cs="Arial"/>
          <w:i/>
          <w:szCs w:val="24"/>
        </w:rPr>
      </w:pPr>
      <w:r>
        <w:t>The guideline was developed in</w:t>
      </w:r>
      <w:r w:rsidR="002C2E84">
        <w:t xml:space="preserve"> accordance with current evidence and consensus among clinical experts. </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E" w14:textId="77777777" w:rsidTr="00537C9E">
        <w:trPr>
          <w:cantSplit/>
          <w:trHeight w:val="285"/>
        </w:trPr>
        <w:tc>
          <w:tcPr>
            <w:tcW w:w="9158" w:type="dxa"/>
            <w:shd w:val="clear" w:color="auto" w:fill="000000"/>
          </w:tcPr>
          <w:p w14:paraId="0F2193CD" w14:textId="77777777" w:rsidR="00A86A9D" w:rsidRPr="001502DF" w:rsidRDefault="00A86A9D" w:rsidP="007A238D">
            <w:pPr>
              <w:pStyle w:val="Heading1"/>
              <w:rPr>
                <w:b w:val="0"/>
                <w:szCs w:val="24"/>
              </w:rPr>
            </w:pPr>
            <w:r w:rsidRPr="001502DF">
              <w:rPr>
                <w:szCs w:val="24"/>
              </w:rPr>
              <w:t>Scope</w:t>
            </w:r>
          </w:p>
        </w:tc>
      </w:tr>
    </w:tbl>
    <w:p w14:paraId="0F2193D4" w14:textId="03CE7C5C" w:rsidR="00362267" w:rsidRPr="00686536" w:rsidRDefault="00362267" w:rsidP="00362267">
      <w:pPr>
        <w:rPr>
          <w:rFonts w:asciiTheme="minorHAnsi" w:hAnsiTheme="minorHAnsi" w:cs="Arial"/>
          <w:i/>
          <w:szCs w:val="24"/>
        </w:rPr>
      </w:pPr>
    </w:p>
    <w:p w14:paraId="50EAF728" w14:textId="5BE9D228" w:rsidR="00A517A6" w:rsidRPr="00C12FFF" w:rsidRDefault="00491A10" w:rsidP="00A517A6">
      <w:pPr>
        <w:rPr>
          <w:rFonts w:asciiTheme="minorHAnsi" w:hAnsiTheme="minorHAnsi" w:cs="Arial"/>
          <w:iCs/>
          <w:szCs w:val="24"/>
        </w:rPr>
      </w:pPr>
      <w:r w:rsidRPr="009B19CF">
        <w:rPr>
          <w:rFonts w:asciiTheme="minorHAnsi" w:hAnsiTheme="minorHAnsi" w:cs="Arial"/>
          <w:iCs/>
          <w:szCs w:val="24"/>
        </w:rPr>
        <w:t xml:space="preserve">These guidelines are applicable to all </w:t>
      </w:r>
      <w:r w:rsidR="00C12FFF">
        <w:rPr>
          <w:rFonts w:asciiTheme="minorHAnsi" w:hAnsiTheme="minorHAnsi" w:cs="Arial"/>
          <w:iCs/>
          <w:szCs w:val="24"/>
        </w:rPr>
        <w:t>CHS</w:t>
      </w:r>
      <w:r w:rsidR="006C058B">
        <w:rPr>
          <w:rFonts w:asciiTheme="minorHAnsi" w:hAnsiTheme="minorHAnsi" w:cs="Arial"/>
          <w:iCs/>
          <w:szCs w:val="24"/>
        </w:rPr>
        <w:t xml:space="preserve"> Network</w:t>
      </w:r>
      <w:r w:rsidRPr="009B19CF">
        <w:rPr>
          <w:rFonts w:asciiTheme="minorHAnsi" w:hAnsiTheme="minorHAnsi" w:cs="Arial"/>
          <w:iCs/>
          <w:szCs w:val="24"/>
        </w:rPr>
        <w:t xml:space="preserve">. </w:t>
      </w:r>
      <w:r w:rsidR="009B19CF">
        <w:t>It is targeted at health care professionals involved in the management of pregnant Rh D negative women</w:t>
      </w:r>
      <w:r w:rsidR="003A70ED">
        <w:t>.</w:t>
      </w:r>
      <w:r w:rsidR="006C058B">
        <w:t xml:space="preserve"> The CHS Network includes inpatient facilities at Canberra Hospital, North Canberra Hospital and University of Canberra Hospital along with Community services.</w:t>
      </w:r>
    </w:p>
    <w:p w14:paraId="08BD5F76" w14:textId="77777777" w:rsidR="00A517A6" w:rsidRDefault="00A517A6" w:rsidP="00A517A6"/>
    <w:p w14:paraId="5074957A" w14:textId="75752609" w:rsidR="008639AC" w:rsidRDefault="00A517A6" w:rsidP="008639AC">
      <w:pPr>
        <w:rPr>
          <w:color w:val="0000FF"/>
          <w:u w:val="single"/>
        </w:rPr>
      </w:pPr>
      <w:r>
        <w:rPr>
          <w:rFonts w:asciiTheme="minorHAnsi" w:hAnsiTheme="minorHAnsi" w:cstheme="minorHAnsi"/>
          <w:szCs w:val="24"/>
          <w:lang w:eastAsia="en-AU"/>
        </w:rPr>
        <w:t>P</w:t>
      </w:r>
      <w:r w:rsidRPr="00A517A6">
        <w:rPr>
          <w:rFonts w:asciiTheme="minorHAnsi" w:hAnsiTheme="minorHAnsi" w:cstheme="minorHAnsi"/>
          <w:szCs w:val="24"/>
          <w:lang w:eastAsia="en-AU"/>
        </w:rPr>
        <w:t xml:space="preserve">ublicly funded </w:t>
      </w:r>
      <w:r w:rsidR="00C12FFF" w:rsidRPr="00A517A6">
        <w:rPr>
          <w:rFonts w:asciiTheme="minorHAnsi" w:hAnsiTheme="minorHAnsi" w:cstheme="minorHAnsi"/>
          <w:szCs w:val="24"/>
          <w:lang w:eastAsia="en-AU"/>
        </w:rPr>
        <w:t>N</w:t>
      </w:r>
      <w:r w:rsidR="00C12FFF">
        <w:rPr>
          <w:rFonts w:asciiTheme="minorHAnsi" w:hAnsiTheme="minorHAnsi" w:cstheme="minorHAnsi"/>
          <w:szCs w:val="24"/>
          <w:lang w:eastAsia="en-AU"/>
        </w:rPr>
        <w:t>on-Invasive</w:t>
      </w:r>
      <w:r>
        <w:rPr>
          <w:rFonts w:asciiTheme="minorHAnsi" w:hAnsiTheme="minorHAnsi" w:cstheme="minorHAnsi"/>
          <w:szCs w:val="24"/>
          <w:lang w:eastAsia="en-AU"/>
        </w:rPr>
        <w:t xml:space="preserve"> Prenatal Testing (N</w:t>
      </w:r>
      <w:r w:rsidRPr="00A517A6">
        <w:rPr>
          <w:rFonts w:asciiTheme="minorHAnsi" w:hAnsiTheme="minorHAnsi" w:cstheme="minorHAnsi"/>
          <w:szCs w:val="24"/>
          <w:lang w:eastAsia="en-AU"/>
        </w:rPr>
        <w:t>IPT</w:t>
      </w:r>
      <w:r>
        <w:rPr>
          <w:rFonts w:asciiTheme="minorHAnsi" w:hAnsiTheme="minorHAnsi" w:cstheme="minorHAnsi"/>
          <w:szCs w:val="24"/>
          <w:lang w:eastAsia="en-AU"/>
        </w:rPr>
        <w:t xml:space="preserve">) </w:t>
      </w:r>
      <w:r w:rsidR="00BF4BB8" w:rsidRPr="00BF4BB8">
        <w:rPr>
          <w:rFonts w:asciiTheme="minorHAnsi" w:hAnsiTheme="minorHAnsi" w:cstheme="minorHAnsi"/>
          <w:szCs w:val="24"/>
          <w:lang w:eastAsia="en-AU"/>
        </w:rPr>
        <w:t xml:space="preserve">fetal rhesus D genotype </w:t>
      </w:r>
      <w:r w:rsidRPr="00A517A6">
        <w:rPr>
          <w:rFonts w:asciiTheme="minorHAnsi" w:hAnsiTheme="minorHAnsi" w:cstheme="minorHAnsi"/>
          <w:szCs w:val="24"/>
          <w:lang w:eastAsia="en-AU"/>
        </w:rPr>
        <w:t xml:space="preserve">is currently </w:t>
      </w:r>
      <w:r>
        <w:rPr>
          <w:rFonts w:asciiTheme="minorHAnsi" w:hAnsiTheme="minorHAnsi" w:cstheme="minorHAnsi"/>
          <w:szCs w:val="24"/>
          <w:lang w:eastAsia="en-AU"/>
        </w:rPr>
        <w:t xml:space="preserve">approved </w:t>
      </w:r>
      <w:r w:rsidRPr="00A517A6">
        <w:rPr>
          <w:rFonts w:asciiTheme="minorHAnsi" w:hAnsiTheme="minorHAnsi" w:cstheme="minorHAnsi"/>
          <w:szCs w:val="24"/>
          <w:lang w:eastAsia="en-AU"/>
        </w:rPr>
        <w:t xml:space="preserve">for </w:t>
      </w:r>
      <w:r w:rsidR="00BF4BB8">
        <w:rPr>
          <w:rFonts w:asciiTheme="minorHAnsi" w:hAnsiTheme="minorHAnsi" w:cstheme="minorHAnsi"/>
          <w:szCs w:val="24"/>
          <w:lang w:eastAsia="en-AU"/>
        </w:rPr>
        <w:t xml:space="preserve">women experiencing </w:t>
      </w:r>
      <w:r w:rsidRPr="00A517A6">
        <w:rPr>
          <w:rFonts w:asciiTheme="minorHAnsi" w:hAnsiTheme="minorHAnsi" w:cstheme="minorHAnsi"/>
          <w:szCs w:val="24"/>
          <w:lang w:eastAsia="en-AU"/>
        </w:rPr>
        <w:t xml:space="preserve">high-risk </w:t>
      </w:r>
      <w:r>
        <w:rPr>
          <w:rFonts w:asciiTheme="minorHAnsi" w:hAnsiTheme="minorHAnsi" w:cstheme="minorHAnsi"/>
          <w:szCs w:val="24"/>
          <w:lang w:eastAsia="en-AU"/>
        </w:rPr>
        <w:t>pregnanc</w:t>
      </w:r>
      <w:r w:rsidR="00BF4BB8">
        <w:rPr>
          <w:rFonts w:asciiTheme="minorHAnsi" w:hAnsiTheme="minorHAnsi" w:cstheme="minorHAnsi"/>
          <w:szCs w:val="24"/>
          <w:lang w:eastAsia="en-AU"/>
        </w:rPr>
        <w:t xml:space="preserve">y </w:t>
      </w:r>
      <w:r w:rsidR="00BF4BB8" w:rsidRPr="00A517A6">
        <w:rPr>
          <w:rFonts w:asciiTheme="minorHAnsi" w:hAnsiTheme="minorHAnsi" w:cstheme="minorHAnsi"/>
          <w:szCs w:val="24"/>
          <w:lang w:eastAsia="en-AU"/>
        </w:rPr>
        <w:t>who have been previously isoimmunised</w:t>
      </w:r>
      <w:r w:rsidR="00C12FFF">
        <w:rPr>
          <w:rFonts w:ascii="Verdana" w:hAnsi="Verdana"/>
          <w:sz w:val="20"/>
          <w:shd w:val="clear" w:color="auto" w:fill="FFFFFF"/>
        </w:rPr>
        <w:t xml:space="preserve">. Please </w:t>
      </w:r>
      <w:r w:rsidR="00BF4BB8">
        <w:rPr>
          <w:rFonts w:ascii="Verdana" w:hAnsi="Verdana"/>
          <w:sz w:val="20"/>
          <w:shd w:val="clear" w:color="auto" w:fill="FFFFFF"/>
        </w:rPr>
        <w:t xml:space="preserve">see link to </w:t>
      </w:r>
      <w:r>
        <w:rPr>
          <w:rFonts w:asciiTheme="minorHAnsi" w:hAnsiTheme="minorHAnsi" w:cstheme="minorHAnsi"/>
          <w:szCs w:val="24"/>
          <w:lang w:eastAsia="en-AU"/>
        </w:rPr>
        <w:t>National Blood Authority</w:t>
      </w:r>
      <w:r w:rsidR="00BF4BB8">
        <w:rPr>
          <w:rFonts w:asciiTheme="minorHAnsi" w:hAnsiTheme="minorHAnsi" w:cstheme="minorHAnsi"/>
          <w:szCs w:val="24"/>
          <w:lang w:eastAsia="en-AU"/>
        </w:rPr>
        <w:t xml:space="preserve"> document</w:t>
      </w:r>
      <w:r w:rsidR="00C12FFF">
        <w:rPr>
          <w:rFonts w:asciiTheme="minorHAnsi" w:hAnsiTheme="minorHAnsi" w:cstheme="minorHAnsi"/>
          <w:szCs w:val="24"/>
          <w:lang w:eastAsia="en-AU"/>
        </w:rPr>
        <w:t xml:space="preserve"> for further information:</w:t>
      </w:r>
      <w:r w:rsidR="00C417BA">
        <w:rPr>
          <w:rFonts w:asciiTheme="minorHAnsi" w:hAnsiTheme="minorHAnsi" w:cstheme="minorHAnsi"/>
          <w:szCs w:val="24"/>
          <w:lang w:eastAsia="en-AU"/>
        </w:rPr>
        <w:t xml:space="preserve"> </w:t>
      </w:r>
      <w:hyperlink r:id="rId11" w:history="1">
        <w:r w:rsidR="00854C67" w:rsidRPr="00854C67">
          <w:rPr>
            <w:rStyle w:val="Hyperlink"/>
          </w:rPr>
          <w:t>Fetal blood group testing | Lifeblood</w:t>
        </w:r>
      </w:hyperlink>
    </w:p>
    <w:p w14:paraId="7D138712" w14:textId="77777777" w:rsidR="00A517A6" w:rsidRDefault="00A517A6" w:rsidP="00A517A6">
      <w:pPr>
        <w:rPr>
          <w:rFonts w:asciiTheme="minorHAnsi" w:hAnsiTheme="minorHAnsi" w:cstheme="minorHAnsi"/>
          <w:szCs w:val="24"/>
          <w:lang w:eastAsia="en-AU"/>
        </w:rPr>
      </w:pPr>
    </w:p>
    <w:p w14:paraId="0F2193D6" w14:textId="2CC5B00B" w:rsidR="00491A10" w:rsidRPr="00C12FFF" w:rsidRDefault="00A517A6" w:rsidP="00362267">
      <w:pPr>
        <w:rPr>
          <w:rFonts w:asciiTheme="minorHAnsi" w:hAnsiTheme="minorHAnsi" w:cstheme="minorHAnsi"/>
          <w:szCs w:val="24"/>
          <w:lang w:eastAsia="en-AU"/>
        </w:rPr>
      </w:pPr>
      <w:r w:rsidRPr="00A517A6">
        <w:rPr>
          <w:rFonts w:asciiTheme="minorHAnsi" w:hAnsiTheme="minorHAnsi" w:cstheme="minorHAnsi"/>
          <w:szCs w:val="24"/>
          <w:lang w:eastAsia="en-AU"/>
        </w:rPr>
        <w:t>Public funding for NIPT for fetal rhesus D genotype in low-risk women who have not been isoimmunised and high-risk women who have been previously isoimmunised</w:t>
      </w:r>
      <w:r w:rsidRPr="00A517A6">
        <w:rPr>
          <w:rFonts w:ascii="Verdana" w:hAnsi="Verdana"/>
          <w:sz w:val="20"/>
          <w:shd w:val="clear" w:color="auto" w:fill="FFFFFF"/>
        </w:rPr>
        <w:t xml:space="preserve"> is </w:t>
      </w:r>
      <w:r w:rsidR="003A70ED">
        <w:rPr>
          <w:rFonts w:ascii="Verdana" w:hAnsi="Verdana"/>
          <w:sz w:val="20"/>
          <w:shd w:val="clear" w:color="auto" w:fill="FFFFFF"/>
        </w:rPr>
        <w:t>currently under</w:t>
      </w:r>
      <w:r w:rsidR="00C12FFF">
        <w:rPr>
          <w:rFonts w:ascii="Verdana" w:hAnsi="Verdana"/>
          <w:sz w:val="20"/>
          <w:shd w:val="clear" w:color="auto" w:fill="FFFFFF"/>
        </w:rPr>
        <w:t xml:space="preserve"> Commonwealth</w:t>
      </w:r>
      <w:r w:rsidR="003A70ED">
        <w:rPr>
          <w:rFonts w:ascii="Verdana" w:hAnsi="Verdana"/>
          <w:sz w:val="20"/>
          <w:shd w:val="clear" w:color="auto" w:fill="FFFFFF"/>
        </w:rPr>
        <w:t xml:space="preserve"> government consideration</w:t>
      </w:r>
      <w:r w:rsidRPr="00A517A6">
        <w:rPr>
          <w:rFonts w:ascii="Verdana" w:hAnsi="Verdana"/>
          <w:sz w:val="20"/>
          <w:shd w:val="clear" w:color="auto" w:fill="FFFFFF"/>
        </w:rPr>
        <w:t xml:space="preserve"> </w:t>
      </w:r>
      <w:r w:rsidR="003A70ED">
        <w:rPr>
          <w:rFonts w:asciiTheme="minorHAnsi" w:hAnsiTheme="minorHAnsi" w:cstheme="minorHAnsi"/>
          <w:szCs w:val="24"/>
          <w:lang w:eastAsia="en-AU"/>
        </w:rPr>
        <w:t>though</w:t>
      </w:r>
      <w:r w:rsidRPr="00A517A6">
        <w:rPr>
          <w:rFonts w:asciiTheme="minorHAnsi" w:hAnsiTheme="minorHAnsi" w:cstheme="minorHAnsi"/>
          <w:szCs w:val="24"/>
          <w:lang w:eastAsia="en-AU"/>
        </w:rPr>
        <w:t xml:space="preserve"> not yet finalised.</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8" w14:textId="77777777" w:rsidTr="00537C9E">
        <w:trPr>
          <w:cantSplit/>
          <w:trHeight w:val="285"/>
        </w:trPr>
        <w:tc>
          <w:tcPr>
            <w:tcW w:w="9158" w:type="dxa"/>
            <w:shd w:val="clear" w:color="auto" w:fill="000000"/>
          </w:tcPr>
          <w:p w14:paraId="0F2193D7" w14:textId="548D451F" w:rsidR="00362267" w:rsidRPr="007A238D" w:rsidRDefault="00362267" w:rsidP="00717EBF">
            <w:pPr>
              <w:pStyle w:val="Heading1"/>
              <w:rPr>
                <w:color w:val="FFFFFF" w:themeColor="background1"/>
              </w:rPr>
            </w:pPr>
            <w:r>
              <w:rPr>
                <w:color w:val="FFFFFF" w:themeColor="background1"/>
              </w:rPr>
              <w:t xml:space="preserve">Which area in </w:t>
            </w:r>
            <w:r w:rsidR="008459BF">
              <w:rPr>
                <w:color w:val="FFFFFF" w:themeColor="background1"/>
              </w:rPr>
              <w:t>Canberra Health Services</w:t>
            </w:r>
            <w:r>
              <w:rPr>
                <w:color w:val="FFFFFF" w:themeColor="background1"/>
              </w:rPr>
              <w:t xml:space="preserve"> can I contact for more information?</w:t>
            </w:r>
          </w:p>
        </w:tc>
      </w:tr>
    </w:tbl>
    <w:p w14:paraId="0F2193D9" w14:textId="77777777" w:rsidR="00362267" w:rsidRDefault="00362267" w:rsidP="00362267">
      <w:pPr>
        <w:rPr>
          <w:rFonts w:cs="Arial"/>
          <w:i/>
          <w:szCs w:val="24"/>
        </w:rPr>
      </w:pPr>
    </w:p>
    <w:p w14:paraId="5CF78BE4" w14:textId="7BFD509A" w:rsidR="0032171F" w:rsidRDefault="0032171F" w:rsidP="001E3E7E">
      <w:r w:rsidRPr="00922D38">
        <w:rPr>
          <w:b/>
          <w:bCs/>
        </w:rPr>
        <w:t>Contact Officer</w:t>
      </w:r>
      <w:r w:rsidR="006C058B">
        <w:rPr>
          <w:b/>
          <w:bCs/>
        </w:rPr>
        <w:t xml:space="preserve"> Canberra Hospital</w:t>
      </w:r>
      <w:r w:rsidRPr="00922D38">
        <w:t xml:space="preserve">: </w:t>
      </w:r>
    </w:p>
    <w:p w14:paraId="22EEC68F" w14:textId="3F69E80A" w:rsidR="0032171F" w:rsidRDefault="0032171F" w:rsidP="001E3E7E">
      <w:r w:rsidRPr="00922D38">
        <w:t>Clinical Support Midwife</w:t>
      </w:r>
    </w:p>
    <w:p w14:paraId="3D443424" w14:textId="1FBE95E1" w:rsidR="0032171F" w:rsidRPr="00922D38" w:rsidRDefault="0032171F" w:rsidP="001E3E7E">
      <w:r w:rsidRPr="00922D38">
        <w:t>Women Youth and Children</w:t>
      </w:r>
    </w:p>
    <w:p w14:paraId="65C1D0E1" w14:textId="33775BAF" w:rsidR="0032171F" w:rsidRDefault="0032171F" w:rsidP="0032171F">
      <w:r w:rsidRPr="00922D38">
        <w:t xml:space="preserve">Phone </w:t>
      </w:r>
      <w:r>
        <w:t>512</w:t>
      </w:r>
      <w:r w:rsidRPr="00922D38">
        <w:t xml:space="preserve"> 47561</w:t>
      </w:r>
    </w:p>
    <w:p w14:paraId="39264624" w14:textId="77777777" w:rsidR="006C058B" w:rsidRDefault="006C058B" w:rsidP="0032171F"/>
    <w:p w14:paraId="225CECF5" w14:textId="77777777" w:rsidR="006C058B" w:rsidRPr="00B32160" w:rsidRDefault="006C058B" w:rsidP="006C058B">
      <w:pPr>
        <w:rPr>
          <w:b/>
          <w:bCs/>
        </w:rPr>
      </w:pPr>
      <w:r w:rsidRPr="00B32160">
        <w:rPr>
          <w:b/>
          <w:bCs/>
        </w:rPr>
        <w:t xml:space="preserve">North Canberra Hospital: </w:t>
      </w:r>
    </w:p>
    <w:p w14:paraId="61FB3B9C" w14:textId="77777777" w:rsidR="006C058B" w:rsidRDefault="006C058B" w:rsidP="006C058B">
      <w:r>
        <w:t>Assistant Director of Midwifery</w:t>
      </w:r>
    </w:p>
    <w:p w14:paraId="3A235CCE" w14:textId="77777777" w:rsidR="006C058B" w:rsidRDefault="006C058B" w:rsidP="006C058B">
      <w:r>
        <w:t xml:space="preserve">Women and Children </w:t>
      </w:r>
    </w:p>
    <w:p w14:paraId="79AC1E3A" w14:textId="77777777" w:rsidR="006C058B" w:rsidRPr="00922D38" w:rsidRDefault="006C058B" w:rsidP="006C058B">
      <w:r>
        <w:t>Phone: 6264 7048</w:t>
      </w:r>
    </w:p>
    <w:p w14:paraId="43F0D05C" w14:textId="77777777" w:rsidR="006C058B" w:rsidRPr="00922D38" w:rsidRDefault="006C058B" w:rsidP="0032171F"/>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D" w14:textId="77777777" w:rsidTr="00537C9E">
        <w:trPr>
          <w:cantSplit/>
          <w:trHeight w:val="285"/>
        </w:trPr>
        <w:tc>
          <w:tcPr>
            <w:tcW w:w="9158" w:type="dxa"/>
            <w:shd w:val="clear" w:color="auto" w:fill="000000"/>
          </w:tcPr>
          <w:p w14:paraId="0F2193DC" w14:textId="77777777" w:rsidR="00362267" w:rsidRPr="007A238D" w:rsidRDefault="00362267" w:rsidP="00717EBF">
            <w:pPr>
              <w:pStyle w:val="Heading1"/>
              <w:rPr>
                <w:color w:val="FFFFFF" w:themeColor="background1"/>
              </w:rPr>
            </w:pPr>
            <w:r>
              <w:rPr>
                <w:color w:val="FFFFFF" w:themeColor="background1"/>
              </w:rPr>
              <w:t>How can I access the document?</w:t>
            </w:r>
          </w:p>
        </w:tc>
      </w:tr>
    </w:tbl>
    <w:p w14:paraId="2999A494" w14:textId="77777777" w:rsidR="00A517A6" w:rsidRPr="00A517A6" w:rsidRDefault="00A517A6" w:rsidP="00362267">
      <w:pPr>
        <w:rPr>
          <w:rFonts w:asciiTheme="minorHAnsi" w:hAnsiTheme="minorHAnsi" w:cstheme="minorHAnsi"/>
          <w:bCs/>
          <w:iCs/>
          <w:szCs w:val="24"/>
          <w:lang w:eastAsia="en-AU"/>
        </w:rPr>
      </w:pPr>
    </w:p>
    <w:p w14:paraId="408426A4" w14:textId="215EAC2A" w:rsidR="00B84852" w:rsidRDefault="00164A29" w:rsidP="00362267">
      <w:pPr>
        <w:rPr>
          <w:rFonts w:cs="Calibri,Bold"/>
          <w:bCs/>
          <w:i/>
          <w:szCs w:val="24"/>
          <w:lang w:eastAsia="en-AU"/>
        </w:rPr>
      </w:pPr>
      <w:hyperlink r:id="rId12" w:history="1">
        <w:r w:rsidRPr="00164A29">
          <w:rPr>
            <w:rStyle w:val="Hyperlink"/>
          </w:rPr>
          <w:t xml:space="preserve">Guideline </w:t>
        </w:r>
        <w:proofErr w:type="spellStart"/>
        <w:r w:rsidRPr="00164A29">
          <w:rPr>
            <w:rStyle w:val="Hyperlink"/>
          </w:rPr>
          <w:t>Guideline</w:t>
        </w:r>
        <w:proofErr w:type="spellEnd"/>
        <w:r w:rsidRPr="00164A29">
          <w:rPr>
            <w:rStyle w:val="Hyperlink"/>
          </w:rPr>
          <w:t xml:space="preserve"> for the prophylactic use of Rh D immunoglobulin in pregnancy c</w:t>
        </w:r>
        <w:r w:rsidRPr="00164A29">
          <w:rPr>
            <w:rStyle w:val="Hyperlink"/>
          </w:rPr>
          <w:t>a</w:t>
        </w:r>
        <w:r w:rsidRPr="00164A29">
          <w:rPr>
            <w:rStyle w:val="Hyperlink"/>
          </w:rPr>
          <w:t>re</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636DD9" w:rsidRPr="001B2BAC" w14:paraId="0F2193E2" w14:textId="77777777" w:rsidTr="00537C9E">
        <w:trPr>
          <w:cantSplit/>
          <w:trHeight w:val="285"/>
        </w:trPr>
        <w:tc>
          <w:tcPr>
            <w:tcW w:w="9158" w:type="dxa"/>
            <w:shd w:val="clear" w:color="auto" w:fill="000000"/>
          </w:tcPr>
          <w:p w14:paraId="0F2193E1" w14:textId="77777777" w:rsidR="00636DD9" w:rsidRPr="007A238D" w:rsidRDefault="00636DD9" w:rsidP="004C183B">
            <w:pPr>
              <w:pStyle w:val="Heading1"/>
              <w:rPr>
                <w:color w:val="FFFFFF" w:themeColor="background1"/>
              </w:rPr>
            </w:pPr>
            <w:r>
              <w:rPr>
                <w:color w:val="FFFFFF" w:themeColor="background1"/>
              </w:rPr>
              <w:t>Search Terms</w:t>
            </w:r>
          </w:p>
        </w:tc>
      </w:tr>
    </w:tbl>
    <w:p w14:paraId="0F2193E3" w14:textId="77777777" w:rsidR="00636DD9" w:rsidRDefault="00636DD9" w:rsidP="00636DD9">
      <w:pPr>
        <w:rPr>
          <w:rFonts w:cs="Calibri,Bold"/>
          <w:bCs/>
          <w:i/>
          <w:szCs w:val="24"/>
          <w:lang w:eastAsia="en-AU"/>
        </w:rPr>
      </w:pPr>
    </w:p>
    <w:p w14:paraId="0F2193E5" w14:textId="0B5906B6" w:rsidR="007A238D" w:rsidRPr="009B19CF" w:rsidRDefault="009B19CF" w:rsidP="00A86A9D">
      <w:pPr>
        <w:jc w:val="both"/>
        <w:rPr>
          <w:rFonts w:cs="Arial"/>
          <w:szCs w:val="24"/>
        </w:rPr>
      </w:pPr>
      <w:r w:rsidRPr="009B19CF">
        <w:rPr>
          <w:color w:val="000000"/>
          <w:szCs w:val="24"/>
        </w:rPr>
        <w:t xml:space="preserve">Rhesus, Anti D, </w:t>
      </w:r>
      <w:proofErr w:type="spellStart"/>
      <w:r w:rsidRPr="009B19CF">
        <w:rPr>
          <w:color w:val="000000"/>
          <w:szCs w:val="24"/>
        </w:rPr>
        <w:t>RhD</w:t>
      </w:r>
      <w:proofErr w:type="spellEnd"/>
      <w:r w:rsidRPr="009B19CF">
        <w:rPr>
          <w:color w:val="000000"/>
          <w:szCs w:val="24"/>
        </w:rPr>
        <w:t xml:space="preserve"> Immunoglobulin</w:t>
      </w:r>
    </w:p>
    <w:p w14:paraId="0F2193E6" w14:textId="77777777" w:rsidR="00A86A9D" w:rsidRPr="006019FE" w:rsidRDefault="00A86A9D" w:rsidP="00A86A9D">
      <w:pPr>
        <w:rPr>
          <w:rFonts w:cs="Arial"/>
          <w:szCs w:val="24"/>
        </w:rPr>
      </w:pPr>
    </w:p>
    <w:p w14:paraId="0F2193E7" w14:textId="4708CCAA" w:rsidR="00373B7C" w:rsidRDefault="00720A69" w:rsidP="00373B7C">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0F2193E8" w14:textId="77777777" w:rsidR="00373B7C" w:rsidRDefault="00373B7C" w:rsidP="00373B7C">
      <w:pPr>
        <w:rPr>
          <w:rFonts w:cs="Arial"/>
          <w:i/>
          <w:iCs/>
          <w:sz w:val="20"/>
        </w:rPr>
      </w:pPr>
    </w:p>
    <w:p w14:paraId="0F2193E9" w14:textId="77777777" w:rsidR="00373B7C" w:rsidRPr="00D86A19" w:rsidRDefault="00373B7C" w:rsidP="00373B7C">
      <w:pPr>
        <w:rPr>
          <w:rFonts w:cs="Arial"/>
          <w:i/>
          <w:iCs/>
          <w:sz w:val="20"/>
          <w:szCs w:val="24"/>
        </w:rPr>
      </w:pPr>
      <w:r w:rsidRPr="00D86A19">
        <w:rPr>
          <w:rFonts w:cs="Arial"/>
          <w:i/>
          <w:iCs/>
          <w:sz w:val="20"/>
          <w:szCs w:val="24"/>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373B7C" w:rsidRPr="00D86A19" w14:paraId="0F2193EE" w14:textId="77777777" w:rsidTr="005B3A1A">
        <w:tc>
          <w:tcPr>
            <w:tcW w:w="2265" w:type="dxa"/>
          </w:tcPr>
          <w:p w14:paraId="0F2193EA" w14:textId="77777777" w:rsidR="00373B7C" w:rsidRPr="00D86A19" w:rsidRDefault="00373B7C" w:rsidP="005B3A1A">
            <w:pPr>
              <w:rPr>
                <w:i/>
                <w:sz w:val="20"/>
                <w:szCs w:val="24"/>
              </w:rPr>
            </w:pPr>
            <w:r w:rsidRPr="00D86A19">
              <w:rPr>
                <w:i/>
                <w:sz w:val="20"/>
                <w:szCs w:val="24"/>
              </w:rPr>
              <w:t>Date Amended</w:t>
            </w:r>
          </w:p>
        </w:tc>
        <w:tc>
          <w:tcPr>
            <w:tcW w:w="2265" w:type="dxa"/>
          </w:tcPr>
          <w:p w14:paraId="0F2193EB" w14:textId="77777777" w:rsidR="00373B7C" w:rsidRPr="00D86A19" w:rsidRDefault="00373B7C" w:rsidP="005B3A1A">
            <w:pPr>
              <w:rPr>
                <w:i/>
                <w:sz w:val="20"/>
                <w:szCs w:val="24"/>
              </w:rPr>
            </w:pPr>
            <w:r w:rsidRPr="00D86A19">
              <w:rPr>
                <w:i/>
                <w:sz w:val="20"/>
                <w:szCs w:val="24"/>
              </w:rPr>
              <w:t>Section Amended</w:t>
            </w:r>
          </w:p>
        </w:tc>
        <w:tc>
          <w:tcPr>
            <w:tcW w:w="2265" w:type="dxa"/>
          </w:tcPr>
          <w:p w14:paraId="0F2193EC" w14:textId="77777777" w:rsidR="00373B7C" w:rsidRPr="00D86A19" w:rsidRDefault="00373B7C" w:rsidP="005B3A1A">
            <w:pPr>
              <w:rPr>
                <w:i/>
                <w:sz w:val="20"/>
                <w:szCs w:val="24"/>
              </w:rPr>
            </w:pPr>
            <w:r w:rsidRPr="00D86A19">
              <w:rPr>
                <w:i/>
                <w:sz w:val="20"/>
                <w:szCs w:val="24"/>
              </w:rPr>
              <w:t>Divisional Approval</w:t>
            </w:r>
          </w:p>
        </w:tc>
        <w:tc>
          <w:tcPr>
            <w:tcW w:w="2265" w:type="dxa"/>
          </w:tcPr>
          <w:p w14:paraId="0F2193ED" w14:textId="77777777" w:rsidR="00373B7C" w:rsidRPr="00D86A19" w:rsidRDefault="00373B7C" w:rsidP="005B3A1A">
            <w:pPr>
              <w:rPr>
                <w:i/>
                <w:sz w:val="20"/>
                <w:szCs w:val="24"/>
              </w:rPr>
            </w:pPr>
            <w:r w:rsidRPr="00D86A19">
              <w:rPr>
                <w:i/>
                <w:sz w:val="20"/>
                <w:szCs w:val="24"/>
              </w:rPr>
              <w:t xml:space="preserve">Final Approval </w:t>
            </w:r>
          </w:p>
        </w:tc>
      </w:tr>
      <w:tr w:rsidR="00373B7C" w:rsidRPr="00D86A19" w14:paraId="0F2193F3" w14:textId="77777777" w:rsidTr="005B3A1A">
        <w:tc>
          <w:tcPr>
            <w:tcW w:w="2265" w:type="dxa"/>
          </w:tcPr>
          <w:p w14:paraId="0F2193EF" w14:textId="4D91BD27" w:rsidR="00373B7C" w:rsidRPr="00D86A19" w:rsidRDefault="004811AF" w:rsidP="005B3A1A">
            <w:pPr>
              <w:rPr>
                <w:i/>
                <w:sz w:val="20"/>
                <w:szCs w:val="24"/>
              </w:rPr>
            </w:pPr>
            <w:r>
              <w:rPr>
                <w:i/>
                <w:sz w:val="20"/>
                <w:szCs w:val="24"/>
              </w:rPr>
              <w:t>31/10/2022</w:t>
            </w:r>
          </w:p>
        </w:tc>
        <w:tc>
          <w:tcPr>
            <w:tcW w:w="2265" w:type="dxa"/>
          </w:tcPr>
          <w:p w14:paraId="0F2193F0" w14:textId="6535A130" w:rsidR="00373B7C" w:rsidRPr="00D86A19" w:rsidRDefault="004811AF" w:rsidP="005B3A1A">
            <w:pPr>
              <w:rPr>
                <w:i/>
                <w:sz w:val="20"/>
                <w:szCs w:val="24"/>
              </w:rPr>
            </w:pPr>
            <w:r>
              <w:rPr>
                <w:i/>
                <w:sz w:val="20"/>
                <w:szCs w:val="24"/>
              </w:rPr>
              <w:t>Complete review</w:t>
            </w:r>
          </w:p>
        </w:tc>
        <w:tc>
          <w:tcPr>
            <w:tcW w:w="2265" w:type="dxa"/>
          </w:tcPr>
          <w:p w14:paraId="0F2193F1" w14:textId="219F34D5" w:rsidR="00373B7C" w:rsidRPr="00D86A19" w:rsidRDefault="004811AF" w:rsidP="005B3A1A">
            <w:pPr>
              <w:rPr>
                <w:i/>
                <w:sz w:val="20"/>
                <w:szCs w:val="24"/>
              </w:rPr>
            </w:pPr>
            <w:r>
              <w:rPr>
                <w:i/>
                <w:sz w:val="20"/>
                <w:szCs w:val="24"/>
              </w:rPr>
              <w:t>Susan Freiburg ED WYC</w:t>
            </w:r>
          </w:p>
        </w:tc>
        <w:tc>
          <w:tcPr>
            <w:tcW w:w="2265" w:type="dxa"/>
          </w:tcPr>
          <w:p w14:paraId="0F2193F2" w14:textId="59A04343" w:rsidR="00373B7C" w:rsidRPr="00D86A19" w:rsidRDefault="004811AF" w:rsidP="005B3A1A">
            <w:pPr>
              <w:rPr>
                <w:i/>
                <w:sz w:val="20"/>
                <w:szCs w:val="24"/>
              </w:rPr>
            </w:pPr>
            <w:r>
              <w:rPr>
                <w:i/>
                <w:sz w:val="20"/>
                <w:szCs w:val="24"/>
              </w:rPr>
              <w:t xml:space="preserve">CHS Policy Committee </w:t>
            </w:r>
          </w:p>
        </w:tc>
      </w:tr>
      <w:tr w:rsidR="00373B7C" w:rsidRPr="00D86A19" w14:paraId="0F2193F8" w14:textId="77777777" w:rsidTr="005B3A1A">
        <w:tc>
          <w:tcPr>
            <w:tcW w:w="2265" w:type="dxa"/>
          </w:tcPr>
          <w:p w14:paraId="0F2193F4" w14:textId="009380AB" w:rsidR="00373B7C" w:rsidRPr="00D86A19" w:rsidRDefault="006C058B" w:rsidP="005B3A1A">
            <w:pPr>
              <w:rPr>
                <w:i/>
                <w:sz w:val="20"/>
                <w:szCs w:val="24"/>
              </w:rPr>
            </w:pPr>
            <w:r>
              <w:rPr>
                <w:i/>
                <w:sz w:val="20"/>
                <w:szCs w:val="24"/>
              </w:rPr>
              <w:t>26/2/2024</w:t>
            </w:r>
          </w:p>
        </w:tc>
        <w:tc>
          <w:tcPr>
            <w:tcW w:w="2265" w:type="dxa"/>
          </w:tcPr>
          <w:p w14:paraId="0F2193F5" w14:textId="560500E9" w:rsidR="00373B7C" w:rsidRPr="00D86A19" w:rsidRDefault="006C058B" w:rsidP="005B3A1A">
            <w:pPr>
              <w:rPr>
                <w:i/>
                <w:sz w:val="20"/>
                <w:szCs w:val="24"/>
              </w:rPr>
            </w:pPr>
            <w:r>
              <w:rPr>
                <w:i/>
                <w:sz w:val="20"/>
                <w:szCs w:val="24"/>
              </w:rPr>
              <w:t>Purpose/Scope and contact updated to include NCH</w:t>
            </w:r>
          </w:p>
        </w:tc>
        <w:tc>
          <w:tcPr>
            <w:tcW w:w="2265" w:type="dxa"/>
          </w:tcPr>
          <w:p w14:paraId="0F2193F6" w14:textId="0042B633" w:rsidR="00373B7C" w:rsidRPr="00D86A19" w:rsidRDefault="006C058B" w:rsidP="005B3A1A">
            <w:pPr>
              <w:rPr>
                <w:i/>
                <w:sz w:val="20"/>
                <w:szCs w:val="24"/>
              </w:rPr>
            </w:pPr>
            <w:r>
              <w:rPr>
                <w:i/>
                <w:sz w:val="20"/>
                <w:szCs w:val="24"/>
              </w:rPr>
              <w:t>Elizabeth Bishop, ADOM NCH</w:t>
            </w:r>
          </w:p>
        </w:tc>
        <w:tc>
          <w:tcPr>
            <w:tcW w:w="2265" w:type="dxa"/>
          </w:tcPr>
          <w:p w14:paraId="0F2193F7" w14:textId="06DD9783" w:rsidR="00373B7C" w:rsidRPr="00D86A19" w:rsidRDefault="006C058B" w:rsidP="005B3A1A">
            <w:pPr>
              <w:rPr>
                <w:i/>
                <w:sz w:val="20"/>
                <w:szCs w:val="24"/>
              </w:rPr>
            </w:pPr>
            <w:r>
              <w:rPr>
                <w:i/>
                <w:sz w:val="20"/>
                <w:szCs w:val="24"/>
              </w:rPr>
              <w:t>CHS Policy Team</w:t>
            </w:r>
          </w:p>
        </w:tc>
      </w:tr>
      <w:tr w:rsidR="00164A29" w:rsidRPr="00D86A19" w14:paraId="5A903610" w14:textId="77777777" w:rsidTr="005B3A1A">
        <w:tc>
          <w:tcPr>
            <w:tcW w:w="2265" w:type="dxa"/>
          </w:tcPr>
          <w:p w14:paraId="139B7BAD" w14:textId="726E4D89" w:rsidR="00164A29" w:rsidRDefault="00164A29" w:rsidP="005B3A1A">
            <w:pPr>
              <w:rPr>
                <w:i/>
                <w:sz w:val="20"/>
                <w:szCs w:val="24"/>
              </w:rPr>
            </w:pPr>
            <w:r>
              <w:rPr>
                <w:i/>
                <w:sz w:val="20"/>
                <w:szCs w:val="24"/>
              </w:rPr>
              <w:t>16/05/2025</w:t>
            </w:r>
          </w:p>
        </w:tc>
        <w:tc>
          <w:tcPr>
            <w:tcW w:w="2265" w:type="dxa"/>
          </w:tcPr>
          <w:p w14:paraId="4EE445A8" w14:textId="6B58B03D" w:rsidR="00164A29" w:rsidRDefault="00164A29" w:rsidP="005B3A1A">
            <w:pPr>
              <w:rPr>
                <w:i/>
                <w:sz w:val="20"/>
                <w:szCs w:val="24"/>
              </w:rPr>
            </w:pPr>
            <w:r>
              <w:rPr>
                <w:i/>
                <w:sz w:val="20"/>
                <w:szCs w:val="24"/>
              </w:rPr>
              <w:t>Updated links</w:t>
            </w:r>
          </w:p>
        </w:tc>
        <w:tc>
          <w:tcPr>
            <w:tcW w:w="2265" w:type="dxa"/>
          </w:tcPr>
          <w:p w14:paraId="26512582" w14:textId="3028EEBE" w:rsidR="00164A29" w:rsidRDefault="006C4A57" w:rsidP="005B3A1A">
            <w:pPr>
              <w:rPr>
                <w:i/>
                <w:sz w:val="20"/>
                <w:szCs w:val="24"/>
              </w:rPr>
            </w:pPr>
            <w:r>
              <w:rPr>
                <w:i/>
                <w:sz w:val="20"/>
                <w:szCs w:val="24"/>
              </w:rPr>
              <w:t>Cate Green, Clinical Support Midwife, WY&amp;C</w:t>
            </w:r>
          </w:p>
        </w:tc>
        <w:tc>
          <w:tcPr>
            <w:tcW w:w="2265" w:type="dxa"/>
          </w:tcPr>
          <w:p w14:paraId="1218C026" w14:textId="2ECDC984" w:rsidR="00164A29" w:rsidRDefault="00CB3DB4" w:rsidP="005B3A1A">
            <w:pPr>
              <w:rPr>
                <w:i/>
                <w:sz w:val="20"/>
                <w:szCs w:val="24"/>
              </w:rPr>
            </w:pPr>
            <w:r>
              <w:rPr>
                <w:i/>
                <w:sz w:val="20"/>
                <w:szCs w:val="24"/>
              </w:rPr>
              <w:t>CHS Policy Team</w:t>
            </w:r>
          </w:p>
        </w:tc>
      </w:tr>
    </w:tbl>
    <w:p w14:paraId="0F2193F9" w14:textId="77777777" w:rsidR="00373B7C" w:rsidRPr="00D86A19" w:rsidRDefault="00373B7C" w:rsidP="00373B7C">
      <w:pPr>
        <w:rPr>
          <w:rFonts w:cs="Arial"/>
          <w:sz w:val="20"/>
          <w:szCs w:val="24"/>
        </w:rPr>
      </w:pPr>
    </w:p>
    <w:p w14:paraId="0F2193FA" w14:textId="77777777" w:rsidR="00373B7C" w:rsidRPr="00D86A19" w:rsidRDefault="00373B7C" w:rsidP="00373B7C">
      <w:pPr>
        <w:rPr>
          <w:rFonts w:cs="Arial"/>
          <w:i/>
          <w:sz w:val="20"/>
          <w:szCs w:val="24"/>
        </w:rPr>
      </w:pPr>
      <w:r w:rsidRPr="00D86A19">
        <w:rPr>
          <w:rFonts w:cs="Arial"/>
          <w:i/>
          <w:sz w:val="20"/>
          <w:szCs w:val="24"/>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373B7C" w:rsidRPr="00D86A19" w14:paraId="0F2193FD" w14:textId="77777777" w:rsidTr="005B3A1A">
        <w:tc>
          <w:tcPr>
            <w:tcW w:w="2122" w:type="dxa"/>
          </w:tcPr>
          <w:p w14:paraId="0F2193FB" w14:textId="77777777" w:rsidR="00373B7C" w:rsidRPr="00D86A19" w:rsidRDefault="00373B7C" w:rsidP="005B3A1A">
            <w:pPr>
              <w:rPr>
                <w:i/>
                <w:sz w:val="20"/>
                <w:szCs w:val="24"/>
              </w:rPr>
            </w:pPr>
            <w:r w:rsidRPr="00D86A19">
              <w:rPr>
                <w:i/>
                <w:sz w:val="20"/>
                <w:szCs w:val="24"/>
              </w:rPr>
              <w:t>Document Number</w:t>
            </w:r>
          </w:p>
        </w:tc>
        <w:tc>
          <w:tcPr>
            <w:tcW w:w="6938" w:type="dxa"/>
          </w:tcPr>
          <w:p w14:paraId="0F2193FC" w14:textId="77777777" w:rsidR="00373B7C" w:rsidRPr="00D86A19" w:rsidRDefault="00373B7C" w:rsidP="005B3A1A">
            <w:pPr>
              <w:rPr>
                <w:i/>
                <w:sz w:val="20"/>
                <w:szCs w:val="24"/>
              </w:rPr>
            </w:pPr>
            <w:r w:rsidRPr="00D86A19">
              <w:rPr>
                <w:i/>
                <w:sz w:val="20"/>
                <w:szCs w:val="24"/>
              </w:rPr>
              <w:t>Document Name</w:t>
            </w:r>
          </w:p>
        </w:tc>
      </w:tr>
      <w:tr w:rsidR="00373B7C" w:rsidRPr="00D86A19" w14:paraId="0F219400" w14:textId="77777777" w:rsidTr="005B3A1A">
        <w:tc>
          <w:tcPr>
            <w:tcW w:w="2122" w:type="dxa"/>
          </w:tcPr>
          <w:p w14:paraId="0F2193FE" w14:textId="105E48A6" w:rsidR="00373B7C" w:rsidRPr="00D86A19" w:rsidRDefault="004811AF" w:rsidP="005B3A1A">
            <w:pPr>
              <w:rPr>
                <w:i/>
                <w:sz w:val="20"/>
                <w:szCs w:val="24"/>
              </w:rPr>
            </w:pPr>
            <w:r>
              <w:rPr>
                <w:i/>
                <w:sz w:val="20"/>
                <w:szCs w:val="24"/>
              </w:rPr>
              <w:t>CHHS17/216</w:t>
            </w:r>
          </w:p>
        </w:tc>
        <w:tc>
          <w:tcPr>
            <w:tcW w:w="6938" w:type="dxa"/>
          </w:tcPr>
          <w:p w14:paraId="0F2193FF" w14:textId="74779AF8" w:rsidR="00373B7C" w:rsidRPr="00D86A19" w:rsidRDefault="004811AF" w:rsidP="005B3A1A">
            <w:pPr>
              <w:rPr>
                <w:i/>
                <w:sz w:val="20"/>
                <w:szCs w:val="24"/>
              </w:rPr>
            </w:pPr>
            <w:r>
              <w:rPr>
                <w:i/>
                <w:sz w:val="20"/>
                <w:szCs w:val="24"/>
              </w:rPr>
              <w:t>Anti-D Administration Procedure</w:t>
            </w:r>
          </w:p>
        </w:tc>
      </w:tr>
      <w:tr w:rsidR="00373B7C" w:rsidRPr="00D86A19" w14:paraId="0F219403" w14:textId="77777777" w:rsidTr="005B3A1A">
        <w:tc>
          <w:tcPr>
            <w:tcW w:w="2122" w:type="dxa"/>
          </w:tcPr>
          <w:p w14:paraId="0F219401" w14:textId="77777777" w:rsidR="00373B7C" w:rsidRPr="00D86A19" w:rsidRDefault="00373B7C" w:rsidP="005B3A1A">
            <w:pPr>
              <w:rPr>
                <w:i/>
                <w:sz w:val="20"/>
                <w:szCs w:val="24"/>
              </w:rPr>
            </w:pPr>
          </w:p>
        </w:tc>
        <w:tc>
          <w:tcPr>
            <w:tcW w:w="6938" w:type="dxa"/>
          </w:tcPr>
          <w:p w14:paraId="0F219402" w14:textId="77777777" w:rsidR="00373B7C" w:rsidRPr="00D86A19" w:rsidRDefault="00373B7C" w:rsidP="005B3A1A">
            <w:pPr>
              <w:rPr>
                <w:i/>
                <w:sz w:val="20"/>
                <w:szCs w:val="24"/>
              </w:rPr>
            </w:pPr>
          </w:p>
        </w:tc>
      </w:tr>
    </w:tbl>
    <w:p w14:paraId="0F219404" w14:textId="77777777" w:rsidR="00373B7C" w:rsidRPr="00010E74" w:rsidRDefault="00373B7C" w:rsidP="00373B7C">
      <w:pPr>
        <w:rPr>
          <w:i/>
          <w:sz w:val="20"/>
          <w:szCs w:val="24"/>
        </w:rPr>
      </w:pPr>
    </w:p>
    <w:p w14:paraId="0F219405" w14:textId="77777777" w:rsidR="002F61F7" w:rsidRPr="00A86A9D" w:rsidRDefault="002F61F7" w:rsidP="00373B7C">
      <w:pPr>
        <w:rPr>
          <w:szCs w:val="24"/>
        </w:rPr>
      </w:pPr>
    </w:p>
    <w:sectPr w:rsidR="002F61F7" w:rsidRPr="00A86A9D" w:rsidSect="002F61F7">
      <w:headerReference w:type="default" r:id="rId13"/>
      <w:footerReference w:type="default" r:id="rId14"/>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0B713" w14:textId="77777777" w:rsidR="00AC2B46" w:rsidRDefault="00AC2B46" w:rsidP="00F66CB0">
      <w:r>
        <w:separator/>
      </w:r>
    </w:p>
  </w:endnote>
  <w:endnote w:type="continuationSeparator" w:id="0">
    <w:p w14:paraId="7052DC99" w14:textId="77777777" w:rsidR="00AC2B46" w:rsidRDefault="00AC2B46"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2F" w:rsidRPr="00AE7C5C" w14:paraId="0F219414" w14:textId="77777777" w:rsidTr="004938EF">
      <w:tc>
        <w:tcPr>
          <w:tcW w:w="1515" w:type="dxa"/>
        </w:tcPr>
        <w:p w14:paraId="0F21940E" w14:textId="77777777" w:rsidR="00E9072F" w:rsidRPr="00B3752F" w:rsidRDefault="00E9072F" w:rsidP="002F61F7">
          <w:pPr>
            <w:pStyle w:val="Footer"/>
            <w:rPr>
              <w:rFonts w:cs="Arial"/>
              <w:b/>
              <w:bCs/>
              <w:i/>
              <w:sz w:val="20"/>
            </w:rPr>
          </w:pPr>
          <w:r w:rsidRPr="00B3752F">
            <w:rPr>
              <w:rFonts w:cs="Arial"/>
              <w:b/>
              <w:bCs/>
              <w:i/>
              <w:sz w:val="20"/>
            </w:rPr>
            <w:t>Doc Number</w:t>
          </w:r>
        </w:p>
      </w:tc>
      <w:tc>
        <w:tcPr>
          <w:tcW w:w="965" w:type="dxa"/>
        </w:tcPr>
        <w:p w14:paraId="0F21940F" w14:textId="77777777" w:rsidR="00E9072F" w:rsidRPr="00B3752F" w:rsidRDefault="00E9072F" w:rsidP="002F61F7">
          <w:pPr>
            <w:pStyle w:val="Footer"/>
            <w:rPr>
              <w:rFonts w:cs="Arial"/>
              <w:b/>
              <w:bCs/>
              <w:i/>
              <w:sz w:val="20"/>
            </w:rPr>
          </w:pPr>
          <w:r w:rsidRPr="00B3752F">
            <w:rPr>
              <w:rFonts w:cs="Arial"/>
              <w:b/>
              <w:bCs/>
              <w:i/>
              <w:sz w:val="20"/>
            </w:rPr>
            <w:t>Version</w:t>
          </w:r>
        </w:p>
      </w:tc>
      <w:tc>
        <w:tcPr>
          <w:tcW w:w="1552" w:type="dxa"/>
        </w:tcPr>
        <w:p w14:paraId="0F219410" w14:textId="77777777" w:rsidR="00E9072F" w:rsidRPr="00B3752F" w:rsidRDefault="00E9072F" w:rsidP="002F61F7">
          <w:pPr>
            <w:pStyle w:val="Footer"/>
            <w:rPr>
              <w:rFonts w:cs="Arial"/>
              <w:b/>
              <w:bCs/>
              <w:i/>
              <w:sz w:val="20"/>
            </w:rPr>
          </w:pPr>
          <w:r w:rsidRPr="00B3752F">
            <w:rPr>
              <w:rFonts w:cs="Arial"/>
              <w:b/>
              <w:bCs/>
              <w:i/>
              <w:sz w:val="20"/>
            </w:rPr>
            <w:t>Issued</w:t>
          </w:r>
        </w:p>
      </w:tc>
      <w:tc>
        <w:tcPr>
          <w:tcW w:w="1456" w:type="dxa"/>
        </w:tcPr>
        <w:p w14:paraId="0F219411" w14:textId="77777777" w:rsidR="00E9072F" w:rsidRPr="00B3752F" w:rsidRDefault="00E9072F" w:rsidP="002F61F7">
          <w:pPr>
            <w:pStyle w:val="Footer"/>
            <w:rPr>
              <w:rFonts w:cs="Arial"/>
              <w:b/>
              <w:bCs/>
              <w:i/>
              <w:sz w:val="20"/>
            </w:rPr>
          </w:pPr>
          <w:r w:rsidRPr="00B3752F">
            <w:rPr>
              <w:rFonts w:cs="Arial"/>
              <w:b/>
              <w:bCs/>
              <w:i/>
              <w:sz w:val="20"/>
            </w:rPr>
            <w:t>Review Date</w:t>
          </w:r>
        </w:p>
      </w:tc>
      <w:tc>
        <w:tcPr>
          <w:tcW w:w="1746" w:type="dxa"/>
        </w:tcPr>
        <w:p w14:paraId="0F219412" w14:textId="77777777" w:rsidR="00E9072F" w:rsidRPr="00B3752F" w:rsidRDefault="00E9072F" w:rsidP="002F61F7">
          <w:pPr>
            <w:pStyle w:val="Footer"/>
            <w:rPr>
              <w:rFonts w:cs="Arial"/>
              <w:b/>
              <w:bCs/>
              <w:i/>
              <w:sz w:val="20"/>
            </w:rPr>
          </w:pPr>
          <w:r w:rsidRPr="00B3752F">
            <w:rPr>
              <w:rFonts w:cs="Arial"/>
              <w:b/>
              <w:bCs/>
              <w:i/>
              <w:sz w:val="20"/>
            </w:rPr>
            <w:t>Area Responsible</w:t>
          </w:r>
        </w:p>
      </w:tc>
      <w:tc>
        <w:tcPr>
          <w:tcW w:w="1836" w:type="dxa"/>
        </w:tcPr>
        <w:p w14:paraId="0F219413" w14:textId="77777777" w:rsidR="00E9072F" w:rsidRPr="00B3752F" w:rsidRDefault="00E9072F" w:rsidP="002F61F7">
          <w:pPr>
            <w:pStyle w:val="Footer"/>
            <w:rPr>
              <w:rFonts w:cs="Arial"/>
              <w:b/>
              <w:bCs/>
              <w:i/>
              <w:sz w:val="20"/>
            </w:rPr>
          </w:pPr>
          <w:r w:rsidRPr="00B3752F">
            <w:rPr>
              <w:rFonts w:cs="Arial"/>
              <w:b/>
              <w:bCs/>
              <w:i/>
              <w:sz w:val="20"/>
            </w:rPr>
            <w:t>Page</w:t>
          </w:r>
        </w:p>
      </w:tc>
    </w:tr>
    <w:tr w:rsidR="00E9072F" w14:paraId="0F21941B" w14:textId="77777777" w:rsidTr="004938EF">
      <w:tc>
        <w:tcPr>
          <w:tcW w:w="1515" w:type="dxa"/>
        </w:tcPr>
        <w:p w14:paraId="0F219415" w14:textId="7DB4D506" w:rsidR="00E9072F" w:rsidRPr="00542EE6" w:rsidRDefault="004811AF" w:rsidP="002F61F7">
          <w:pPr>
            <w:pStyle w:val="Footer"/>
            <w:rPr>
              <w:rFonts w:cs="Arial"/>
              <w:b/>
              <w:bCs/>
              <w:sz w:val="20"/>
            </w:rPr>
          </w:pPr>
          <w:r>
            <w:rPr>
              <w:b/>
              <w:bCs/>
              <w:sz w:val="20"/>
            </w:rPr>
            <w:t>CHS22/390</w:t>
          </w:r>
        </w:p>
      </w:tc>
      <w:tc>
        <w:tcPr>
          <w:tcW w:w="965" w:type="dxa"/>
        </w:tcPr>
        <w:p w14:paraId="0F219416" w14:textId="1DCD74D5" w:rsidR="00E9072F" w:rsidRPr="00B3752F" w:rsidRDefault="004811AF" w:rsidP="002F61F7">
          <w:pPr>
            <w:pStyle w:val="Footer"/>
            <w:rPr>
              <w:rFonts w:cs="Arial"/>
              <w:b/>
              <w:bCs/>
              <w:sz w:val="20"/>
            </w:rPr>
          </w:pPr>
          <w:r>
            <w:rPr>
              <w:rFonts w:cs="Arial"/>
              <w:b/>
              <w:bCs/>
              <w:sz w:val="20"/>
            </w:rPr>
            <w:t>1</w:t>
          </w:r>
        </w:p>
      </w:tc>
      <w:tc>
        <w:tcPr>
          <w:tcW w:w="1552" w:type="dxa"/>
        </w:tcPr>
        <w:p w14:paraId="0F219417" w14:textId="62797182" w:rsidR="00E9072F" w:rsidRPr="00B3752F" w:rsidRDefault="004811AF" w:rsidP="002F61F7">
          <w:pPr>
            <w:pStyle w:val="Footer"/>
            <w:rPr>
              <w:rFonts w:cs="Arial"/>
              <w:b/>
              <w:bCs/>
              <w:sz w:val="20"/>
            </w:rPr>
          </w:pPr>
          <w:r>
            <w:rPr>
              <w:rFonts w:cs="Arial"/>
              <w:b/>
              <w:bCs/>
              <w:sz w:val="20"/>
            </w:rPr>
            <w:t>31/10/2022</w:t>
          </w:r>
        </w:p>
      </w:tc>
      <w:tc>
        <w:tcPr>
          <w:tcW w:w="1456" w:type="dxa"/>
        </w:tcPr>
        <w:p w14:paraId="0F219418" w14:textId="79439508" w:rsidR="00E9072F" w:rsidRPr="00B3752F" w:rsidRDefault="004811AF" w:rsidP="00720A69">
          <w:pPr>
            <w:pStyle w:val="Footer"/>
            <w:rPr>
              <w:rFonts w:cs="Arial"/>
              <w:b/>
              <w:bCs/>
              <w:sz w:val="20"/>
            </w:rPr>
          </w:pPr>
          <w:r>
            <w:rPr>
              <w:rFonts w:cs="Arial"/>
              <w:b/>
              <w:bCs/>
              <w:sz w:val="20"/>
            </w:rPr>
            <w:t>1/1/2026</w:t>
          </w:r>
        </w:p>
      </w:tc>
      <w:tc>
        <w:tcPr>
          <w:tcW w:w="1746" w:type="dxa"/>
        </w:tcPr>
        <w:p w14:paraId="0F219419" w14:textId="293B24CD" w:rsidR="00E9072F" w:rsidRPr="00B3752F" w:rsidRDefault="004811AF" w:rsidP="002F61F7">
          <w:pPr>
            <w:pStyle w:val="Footer"/>
            <w:rPr>
              <w:rFonts w:cs="Arial"/>
              <w:b/>
              <w:bCs/>
              <w:sz w:val="20"/>
            </w:rPr>
          </w:pPr>
          <w:r>
            <w:rPr>
              <w:rFonts w:cs="Arial"/>
              <w:b/>
              <w:bCs/>
              <w:sz w:val="20"/>
            </w:rPr>
            <w:t>WYC – Women’s and Babies</w:t>
          </w:r>
        </w:p>
      </w:tc>
      <w:tc>
        <w:tcPr>
          <w:tcW w:w="1836" w:type="dxa"/>
        </w:tcPr>
        <w:p w14:paraId="0F21941A" w14:textId="77777777" w:rsidR="00E9072F" w:rsidRPr="00B3752F" w:rsidRDefault="0040217A" w:rsidP="002F61F7">
          <w:pPr>
            <w:pStyle w:val="Footer"/>
            <w:rPr>
              <w:sz w:val="20"/>
            </w:rPr>
          </w:pPr>
          <w:r w:rsidRPr="00B3752F">
            <w:rPr>
              <w:rStyle w:val="PageNumber"/>
              <w:sz w:val="20"/>
            </w:rPr>
            <w:fldChar w:fldCharType="begin"/>
          </w:r>
          <w:r w:rsidR="00E9072F" w:rsidRPr="00B3752F">
            <w:rPr>
              <w:rStyle w:val="PageNumber"/>
              <w:sz w:val="20"/>
            </w:rPr>
            <w:instrText xml:space="preserve"> PAGE </w:instrText>
          </w:r>
          <w:r w:rsidRPr="00B3752F">
            <w:rPr>
              <w:rStyle w:val="PageNumber"/>
              <w:sz w:val="20"/>
            </w:rPr>
            <w:fldChar w:fldCharType="separate"/>
          </w:r>
          <w:r w:rsidR="00D86A19">
            <w:rPr>
              <w:rStyle w:val="PageNumber"/>
              <w:noProof/>
              <w:sz w:val="20"/>
            </w:rPr>
            <w:t>2</w:t>
          </w:r>
          <w:r w:rsidRPr="00B3752F">
            <w:rPr>
              <w:rStyle w:val="PageNumber"/>
              <w:sz w:val="20"/>
            </w:rPr>
            <w:fldChar w:fldCharType="end"/>
          </w:r>
          <w:r w:rsidR="00E9072F" w:rsidRPr="00B3752F">
            <w:rPr>
              <w:rStyle w:val="PageNumber"/>
              <w:sz w:val="20"/>
            </w:rPr>
            <w:t xml:space="preserve"> of </w:t>
          </w:r>
          <w:r w:rsidRPr="00B3752F">
            <w:rPr>
              <w:rStyle w:val="PageNumber"/>
              <w:sz w:val="20"/>
            </w:rPr>
            <w:fldChar w:fldCharType="begin"/>
          </w:r>
          <w:r w:rsidR="00E9072F" w:rsidRPr="00B3752F">
            <w:rPr>
              <w:rStyle w:val="PageNumber"/>
              <w:sz w:val="20"/>
            </w:rPr>
            <w:instrText xml:space="preserve"> NUMPAGES </w:instrText>
          </w:r>
          <w:r w:rsidRPr="00B3752F">
            <w:rPr>
              <w:rStyle w:val="PageNumber"/>
              <w:sz w:val="20"/>
            </w:rPr>
            <w:fldChar w:fldCharType="separate"/>
          </w:r>
          <w:r w:rsidR="00D86A19">
            <w:rPr>
              <w:rStyle w:val="PageNumber"/>
              <w:noProof/>
              <w:sz w:val="20"/>
            </w:rPr>
            <w:t>2</w:t>
          </w:r>
          <w:r w:rsidRPr="00B3752F">
            <w:rPr>
              <w:rStyle w:val="PageNumber"/>
              <w:sz w:val="20"/>
            </w:rPr>
            <w:fldChar w:fldCharType="end"/>
          </w:r>
        </w:p>
      </w:tc>
    </w:tr>
    <w:tr w:rsidR="004938EF" w14:paraId="5A1BA8DD"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67B65D06" w14:textId="1678DE38" w:rsidR="004938EF" w:rsidRPr="002C1428" w:rsidRDefault="004938EF" w:rsidP="004938EF">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5869A9">
            <w:rPr>
              <w:sz w:val="16"/>
              <w:szCs w:val="16"/>
            </w:rPr>
            <w:t xml:space="preserve">CHS </w:t>
          </w:r>
          <w:r w:rsidRPr="002C1428">
            <w:rPr>
              <w:sz w:val="16"/>
              <w:szCs w:val="16"/>
            </w:rPr>
            <w:t>Policy Register</w:t>
          </w:r>
        </w:p>
      </w:tc>
    </w:tr>
  </w:tbl>
  <w:p w14:paraId="0F21941C" w14:textId="77777777" w:rsidR="00E9072F" w:rsidRPr="00A547D6" w:rsidRDefault="00E9072F" w:rsidP="002F61F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D1532" w14:textId="77777777" w:rsidR="00AC2B46" w:rsidRDefault="00AC2B46" w:rsidP="00F66CB0">
      <w:r>
        <w:separator/>
      </w:r>
    </w:p>
  </w:footnote>
  <w:footnote w:type="continuationSeparator" w:id="0">
    <w:p w14:paraId="3BA95E8D" w14:textId="77777777" w:rsidR="00AC2B46" w:rsidRDefault="00AC2B46"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3"/>
      <w:gridCol w:w="3671"/>
    </w:tblGrid>
    <w:tr w:rsidR="00DF6B10" w14:paraId="09252DAC" w14:textId="77777777" w:rsidTr="009F6A81">
      <w:trPr>
        <w:trHeight w:val="1418"/>
      </w:trPr>
      <w:tc>
        <w:tcPr>
          <w:tcW w:w="5543" w:type="dxa"/>
          <w:vAlign w:val="center"/>
        </w:tcPr>
        <w:p w14:paraId="09578450" w14:textId="77777777" w:rsidR="00DF6B10" w:rsidRPr="00EF02B0" w:rsidRDefault="00DF6B10" w:rsidP="00DF6B10">
          <w:pPr>
            <w:pStyle w:val="Header"/>
            <w:rPr>
              <w:sz w:val="20"/>
            </w:rPr>
          </w:pPr>
          <w:r>
            <w:rPr>
              <w:noProof/>
              <w:sz w:val="20"/>
            </w:rPr>
            <w:drawing>
              <wp:inline distT="0" distB="0" distL="0" distR="0" wp14:anchorId="7255E53D" wp14:editId="6448597B">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671" w:type="dxa"/>
          <w:vAlign w:val="center"/>
        </w:tcPr>
        <w:p w14:paraId="7D7B958D" w14:textId="27687CE8" w:rsidR="00DF6B10" w:rsidRDefault="004811AF" w:rsidP="00DF6B10">
          <w:pPr>
            <w:pStyle w:val="Header"/>
            <w:tabs>
              <w:tab w:val="clear" w:pos="4153"/>
              <w:tab w:val="clear" w:pos="8306"/>
            </w:tabs>
            <w:jc w:val="right"/>
            <w:rPr>
              <w:sz w:val="20"/>
            </w:rPr>
          </w:pPr>
          <w:bookmarkStart w:id="0" w:name="_top"/>
          <w:bookmarkEnd w:id="0"/>
          <w:r>
            <w:rPr>
              <w:sz w:val="20"/>
            </w:rPr>
            <w:t>CHS22/390</w:t>
          </w:r>
        </w:p>
      </w:tc>
    </w:tr>
  </w:tbl>
  <w:p w14:paraId="0F21940D" w14:textId="77777777" w:rsidR="00E9072F" w:rsidRPr="00FC3538" w:rsidRDefault="00E9072F">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7F2B54"/>
    <w:multiLevelType w:val="multilevel"/>
    <w:tmpl w:val="F1BC5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837006"/>
    <w:multiLevelType w:val="hybridMultilevel"/>
    <w:tmpl w:val="EDB6E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63805174">
    <w:abstractNumId w:val="0"/>
  </w:num>
  <w:num w:numId="2" w16cid:durableId="1573353655">
    <w:abstractNumId w:val="1"/>
  </w:num>
  <w:num w:numId="3" w16cid:durableId="726033958">
    <w:abstractNumId w:val="5"/>
  </w:num>
  <w:num w:numId="4" w16cid:durableId="2045057881">
    <w:abstractNumId w:val="2"/>
  </w:num>
  <w:num w:numId="5" w16cid:durableId="1410273177">
    <w:abstractNumId w:val="3"/>
  </w:num>
  <w:num w:numId="6" w16cid:durableId="1539779792">
    <w:abstractNumId w:val="6"/>
  </w:num>
  <w:num w:numId="7" w16cid:durableId="1287858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50A68"/>
    <w:rsid w:val="000B5C8C"/>
    <w:rsid w:val="000C59E2"/>
    <w:rsid w:val="000C7B2D"/>
    <w:rsid w:val="000F46D0"/>
    <w:rsid w:val="000F7B7E"/>
    <w:rsid w:val="00103EEA"/>
    <w:rsid w:val="00164A29"/>
    <w:rsid w:val="00191109"/>
    <w:rsid w:val="001A0053"/>
    <w:rsid w:val="001B2465"/>
    <w:rsid w:val="001F6D2D"/>
    <w:rsid w:val="00211130"/>
    <w:rsid w:val="00240B97"/>
    <w:rsid w:val="0025382D"/>
    <w:rsid w:val="00263BA6"/>
    <w:rsid w:val="0026520E"/>
    <w:rsid w:val="0027264D"/>
    <w:rsid w:val="00293E43"/>
    <w:rsid w:val="002B5F43"/>
    <w:rsid w:val="002C2E84"/>
    <w:rsid w:val="002D7104"/>
    <w:rsid w:val="002F61F7"/>
    <w:rsid w:val="00313707"/>
    <w:rsid w:val="0032171F"/>
    <w:rsid w:val="00344838"/>
    <w:rsid w:val="00362267"/>
    <w:rsid w:val="00373B7C"/>
    <w:rsid w:val="00376A6D"/>
    <w:rsid w:val="00380B98"/>
    <w:rsid w:val="00396023"/>
    <w:rsid w:val="003A70ED"/>
    <w:rsid w:val="003B29E7"/>
    <w:rsid w:val="003C4BB5"/>
    <w:rsid w:val="003E4CC0"/>
    <w:rsid w:val="003F3D8F"/>
    <w:rsid w:val="0040217A"/>
    <w:rsid w:val="00412CED"/>
    <w:rsid w:val="00427139"/>
    <w:rsid w:val="004358E9"/>
    <w:rsid w:val="004811AF"/>
    <w:rsid w:val="00487DD5"/>
    <w:rsid w:val="00491A10"/>
    <w:rsid w:val="004938EF"/>
    <w:rsid w:val="004A2E02"/>
    <w:rsid w:val="004B7C43"/>
    <w:rsid w:val="004C2B20"/>
    <w:rsid w:val="004C64C3"/>
    <w:rsid w:val="004E0EDA"/>
    <w:rsid w:val="004E28AD"/>
    <w:rsid w:val="004E2D2A"/>
    <w:rsid w:val="004F1D05"/>
    <w:rsid w:val="005149D6"/>
    <w:rsid w:val="0052443C"/>
    <w:rsid w:val="0052775E"/>
    <w:rsid w:val="00537C9E"/>
    <w:rsid w:val="00542514"/>
    <w:rsid w:val="00546AED"/>
    <w:rsid w:val="005621E4"/>
    <w:rsid w:val="005869A9"/>
    <w:rsid w:val="00596FD7"/>
    <w:rsid w:val="005A2C1F"/>
    <w:rsid w:val="005A3625"/>
    <w:rsid w:val="005B4738"/>
    <w:rsid w:val="005B6AEF"/>
    <w:rsid w:val="005C212D"/>
    <w:rsid w:val="005C3CB0"/>
    <w:rsid w:val="005F7499"/>
    <w:rsid w:val="00612231"/>
    <w:rsid w:val="00635EB1"/>
    <w:rsid w:val="00636DD9"/>
    <w:rsid w:val="006473BB"/>
    <w:rsid w:val="0066495D"/>
    <w:rsid w:val="00695EB6"/>
    <w:rsid w:val="006A4D46"/>
    <w:rsid w:val="006A6024"/>
    <w:rsid w:val="006C058B"/>
    <w:rsid w:val="006C31FF"/>
    <w:rsid w:val="006C4A57"/>
    <w:rsid w:val="006C6B6C"/>
    <w:rsid w:val="006C704D"/>
    <w:rsid w:val="006E1B0C"/>
    <w:rsid w:val="006E31CB"/>
    <w:rsid w:val="0070331D"/>
    <w:rsid w:val="00712B30"/>
    <w:rsid w:val="00720A69"/>
    <w:rsid w:val="00741B43"/>
    <w:rsid w:val="00756537"/>
    <w:rsid w:val="0078251B"/>
    <w:rsid w:val="007A0EBC"/>
    <w:rsid w:val="007A238D"/>
    <w:rsid w:val="007B4ABB"/>
    <w:rsid w:val="007B6904"/>
    <w:rsid w:val="007C0E06"/>
    <w:rsid w:val="0081192D"/>
    <w:rsid w:val="00816782"/>
    <w:rsid w:val="0082141D"/>
    <w:rsid w:val="00827F24"/>
    <w:rsid w:val="008459BF"/>
    <w:rsid w:val="00854C67"/>
    <w:rsid w:val="00855DA8"/>
    <w:rsid w:val="008639AC"/>
    <w:rsid w:val="00886399"/>
    <w:rsid w:val="008974CA"/>
    <w:rsid w:val="008C08CD"/>
    <w:rsid w:val="008E0BB0"/>
    <w:rsid w:val="008E1F7F"/>
    <w:rsid w:val="008F00E8"/>
    <w:rsid w:val="008F6921"/>
    <w:rsid w:val="00933EED"/>
    <w:rsid w:val="0093434A"/>
    <w:rsid w:val="00940CDE"/>
    <w:rsid w:val="00942B11"/>
    <w:rsid w:val="00954112"/>
    <w:rsid w:val="0097742A"/>
    <w:rsid w:val="00980EED"/>
    <w:rsid w:val="00991670"/>
    <w:rsid w:val="009B19CF"/>
    <w:rsid w:val="009B3F8C"/>
    <w:rsid w:val="009B6C8C"/>
    <w:rsid w:val="009C0FCA"/>
    <w:rsid w:val="009C3963"/>
    <w:rsid w:val="009D323C"/>
    <w:rsid w:val="009E1ED2"/>
    <w:rsid w:val="009F6A81"/>
    <w:rsid w:val="00A02258"/>
    <w:rsid w:val="00A20DB9"/>
    <w:rsid w:val="00A35E2D"/>
    <w:rsid w:val="00A517A6"/>
    <w:rsid w:val="00A6718B"/>
    <w:rsid w:val="00A74B8A"/>
    <w:rsid w:val="00A83C2D"/>
    <w:rsid w:val="00A85F61"/>
    <w:rsid w:val="00A86A9D"/>
    <w:rsid w:val="00A86DB3"/>
    <w:rsid w:val="00AA25DC"/>
    <w:rsid w:val="00AA7BCC"/>
    <w:rsid w:val="00AB4914"/>
    <w:rsid w:val="00AC2B46"/>
    <w:rsid w:val="00AE7FD2"/>
    <w:rsid w:val="00AF6CE1"/>
    <w:rsid w:val="00B21043"/>
    <w:rsid w:val="00B44CAC"/>
    <w:rsid w:val="00B573D6"/>
    <w:rsid w:val="00B7783C"/>
    <w:rsid w:val="00B81455"/>
    <w:rsid w:val="00B84852"/>
    <w:rsid w:val="00B9627F"/>
    <w:rsid w:val="00BA2415"/>
    <w:rsid w:val="00BA4F95"/>
    <w:rsid w:val="00BB33F9"/>
    <w:rsid w:val="00BC3CE6"/>
    <w:rsid w:val="00BE5E41"/>
    <w:rsid w:val="00BF4BB8"/>
    <w:rsid w:val="00C12FFF"/>
    <w:rsid w:val="00C24EDC"/>
    <w:rsid w:val="00C25A76"/>
    <w:rsid w:val="00C32206"/>
    <w:rsid w:val="00C417BA"/>
    <w:rsid w:val="00C45C67"/>
    <w:rsid w:val="00C46419"/>
    <w:rsid w:val="00C46710"/>
    <w:rsid w:val="00C523FF"/>
    <w:rsid w:val="00C71C3C"/>
    <w:rsid w:val="00CA593D"/>
    <w:rsid w:val="00CB3DB4"/>
    <w:rsid w:val="00CC71D4"/>
    <w:rsid w:val="00D21780"/>
    <w:rsid w:val="00D23346"/>
    <w:rsid w:val="00D243B8"/>
    <w:rsid w:val="00D34794"/>
    <w:rsid w:val="00D4502D"/>
    <w:rsid w:val="00D530CE"/>
    <w:rsid w:val="00D53E3C"/>
    <w:rsid w:val="00D77950"/>
    <w:rsid w:val="00D80114"/>
    <w:rsid w:val="00D8106C"/>
    <w:rsid w:val="00D86A19"/>
    <w:rsid w:val="00DC3762"/>
    <w:rsid w:val="00DD616A"/>
    <w:rsid w:val="00DE0465"/>
    <w:rsid w:val="00DF6B10"/>
    <w:rsid w:val="00DF6F75"/>
    <w:rsid w:val="00E049ED"/>
    <w:rsid w:val="00E34E6D"/>
    <w:rsid w:val="00E37CD4"/>
    <w:rsid w:val="00E57848"/>
    <w:rsid w:val="00E65F32"/>
    <w:rsid w:val="00E9072F"/>
    <w:rsid w:val="00E96207"/>
    <w:rsid w:val="00ED21C3"/>
    <w:rsid w:val="00ED388C"/>
    <w:rsid w:val="00EF02B0"/>
    <w:rsid w:val="00F01B61"/>
    <w:rsid w:val="00F0517F"/>
    <w:rsid w:val="00F149FD"/>
    <w:rsid w:val="00F4262F"/>
    <w:rsid w:val="00F53719"/>
    <w:rsid w:val="00F56495"/>
    <w:rsid w:val="00F57291"/>
    <w:rsid w:val="00F66CB0"/>
    <w:rsid w:val="00F76C89"/>
    <w:rsid w:val="00FA29B8"/>
    <w:rsid w:val="00FD0F55"/>
    <w:rsid w:val="00FD3D92"/>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193C0"/>
  <w15:docId w15:val="{AA389BF4-9F6E-4297-888A-3E04B216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C46710"/>
    <w:rPr>
      <w:sz w:val="16"/>
      <w:szCs w:val="16"/>
    </w:rPr>
  </w:style>
  <w:style w:type="paragraph" w:styleId="CommentText">
    <w:name w:val="annotation text"/>
    <w:basedOn w:val="Normal"/>
    <w:link w:val="CommentTextChar"/>
    <w:uiPriority w:val="99"/>
    <w:semiHidden/>
    <w:unhideWhenUsed/>
    <w:rsid w:val="00C46710"/>
    <w:rPr>
      <w:sz w:val="20"/>
    </w:rPr>
  </w:style>
  <w:style w:type="character" w:customStyle="1" w:styleId="CommentTextChar">
    <w:name w:val="Comment Text Char"/>
    <w:basedOn w:val="DefaultParagraphFont"/>
    <w:link w:val="CommentText"/>
    <w:uiPriority w:val="99"/>
    <w:semiHidden/>
    <w:rsid w:val="00C4671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6710"/>
    <w:rPr>
      <w:b/>
      <w:bCs/>
    </w:rPr>
  </w:style>
  <w:style w:type="character" w:customStyle="1" w:styleId="CommentSubjectChar">
    <w:name w:val="Comment Subject Char"/>
    <w:basedOn w:val="CommentTextChar"/>
    <w:link w:val="CommentSubject"/>
    <w:uiPriority w:val="99"/>
    <w:semiHidden/>
    <w:rsid w:val="00C46710"/>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854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08598">
      <w:bodyDiv w:val="1"/>
      <w:marLeft w:val="0"/>
      <w:marRight w:val="0"/>
      <w:marTop w:val="0"/>
      <w:marBottom w:val="0"/>
      <w:divBdr>
        <w:top w:val="none" w:sz="0" w:space="0" w:color="auto"/>
        <w:left w:val="none" w:sz="0" w:space="0" w:color="auto"/>
        <w:bottom w:val="none" w:sz="0" w:space="0" w:color="auto"/>
        <w:right w:val="none" w:sz="0" w:space="0" w:color="auto"/>
      </w:divBdr>
    </w:div>
    <w:div w:id="152863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ood.gov.au/sites/default/files/documents/2024-05/Guideline%20for%20the%20prophylactic%20use%20of%20Rh%20D%20immunoglobulin%20in%20pregnancy%20care%20Published%20202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feblood.com.au/health-professionals/red-cell-reference/fetal-blood-group-test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26/02/24 - purpose/scope/contact updated to include NCH </Progress>
    <Approval_x0020_Date xmlns="690b2128-8961-48af-a473-22c34a9accba">2022-10-25T13:00:00+00:00</Approval_x0020_Date>
    <Review_x0020_Date xmlns="690b2128-8961-48af-a473-22c34a9accba">2026-10-31T13:00:00+00:00</Review_x0020_Date>
    <TaxCatchAll xmlns="c0239a80-7f07-4ed7-82c3-24ad7d76ada5" xsi:nil="true"/>
    <Version_x0020_Number xmlns="690b2128-8961-48af-a473-22c34a9accba">1</Version_x0020_Number>
    <Notes0 xmlns="690b2128-8961-48af-a473-22c34a9accba" xsi:nil="true"/>
    <Key_x0020_Words xmlns="690b2128-8961-48af-a473-22c34a9accba">North, CHS, Rhesus, Anti D, RhD Immunoglobulin</Key_x0020_Words>
    <Type_x0020_of_x0020_Document xmlns="690b2128-8961-48af-a473-22c34a9accba">Placeholder</Type_x0020_of_x0020_Document>
    <Approval_x0020_Name_x007c_Committee xmlns="690b2128-8961-48af-a473-22c34a9accba">CHS Policy Committee </Approval_x0020_Name_x007c_Committee>
    <Status xmlns="690b2128-8961-48af-a473-22c34a9accba">Approved</Status>
    <New_x0020_Applies_x0020_To xmlns="690b2128-8961-48af-a473-22c34a9accba">Canberra Health Services</New_x0020_Applies_x0020_To>
    <Replaces_x003a_ xmlns="690b2128-8961-48af-a473-22c34a9accba">CHHS17/216 Anti-D Administration </Replaces_x003a_>
    <Risk_x0020_Rating xmlns="690b2128-8961-48af-a473-22c34a9accba">Medium</Risk_x0020_Rating>
    <Description0 xmlns="690b2128-8961-48af-a473-22c34a9accba">This guideline provides updated clinical guidance on the prophylactic use of Rh D immunoglobulin in pregnancy care to prevent haemolytic disease of the fetus and newborn. </Description0>
    <Display_x0020_on_x0020_Internet xmlns="690b2128-8961-48af-a473-22c34a9accba">true</Display_x0020_on_x0020_Internet>
    <Related_x0020_Documents xmlns="690b2128-8961-48af-a473-22c34a9accba" xsi:nil="true"/>
    <Decision_x0020_Number xmlns="690b2128-8961-48af-a473-22c34a9accba">CHS22/390</Decision_x0020_Number>
    <New_x0020_Owner xmlns="690b2128-8961-48af-a473-22c34a9accba">Women, Youth and Children (WY&amp;C) - Women's and Babies</New_x0020_Owner>
    <ISD_x0020_Submitted xmlns="690b2128-8961-48af-a473-22c34a9accba">Not Required</ISD_x0020_Submitted>
    <RelatedPolicies_x002c_ProceduresGuidelines xmlns="690b2128-8961-48af-a473-22c34a9accba" xsi:nil="true"/>
    <k0794e393e1f41c2810d090eedba34a0 xmlns="690b2128-8961-48af-a473-22c34a9accba">
      <Terms xmlns="http://schemas.microsoft.com/office/infopath/2007/PartnerControls"/>
    </k0794e393e1f41c2810d090eedba34a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8a3a0a429ce902ce229eb031e74df78">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d3a2a646d0b40e36e309a43689e00bb"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8EEFF-BD7A-446F-BBA1-332E66737192}">
  <ds:schemaRefs>
    <ds:schemaRef ds:uri="http://schemas.microsoft.com/sharepoint/v3/contenttype/forms"/>
  </ds:schemaRefs>
</ds:datastoreItem>
</file>

<file path=customXml/itemProps2.xml><?xml version="1.0" encoding="utf-8"?>
<ds:datastoreItem xmlns:ds="http://schemas.openxmlformats.org/officeDocument/2006/customXml" ds:itemID="{F0BF058C-E928-43C8-9BF0-43F1BC651431}">
  <ds:schemaRefs>
    <ds:schemaRef ds:uri="http://purl.org/dc/elements/1.1/"/>
    <ds:schemaRef ds:uri="http://schemas.microsoft.com/office/2006/documentManagement/types"/>
    <ds:schemaRef ds:uri="http://purl.org/dc/terms/"/>
    <ds:schemaRef ds:uri="c0239a80-7f07-4ed7-82c3-24ad7d76ada5"/>
    <ds:schemaRef ds:uri="http://purl.org/dc/dcmitype/"/>
    <ds:schemaRef ds:uri="http://schemas.microsoft.com/office/2006/metadata/properties"/>
    <ds:schemaRef ds:uri="http://schemas.microsoft.com/office/infopath/2007/PartnerControls"/>
    <ds:schemaRef ds:uri="http://schemas.openxmlformats.org/package/2006/metadata/core-properties"/>
    <ds:schemaRef ds:uri="690b2128-8961-48af-a473-22c34a9accba"/>
    <ds:schemaRef ds:uri="http://www.w3.org/XML/1998/namespace"/>
  </ds:schemaRefs>
</ds:datastoreItem>
</file>

<file path=customXml/itemProps3.xml><?xml version="1.0" encoding="utf-8"?>
<ds:datastoreItem xmlns:ds="http://schemas.openxmlformats.org/officeDocument/2006/customXml" ds:itemID="{E4047812-5091-4BE4-8FFF-30D44436E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8E7612-4F52-47D8-8A8F-EDDADEBD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Prophylactic use of Rh D Immunoglobulin in Pregnancy Care</dc:title>
  <dc:creator>Kerryn Hunter</dc:creator>
  <cp:lastModifiedBy>Rusanov, Zoia</cp:lastModifiedBy>
  <cp:revision>13</cp:revision>
  <cp:lastPrinted>2014-07-16T01:36:00Z</cp:lastPrinted>
  <dcterms:created xsi:type="dcterms:W3CDTF">2022-10-11T00:38:00Z</dcterms:created>
  <dcterms:modified xsi:type="dcterms:W3CDTF">2025-05-16T05:26:00Z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_ExtendedDescription">
    <vt:lpwstr/>
  </property>
  <property fmtid="{D5CDD505-2E9C-101B-9397-08002B2CF9AE}" pid="4" name="Related Legislation &amp; Guidelines">
    <vt:lpwstr/>
  </property>
  <property fmtid="{D5CDD505-2E9C-101B-9397-08002B2CF9AE}" pid="5" name="MSIP_Label_69af8531-eb46-4968-8cb3-105d2f5ea87e_Enabled">
    <vt:lpwstr>true</vt:lpwstr>
  </property>
  <property fmtid="{D5CDD505-2E9C-101B-9397-08002B2CF9AE}" pid="6" name="MSIP_Label_69af8531-eb46-4968-8cb3-105d2f5ea87e_SetDate">
    <vt:lpwstr>2025-05-16T05:24:37Z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6d4f7e3c-0cee-4682-a535-f15fe5db6203</vt:lpwstr>
  </property>
  <property fmtid="{D5CDD505-2E9C-101B-9397-08002B2CF9AE}" pid="11" name="MSIP_Label_69af8531-eb46-4968-8cb3-105d2f5ea87e_ContentBits">
    <vt:lpwstr>0</vt:lpwstr>
  </property>
  <property fmtid="{D5CDD505-2E9C-101B-9397-08002B2CF9AE}" pid="12" name="MSIP_Label_69af8531-eb46-4968-8cb3-105d2f5ea87e_Tag">
    <vt:lpwstr>10, 3, 0, 1</vt:lpwstr>
  </property>
</Properties>
</file>